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CB" w:rsidRPr="00435D21" w:rsidRDefault="00A1605F" w:rsidP="00435D21">
      <w:pPr>
        <w:spacing w:line="276" w:lineRule="auto"/>
        <w:jc w:val="center"/>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t>PENGEMBANGAN DAN PEMBELAJARAN BAHASA ARAB</w:t>
      </w:r>
    </w:p>
    <w:p w:rsidR="005B45AE" w:rsidRPr="00435D21" w:rsidRDefault="00A1605F" w:rsidP="00435D21">
      <w:pPr>
        <w:spacing w:line="276" w:lineRule="auto"/>
        <w:jc w:val="center"/>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t>DI MADRASAH MU’ALLIMIN MUHAMMADIYAH YOGYAKARTA:</w:t>
      </w:r>
    </w:p>
    <w:p w:rsidR="00060AE2" w:rsidRPr="00435D21" w:rsidRDefault="00A1605F" w:rsidP="00435D21">
      <w:pPr>
        <w:spacing w:line="276" w:lineRule="auto"/>
        <w:jc w:val="center"/>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t>SEBUAH PENDEKATAN SISTEM</w:t>
      </w:r>
      <w:r w:rsidR="009B2104" w:rsidRPr="00435D21">
        <w:rPr>
          <w:rStyle w:val="FootnoteReference"/>
          <w:rFonts w:asciiTheme="majorHAnsi" w:hAnsiTheme="majorHAnsi" w:cstheme="majorBidi"/>
          <w:b/>
          <w:bCs/>
          <w:sz w:val="24"/>
          <w:szCs w:val="24"/>
          <w:lang w:val="id-ID"/>
        </w:rPr>
        <w:footnoteReference w:id="2"/>
      </w:r>
    </w:p>
    <w:p w:rsidR="002F1DEE" w:rsidRPr="00435D21" w:rsidRDefault="002F1DEE" w:rsidP="003E71A3">
      <w:pPr>
        <w:spacing w:line="276" w:lineRule="auto"/>
        <w:rPr>
          <w:rFonts w:asciiTheme="majorHAnsi" w:hAnsiTheme="majorHAnsi" w:cstheme="majorBidi"/>
          <w:b/>
          <w:bCs/>
          <w:sz w:val="24"/>
          <w:szCs w:val="24"/>
          <w:lang w:val="id-ID"/>
        </w:rPr>
      </w:pPr>
    </w:p>
    <w:p w:rsidR="008034BB" w:rsidRPr="00435D21" w:rsidRDefault="008034BB" w:rsidP="00435D21">
      <w:pPr>
        <w:spacing w:line="276" w:lineRule="auto"/>
        <w:jc w:val="center"/>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t>Toni Pransiska dan Aly Aulia</w:t>
      </w:r>
    </w:p>
    <w:p w:rsidR="008B7404" w:rsidRPr="00435D21" w:rsidRDefault="00435D21" w:rsidP="00435D21">
      <w:pPr>
        <w:spacing w:line="276" w:lineRule="auto"/>
        <w:jc w:val="center"/>
        <w:rPr>
          <w:rFonts w:asciiTheme="majorHAnsi" w:hAnsiTheme="majorHAnsi" w:cstheme="majorBidi"/>
          <w:sz w:val="24"/>
          <w:szCs w:val="24"/>
          <w:lang w:val="id-ID"/>
        </w:rPr>
      </w:pPr>
      <w:r w:rsidRPr="00435D21">
        <w:rPr>
          <w:rFonts w:asciiTheme="majorHAnsi" w:hAnsiTheme="majorHAnsi" w:cstheme="majorBidi"/>
          <w:sz w:val="24"/>
          <w:szCs w:val="24"/>
          <w:lang w:val="id-ID"/>
        </w:rPr>
        <w:t>STAI Sunan Pandanaran</w:t>
      </w:r>
      <w:r w:rsidR="009B2104" w:rsidRPr="00435D21">
        <w:rPr>
          <w:rFonts w:asciiTheme="majorHAnsi" w:hAnsiTheme="majorHAnsi" w:cstheme="majorBidi"/>
          <w:sz w:val="24"/>
          <w:szCs w:val="24"/>
          <w:lang w:val="id-ID"/>
        </w:rPr>
        <w:t xml:space="preserve"> &amp; Universitas Muhammadiyah Yogyakarta</w:t>
      </w:r>
    </w:p>
    <w:p w:rsidR="002F1DEE" w:rsidRPr="00435D21" w:rsidRDefault="00547BC7" w:rsidP="00435D21">
      <w:pPr>
        <w:spacing w:line="276" w:lineRule="auto"/>
        <w:jc w:val="center"/>
        <w:rPr>
          <w:rFonts w:asciiTheme="majorHAnsi" w:hAnsiTheme="majorHAnsi" w:cstheme="majorBidi"/>
          <w:sz w:val="24"/>
          <w:szCs w:val="24"/>
          <w:lang w:val="id-ID"/>
        </w:rPr>
      </w:pPr>
      <w:hyperlink r:id="rId8" w:history="1">
        <w:r w:rsidR="005B45AE" w:rsidRPr="00435D21">
          <w:rPr>
            <w:rStyle w:val="Hyperlink"/>
            <w:rFonts w:asciiTheme="majorHAnsi" w:hAnsiTheme="majorHAnsi" w:cstheme="majorBidi"/>
            <w:i/>
            <w:iCs/>
            <w:sz w:val="24"/>
            <w:szCs w:val="24"/>
            <w:lang w:val="id-ID"/>
          </w:rPr>
          <w:t>tonyelnoory</w:t>
        </w:r>
        <w:r w:rsidR="005B45AE" w:rsidRPr="00435D21">
          <w:rPr>
            <w:rStyle w:val="Hyperlink"/>
            <w:rFonts w:asciiTheme="majorHAnsi" w:hAnsiTheme="majorHAnsi" w:cstheme="majorBidi"/>
            <w:sz w:val="24"/>
            <w:szCs w:val="24"/>
            <w:lang w:val="id-ID"/>
          </w:rPr>
          <w:t>@</w:t>
        </w:r>
        <w:r w:rsidR="005B45AE" w:rsidRPr="00435D21">
          <w:rPr>
            <w:rStyle w:val="Hyperlink"/>
            <w:rFonts w:asciiTheme="majorHAnsi" w:hAnsiTheme="majorHAnsi" w:cstheme="majorBidi"/>
            <w:i/>
            <w:iCs/>
            <w:sz w:val="24"/>
            <w:szCs w:val="24"/>
            <w:lang w:val="id-ID"/>
          </w:rPr>
          <w:t>ymail</w:t>
        </w:r>
        <w:r w:rsidR="005B45AE" w:rsidRPr="00435D21">
          <w:rPr>
            <w:rStyle w:val="Hyperlink"/>
            <w:rFonts w:asciiTheme="majorHAnsi" w:hAnsiTheme="majorHAnsi" w:cstheme="majorBidi"/>
            <w:sz w:val="24"/>
            <w:szCs w:val="24"/>
            <w:lang w:val="id-ID"/>
          </w:rPr>
          <w:t>.com</w:t>
        </w:r>
      </w:hyperlink>
      <w:r w:rsidR="005B45AE" w:rsidRPr="00435D21">
        <w:rPr>
          <w:rFonts w:asciiTheme="majorHAnsi" w:hAnsiTheme="majorHAnsi" w:cstheme="majorBidi"/>
          <w:sz w:val="24"/>
          <w:szCs w:val="24"/>
          <w:lang w:val="id-ID"/>
        </w:rPr>
        <w:t xml:space="preserve"> dan </w:t>
      </w:r>
      <w:hyperlink r:id="rId9" w:history="1">
        <w:r w:rsidR="00892E34" w:rsidRPr="00435D21">
          <w:rPr>
            <w:rStyle w:val="Hyperlink"/>
            <w:rFonts w:asciiTheme="majorHAnsi" w:hAnsiTheme="majorHAnsi" w:cstheme="majorBidi"/>
            <w:i/>
            <w:iCs/>
            <w:sz w:val="24"/>
            <w:szCs w:val="24"/>
            <w:lang w:val="id-ID"/>
          </w:rPr>
          <w:t>alydunk</w:t>
        </w:r>
        <w:r w:rsidR="00892E34" w:rsidRPr="00435D21">
          <w:rPr>
            <w:rStyle w:val="Hyperlink"/>
            <w:rFonts w:asciiTheme="majorHAnsi" w:hAnsiTheme="majorHAnsi" w:cstheme="majorBidi"/>
            <w:sz w:val="24"/>
            <w:szCs w:val="24"/>
            <w:lang w:val="id-ID"/>
          </w:rPr>
          <w:t>@</w:t>
        </w:r>
        <w:r w:rsidR="00892E34" w:rsidRPr="00435D21">
          <w:rPr>
            <w:rStyle w:val="Hyperlink"/>
            <w:rFonts w:asciiTheme="majorHAnsi" w:hAnsiTheme="majorHAnsi" w:cstheme="majorBidi"/>
            <w:i/>
            <w:iCs/>
            <w:sz w:val="24"/>
            <w:szCs w:val="24"/>
            <w:lang w:val="id-ID"/>
          </w:rPr>
          <w:t>gmail</w:t>
        </w:r>
        <w:r w:rsidR="00892E34" w:rsidRPr="00435D21">
          <w:rPr>
            <w:rStyle w:val="Hyperlink"/>
            <w:rFonts w:asciiTheme="majorHAnsi" w:hAnsiTheme="majorHAnsi" w:cstheme="majorBidi"/>
            <w:sz w:val="24"/>
            <w:szCs w:val="24"/>
            <w:lang w:val="id-ID"/>
          </w:rPr>
          <w:t>.com</w:t>
        </w:r>
      </w:hyperlink>
    </w:p>
    <w:p w:rsidR="002F1DEE" w:rsidRPr="00435D21" w:rsidRDefault="002F1DEE" w:rsidP="003E71A3">
      <w:pPr>
        <w:spacing w:line="276" w:lineRule="auto"/>
        <w:rPr>
          <w:rFonts w:asciiTheme="majorHAnsi" w:hAnsiTheme="majorHAnsi" w:cstheme="majorBidi"/>
          <w:b/>
          <w:bCs/>
          <w:sz w:val="24"/>
          <w:szCs w:val="24"/>
          <w:lang w:val="id-ID"/>
        </w:rPr>
      </w:pPr>
    </w:p>
    <w:p w:rsidR="00AF5A4C" w:rsidRPr="00435D21" w:rsidRDefault="00AF5A4C" w:rsidP="00231714">
      <w:pPr>
        <w:spacing w:line="276" w:lineRule="auto"/>
        <w:jc w:val="both"/>
        <w:rPr>
          <w:rFonts w:asciiTheme="majorHAnsi" w:hAnsiTheme="majorHAnsi" w:cstheme="majorBidi"/>
          <w:b/>
          <w:bCs/>
          <w:sz w:val="24"/>
          <w:szCs w:val="24"/>
          <w:lang w:val="id-ID"/>
        </w:rPr>
      </w:pPr>
    </w:p>
    <w:p w:rsidR="00AF5A4C" w:rsidRPr="00435D21" w:rsidRDefault="00C04D61" w:rsidP="00231714">
      <w:pPr>
        <w:spacing w:line="276" w:lineRule="auto"/>
        <w:jc w:val="both"/>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t>Abstrak</w:t>
      </w:r>
    </w:p>
    <w:p w:rsidR="00C04D61" w:rsidRPr="00435D21" w:rsidRDefault="00C04D61" w:rsidP="00231714">
      <w:pPr>
        <w:spacing w:line="276" w:lineRule="auto"/>
        <w:jc w:val="both"/>
        <w:rPr>
          <w:rFonts w:asciiTheme="majorHAnsi" w:hAnsiTheme="majorHAnsi" w:cstheme="majorBidi"/>
          <w:i/>
          <w:iCs/>
          <w:sz w:val="24"/>
          <w:szCs w:val="24"/>
          <w:lang w:val="id-ID"/>
        </w:rPr>
      </w:pPr>
      <w:r w:rsidRPr="00435D21">
        <w:rPr>
          <w:rFonts w:asciiTheme="majorHAnsi" w:hAnsiTheme="majorHAnsi" w:cstheme="majorBidi"/>
          <w:b/>
          <w:bCs/>
          <w:sz w:val="24"/>
          <w:szCs w:val="24"/>
          <w:lang w:val="id-ID"/>
        </w:rPr>
        <w:tab/>
      </w:r>
      <w:r w:rsidRPr="00435D21">
        <w:rPr>
          <w:rFonts w:asciiTheme="majorHAnsi" w:hAnsiTheme="majorHAnsi" w:cstheme="majorBidi"/>
          <w:i/>
          <w:iCs/>
          <w:sz w:val="24"/>
          <w:szCs w:val="24"/>
          <w:lang w:val="id-ID"/>
        </w:rPr>
        <w:t xml:space="preserve">Artikel ini </w:t>
      </w:r>
      <w:r w:rsidR="00CF5955" w:rsidRPr="00435D21">
        <w:rPr>
          <w:rFonts w:asciiTheme="majorHAnsi" w:hAnsiTheme="majorHAnsi" w:cstheme="majorBidi"/>
          <w:i/>
          <w:iCs/>
          <w:sz w:val="24"/>
          <w:szCs w:val="24"/>
          <w:lang w:val="id-ID"/>
        </w:rPr>
        <w:t>membahas tentang</w:t>
      </w:r>
      <w:r w:rsidRPr="00435D21">
        <w:rPr>
          <w:rFonts w:asciiTheme="majorHAnsi" w:hAnsiTheme="majorHAnsi" w:cstheme="majorBidi"/>
          <w:i/>
          <w:iCs/>
          <w:sz w:val="24"/>
          <w:szCs w:val="24"/>
          <w:lang w:val="id-ID"/>
        </w:rPr>
        <w:t xml:space="preserve"> pengembangan dan pembelajaran bahasa Arab di Madrasah Mu’</w:t>
      </w:r>
      <w:r w:rsidR="00A46AAC" w:rsidRPr="00435D21">
        <w:rPr>
          <w:rFonts w:asciiTheme="majorHAnsi" w:hAnsiTheme="majorHAnsi" w:cstheme="majorBidi"/>
          <w:i/>
          <w:iCs/>
          <w:sz w:val="24"/>
          <w:szCs w:val="24"/>
          <w:lang w:val="id-ID"/>
        </w:rPr>
        <w:t>a</w:t>
      </w:r>
      <w:r w:rsidRPr="00435D21">
        <w:rPr>
          <w:rFonts w:asciiTheme="majorHAnsi" w:hAnsiTheme="majorHAnsi" w:cstheme="majorBidi"/>
          <w:i/>
          <w:iCs/>
          <w:sz w:val="24"/>
          <w:szCs w:val="24"/>
          <w:lang w:val="id-ID"/>
        </w:rPr>
        <w:t>llimin Muhammadiyah Yogyakarta. Penelitian ini mencoba mendiagnosa komponen atau sub-sub system dalam pembelajaran bahasa Arab</w:t>
      </w:r>
      <w:r w:rsidR="00CF5955" w:rsidRPr="00435D21">
        <w:rPr>
          <w:rFonts w:asciiTheme="majorHAnsi" w:hAnsiTheme="majorHAnsi" w:cstheme="majorBidi"/>
          <w:i/>
          <w:iCs/>
          <w:sz w:val="24"/>
          <w:szCs w:val="24"/>
          <w:lang w:val="id-ID"/>
        </w:rPr>
        <w:t xml:space="preserve"> yang meliputi siswa, guru, tujuan pembelajaran, metode, </w:t>
      </w:r>
      <w:r w:rsidR="00EB7764" w:rsidRPr="00435D21">
        <w:rPr>
          <w:rFonts w:asciiTheme="majorHAnsi" w:hAnsiTheme="majorHAnsi" w:cstheme="majorBidi"/>
          <w:i/>
          <w:iCs/>
          <w:sz w:val="24"/>
          <w:szCs w:val="24"/>
          <w:lang w:val="id-ID"/>
        </w:rPr>
        <w:t xml:space="preserve">dan </w:t>
      </w:r>
      <w:r w:rsidR="00CF5955" w:rsidRPr="00435D21">
        <w:rPr>
          <w:rFonts w:asciiTheme="majorHAnsi" w:hAnsiTheme="majorHAnsi" w:cstheme="majorBidi"/>
          <w:i/>
          <w:iCs/>
          <w:sz w:val="24"/>
          <w:szCs w:val="24"/>
          <w:lang w:val="id-ID"/>
        </w:rPr>
        <w:t>buku ajar bahasa Arab.</w:t>
      </w:r>
      <w:r w:rsidRPr="00435D21">
        <w:rPr>
          <w:rFonts w:asciiTheme="majorHAnsi" w:hAnsiTheme="majorHAnsi" w:cstheme="majorBidi"/>
          <w:i/>
          <w:iCs/>
          <w:sz w:val="24"/>
          <w:szCs w:val="24"/>
          <w:lang w:val="id-ID"/>
        </w:rPr>
        <w:t xml:space="preserve">  </w:t>
      </w:r>
      <w:r w:rsidR="00FF708C" w:rsidRPr="00435D21">
        <w:rPr>
          <w:rFonts w:asciiTheme="majorHAnsi" w:hAnsiTheme="majorHAnsi" w:cstheme="majorBidi"/>
          <w:i/>
          <w:iCs/>
          <w:sz w:val="24"/>
          <w:szCs w:val="24"/>
          <w:lang w:val="id-ID"/>
        </w:rPr>
        <w:t>H</w:t>
      </w:r>
      <w:r w:rsidRPr="00435D21">
        <w:rPr>
          <w:rFonts w:asciiTheme="majorHAnsi" w:hAnsiTheme="majorHAnsi" w:cstheme="majorBidi"/>
          <w:i/>
          <w:iCs/>
          <w:sz w:val="24"/>
          <w:szCs w:val="24"/>
          <w:lang w:val="id-ID"/>
        </w:rPr>
        <w:t xml:space="preserve">al ini dimaksudkan untuk mendeskripsikan proses pembelajaran bahasa Arab dalam perspektif pendekatan system. </w:t>
      </w:r>
      <w:r w:rsidR="00CF5955" w:rsidRPr="00435D21">
        <w:rPr>
          <w:rFonts w:asciiTheme="majorHAnsi" w:hAnsiTheme="majorHAnsi" w:cstheme="majorBidi"/>
          <w:i/>
          <w:iCs/>
          <w:sz w:val="24"/>
          <w:szCs w:val="24"/>
          <w:lang w:val="id-ID"/>
        </w:rPr>
        <w:t>Oleh sebab itu, a</w:t>
      </w:r>
      <w:r w:rsidRPr="00435D21">
        <w:rPr>
          <w:rFonts w:asciiTheme="majorHAnsi" w:hAnsiTheme="majorHAnsi" w:cstheme="majorBidi"/>
          <w:i/>
          <w:iCs/>
          <w:sz w:val="24"/>
          <w:szCs w:val="24"/>
          <w:lang w:val="id-ID"/>
        </w:rPr>
        <w:t>ntar sub system pembelajaran harus bersinergi, interpendensi dan berdinamika dalam menyesuaikan input yang datang dari sub system</w:t>
      </w:r>
      <w:r w:rsidR="00FF708C" w:rsidRPr="00435D21">
        <w:rPr>
          <w:rFonts w:asciiTheme="majorHAnsi" w:hAnsiTheme="majorHAnsi" w:cstheme="majorBidi"/>
          <w:i/>
          <w:iCs/>
          <w:sz w:val="24"/>
          <w:szCs w:val="24"/>
          <w:lang w:val="id-ID"/>
        </w:rPr>
        <w:t xml:space="preserve"> lainnya. Sehingga akhirnya, dapat</w:t>
      </w:r>
      <w:r w:rsidRPr="00435D21">
        <w:rPr>
          <w:rFonts w:asciiTheme="majorHAnsi" w:hAnsiTheme="majorHAnsi" w:cstheme="majorBidi"/>
          <w:i/>
          <w:iCs/>
          <w:sz w:val="24"/>
          <w:szCs w:val="24"/>
          <w:lang w:val="id-ID"/>
        </w:rPr>
        <w:t xml:space="preserve"> </w:t>
      </w:r>
      <w:r w:rsidR="00FF708C" w:rsidRPr="00435D21">
        <w:rPr>
          <w:rFonts w:asciiTheme="majorHAnsi" w:hAnsiTheme="majorHAnsi" w:cstheme="majorBidi"/>
          <w:i/>
          <w:iCs/>
          <w:sz w:val="24"/>
          <w:szCs w:val="24"/>
          <w:lang w:val="id-ID"/>
        </w:rPr>
        <w:t>menemukan format ideal dan</w:t>
      </w:r>
      <w:r w:rsidRPr="00435D21">
        <w:rPr>
          <w:rFonts w:asciiTheme="majorHAnsi" w:hAnsiTheme="majorHAnsi" w:cstheme="majorBidi"/>
          <w:i/>
          <w:iCs/>
          <w:sz w:val="24"/>
          <w:szCs w:val="24"/>
          <w:lang w:val="id-ID"/>
        </w:rPr>
        <w:t xml:space="preserve"> langkah-langkah solutif-edukatif dalam mendesain pembelajaran bahasa Arab yang aktif, kondusif,</w:t>
      </w:r>
      <w:r w:rsidR="007F3B8C" w:rsidRPr="00435D21">
        <w:rPr>
          <w:rFonts w:asciiTheme="majorHAnsi" w:hAnsiTheme="majorHAnsi" w:cstheme="majorBidi"/>
          <w:i/>
          <w:iCs/>
          <w:sz w:val="24"/>
          <w:szCs w:val="24"/>
          <w:lang w:val="id-ID"/>
        </w:rPr>
        <w:t xml:space="preserve"> kreatif,</w:t>
      </w:r>
      <w:r w:rsidRPr="00435D21">
        <w:rPr>
          <w:rFonts w:asciiTheme="majorHAnsi" w:hAnsiTheme="majorHAnsi" w:cstheme="majorBidi"/>
          <w:i/>
          <w:iCs/>
          <w:sz w:val="24"/>
          <w:szCs w:val="24"/>
          <w:lang w:val="id-ID"/>
        </w:rPr>
        <w:t xml:space="preserve"> inovatif dan menyenangkan. </w:t>
      </w:r>
    </w:p>
    <w:p w:rsidR="00AF5A4C" w:rsidRPr="00435D21" w:rsidRDefault="00AF5A4C" w:rsidP="00231714">
      <w:pPr>
        <w:spacing w:line="276" w:lineRule="auto"/>
        <w:jc w:val="both"/>
        <w:rPr>
          <w:rFonts w:asciiTheme="majorHAnsi" w:hAnsiTheme="majorHAnsi" w:cstheme="majorBidi"/>
          <w:b/>
          <w:bCs/>
          <w:sz w:val="24"/>
          <w:szCs w:val="24"/>
          <w:lang w:val="id-ID"/>
        </w:rPr>
      </w:pPr>
    </w:p>
    <w:p w:rsidR="0095733D" w:rsidRPr="00435D21" w:rsidRDefault="0095733D" w:rsidP="00231714">
      <w:pPr>
        <w:spacing w:line="276" w:lineRule="auto"/>
        <w:jc w:val="both"/>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t>Kata kunci: Pembelajaran, Bahasa Arab, Pendekatan Sistem</w:t>
      </w:r>
    </w:p>
    <w:p w:rsidR="0095733D" w:rsidRPr="00435D21" w:rsidRDefault="0095733D" w:rsidP="00231714">
      <w:pPr>
        <w:spacing w:line="276" w:lineRule="auto"/>
        <w:jc w:val="both"/>
        <w:rPr>
          <w:rFonts w:asciiTheme="majorHAnsi" w:hAnsiTheme="majorHAnsi" w:cstheme="majorBidi"/>
          <w:b/>
          <w:bCs/>
          <w:sz w:val="24"/>
          <w:szCs w:val="24"/>
          <w:lang w:val="id-ID"/>
        </w:rPr>
      </w:pPr>
    </w:p>
    <w:p w:rsidR="00AF5A4C" w:rsidRPr="00435D21" w:rsidRDefault="00AF5A4C" w:rsidP="00231714">
      <w:pPr>
        <w:spacing w:line="276" w:lineRule="auto"/>
        <w:jc w:val="both"/>
        <w:rPr>
          <w:rFonts w:asciiTheme="majorHAnsi" w:hAnsiTheme="majorHAnsi" w:cstheme="majorBidi"/>
          <w:b/>
          <w:bCs/>
          <w:sz w:val="24"/>
          <w:szCs w:val="24"/>
          <w:lang w:val="id-ID"/>
        </w:rPr>
      </w:pPr>
    </w:p>
    <w:p w:rsidR="00AF5A4C" w:rsidRPr="00435D21" w:rsidRDefault="006956AA" w:rsidP="00231714">
      <w:pPr>
        <w:spacing w:line="276" w:lineRule="auto"/>
        <w:jc w:val="both"/>
        <w:rPr>
          <w:rFonts w:asciiTheme="majorHAnsi" w:hAnsiTheme="majorHAnsi" w:cstheme="majorBidi"/>
          <w:b/>
          <w:bCs/>
          <w:sz w:val="24"/>
          <w:szCs w:val="24"/>
          <w:lang w:val="id-ID"/>
        </w:rPr>
      </w:pPr>
      <w:r w:rsidRPr="00435D21">
        <w:rPr>
          <w:rFonts w:asciiTheme="majorHAnsi" w:hAnsiTheme="majorHAnsi" w:cstheme="majorBidi"/>
          <w:b/>
          <w:bCs/>
          <w:i/>
          <w:iCs/>
          <w:sz w:val="24"/>
          <w:szCs w:val="24"/>
          <w:lang w:val="id-ID"/>
        </w:rPr>
        <w:t>Abstract</w:t>
      </w:r>
    </w:p>
    <w:p w:rsidR="00AF5A4C" w:rsidRPr="00435D21" w:rsidRDefault="00AF5A4C" w:rsidP="00231714">
      <w:pPr>
        <w:spacing w:line="276" w:lineRule="auto"/>
        <w:jc w:val="both"/>
        <w:rPr>
          <w:rFonts w:asciiTheme="majorHAnsi" w:hAnsiTheme="majorHAnsi" w:cstheme="majorBidi"/>
          <w:b/>
          <w:bCs/>
          <w:sz w:val="24"/>
          <w:szCs w:val="24"/>
          <w:lang w:val="id-ID"/>
        </w:rPr>
      </w:pPr>
    </w:p>
    <w:p w:rsidR="00A46AAC" w:rsidRPr="00435D21" w:rsidRDefault="00A46AAC" w:rsidP="00231714">
      <w:pPr>
        <w:pStyle w:val="HTMLPreformatted"/>
        <w:spacing w:line="276" w:lineRule="auto"/>
        <w:jc w:val="both"/>
        <w:rPr>
          <w:rFonts w:asciiTheme="majorHAnsi" w:hAnsiTheme="majorHAnsi" w:cstheme="majorBidi"/>
          <w:i/>
          <w:iCs/>
          <w:sz w:val="24"/>
          <w:szCs w:val="24"/>
          <w:lang w:val="id-ID"/>
        </w:rPr>
      </w:pPr>
      <w:r w:rsidRPr="00435D21">
        <w:rPr>
          <w:rFonts w:asciiTheme="majorHAnsi" w:hAnsiTheme="majorHAnsi" w:cstheme="majorBidi"/>
          <w:i/>
          <w:iCs/>
          <w:sz w:val="24"/>
          <w:szCs w:val="24"/>
          <w:lang w:val="id-ID"/>
        </w:rPr>
        <w:tab/>
        <w:t>This article discusses the development and learning of Arabic in Senior High School of Mu’allimin Muhammadiyah Yogyakarta. This research tries to diagnose component or sub-system in Arabic learning which includes student, teacher, learning purpose, method, and Arabic textbook. It is intended to describe the learning process of Arabic language in perspective of system approach. Therefore, inter-learning subsystem must synergize, interdependence and dynamics in adjusting inputs coming from other sub-systems. Finally, it can find ideal format and solutive-educative steps in designing active, conducive, creative, innovative and fun Arabic learning.</w:t>
      </w:r>
    </w:p>
    <w:p w:rsidR="00A46AAC" w:rsidRPr="00435D21" w:rsidRDefault="00A46AAC" w:rsidP="00231714">
      <w:pPr>
        <w:pStyle w:val="HTMLPreformatted"/>
        <w:spacing w:line="276" w:lineRule="auto"/>
        <w:jc w:val="both"/>
        <w:rPr>
          <w:rFonts w:asciiTheme="majorHAnsi" w:hAnsiTheme="majorHAnsi" w:cstheme="majorBidi"/>
          <w:sz w:val="24"/>
          <w:szCs w:val="24"/>
          <w:lang w:val="id-ID"/>
        </w:rPr>
      </w:pPr>
    </w:p>
    <w:p w:rsidR="00435D21" w:rsidRPr="00435D21" w:rsidRDefault="00A46AAC" w:rsidP="00435D21">
      <w:pPr>
        <w:pStyle w:val="HTMLPreformatted"/>
        <w:spacing w:line="276" w:lineRule="auto"/>
        <w:rPr>
          <w:rFonts w:asciiTheme="majorHAnsi" w:hAnsiTheme="majorHAnsi" w:cstheme="majorBidi"/>
          <w:b/>
          <w:bCs/>
          <w:i/>
          <w:iCs/>
          <w:sz w:val="24"/>
          <w:szCs w:val="24"/>
        </w:rPr>
      </w:pPr>
      <w:r w:rsidRPr="00435D21">
        <w:rPr>
          <w:rFonts w:asciiTheme="majorHAnsi" w:hAnsiTheme="majorHAnsi" w:cstheme="majorBidi"/>
          <w:b/>
          <w:bCs/>
          <w:sz w:val="24"/>
          <w:szCs w:val="24"/>
          <w:lang w:val="id-ID"/>
        </w:rPr>
        <w:t xml:space="preserve">Keywords: Arabic Learning, </w:t>
      </w:r>
      <w:r w:rsidR="006776EA" w:rsidRPr="00435D21">
        <w:rPr>
          <w:rFonts w:asciiTheme="majorHAnsi" w:hAnsiTheme="majorHAnsi" w:cstheme="majorBidi"/>
          <w:b/>
          <w:bCs/>
          <w:sz w:val="24"/>
          <w:szCs w:val="24"/>
          <w:lang w:val="id-ID"/>
        </w:rPr>
        <w:t xml:space="preserve">System Approach, </w:t>
      </w:r>
      <w:r w:rsidR="006776EA" w:rsidRPr="00435D21">
        <w:rPr>
          <w:rFonts w:asciiTheme="majorHAnsi" w:hAnsiTheme="majorHAnsi" w:cstheme="majorBidi"/>
          <w:b/>
          <w:bCs/>
          <w:i/>
          <w:iCs/>
          <w:sz w:val="24"/>
          <w:szCs w:val="24"/>
          <w:lang w:val="id-ID"/>
        </w:rPr>
        <w:t>Senior High School</w:t>
      </w:r>
    </w:p>
    <w:p w:rsidR="00CC60D6" w:rsidRPr="00435D21" w:rsidRDefault="00CD2574" w:rsidP="00231714">
      <w:pPr>
        <w:pStyle w:val="ListParagraph"/>
        <w:numPr>
          <w:ilvl w:val="0"/>
          <w:numId w:val="1"/>
        </w:numPr>
        <w:spacing w:line="276" w:lineRule="auto"/>
        <w:ind w:left="426"/>
        <w:jc w:val="both"/>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lastRenderedPageBreak/>
        <w:t>PENDAHULUAN</w:t>
      </w:r>
    </w:p>
    <w:p w:rsidR="00CC60D6" w:rsidRPr="00435D21" w:rsidRDefault="00CC60D6"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Di antara sekolah yang ada di Muhammadiyah, secara struktural-institusional, Madrasah Muallimin Muhammadiyah Yogyakarta memiliki posisi yang sangat strategis sebagai sekolah kader yang dinaungi langsung oleh PP Muhammadiyah dalam mencetak ulama, pemimpin dan pendidik. Posisi ini mengisyaratkan bahwa Muallimin membawa amanat besar dalam mendidik kader-kader Muhammadiyah menjadi ulama yang mumpuni di bidangnya dan menjadi pemimpin yang benar-benar membawa rakyat dalam ‘pintu gerbang’ kemakmuran, kemajuan dan berperadaban, serta menjadi pendidik yang turut andil dalam mencerdaskan kehidupan masyarakat sebagai salah satu cita-cita bangsa Indonesia. </w:t>
      </w:r>
    </w:p>
    <w:p w:rsidR="00CC60D6" w:rsidRPr="00435D21" w:rsidRDefault="00CC60D6"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Madrasah Muallimin sebagai institusi pendidikan formal, memberikan materi pelajaran umum dan keagamaan secara integratif dan proporsional. Terutamanya, penguasaan bahasa Asing – dalam hal ini bahasa Arab – menjadi penting untuk dikuasai oleh siswa Muallimin disamping bahasa Asing lainnya seperti bahasa Inggris. Namun, pengembangan dan pembelajaran bahasa Arab tidak berjalan ‘mulus’ di lapangan, jika dibandingkan dengan bahasa Inggris. Padahal, selama ini Madrasah Muallimin telah mengupayakan beberapa program dan kebijakan dalam mensukseskan dan mensupport pengembangan dan pembelajaran bahasa Arab, diantaranya. </w:t>
      </w:r>
      <w:r w:rsidRPr="00435D21">
        <w:rPr>
          <w:rFonts w:asciiTheme="majorHAnsi" w:hAnsiTheme="majorHAnsi" w:cstheme="majorBidi"/>
          <w:i/>
          <w:iCs/>
          <w:sz w:val="24"/>
          <w:szCs w:val="24"/>
          <w:lang w:val="id-ID"/>
        </w:rPr>
        <w:t>Pertama</w:t>
      </w:r>
      <w:r w:rsidRPr="00435D21">
        <w:rPr>
          <w:rFonts w:asciiTheme="majorHAnsi" w:hAnsiTheme="majorHAnsi" w:cstheme="majorBidi"/>
          <w:sz w:val="24"/>
          <w:szCs w:val="24"/>
          <w:lang w:val="id-ID"/>
        </w:rPr>
        <w:t>, Secara penyelenggaraan pembelajaran, Madrasah Muallimin disamping memberikan pendidikan bahasa Arab di kelas, juga mewajibakan siswanya berasrama yang terintergrasi langsung dengan sekolah yang didampingi langsung oleh pembimbing asrama (</w:t>
      </w:r>
      <w:r w:rsidRPr="00435D21">
        <w:rPr>
          <w:rFonts w:asciiTheme="majorHAnsi" w:hAnsiTheme="majorHAnsi" w:cstheme="majorBidi"/>
          <w:i/>
          <w:iCs/>
          <w:sz w:val="24"/>
          <w:szCs w:val="24"/>
          <w:lang w:val="id-ID"/>
        </w:rPr>
        <w:t>musrif</w:t>
      </w:r>
      <w:r w:rsidRPr="00435D21">
        <w:rPr>
          <w:rFonts w:asciiTheme="majorHAnsi" w:hAnsiTheme="majorHAnsi" w:cstheme="majorBidi"/>
          <w:sz w:val="24"/>
          <w:szCs w:val="24"/>
          <w:lang w:val="id-ID"/>
        </w:rPr>
        <w:t>) dalam upaya mensupport kemahiran berbahasa Arab siswa. Sejatinya, hal ini mengisyaratkan akan adanya dukungan penuh (</w:t>
      </w:r>
      <w:r w:rsidRPr="00435D21">
        <w:rPr>
          <w:rFonts w:asciiTheme="majorHAnsi" w:hAnsiTheme="majorHAnsi" w:cstheme="majorBidi"/>
          <w:i/>
          <w:iCs/>
          <w:sz w:val="24"/>
          <w:szCs w:val="24"/>
          <w:lang w:val="id-ID"/>
        </w:rPr>
        <w:t>full support</w:t>
      </w:r>
      <w:r w:rsidRPr="00435D21">
        <w:rPr>
          <w:rFonts w:asciiTheme="majorHAnsi" w:hAnsiTheme="majorHAnsi" w:cstheme="majorBidi"/>
          <w:sz w:val="24"/>
          <w:szCs w:val="24"/>
          <w:lang w:val="id-ID"/>
        </w:rPr>
        <w:t>) dalam penguatan sistem pembelajaran bahasa Arab yakni dengan membentuk dan menciptakan lingkungan berbahasa  Arab (</w:t>
      </w:r>
      <w:r w:rsidRPr="00435D21">
        <w:rPr>
          <w:rFonts w:asciiTheme="majorHAnsi" w:hAnsiTheme="majorHAnsi" w:cstheme="majorBidi"/>
          <w:i/>
          <w:iCs/>
          <w:sz w:val="24"/>
          <w:szCs w:val="24"/>
          <w:lang w:val="id-ID"/>
        </w:rPr>
        <w:t>biah lughawiyah</w:t>
      </w:r>
      <w:r w:rsidRPr="00435D21">
        <w:rPr>
          <w:rFonts w:asciiTheme="majorHAnsi" w:hAnsiTheme="majorHAnsi" w:cstheme="majorBidi"/>
          <w:sz w:val="24"/>
          <w:szCs w:val="24"/>
          <w:lang w:val="id-ID"/>
        </w:rPr>
        <w:t>). Disamping itu juga, adanya penambahan jam pelajaran (JPL) bahasa Arab. Madrasah Muallimin menambahkan jam pelajaran bahasa Arab yang terbilang banyak (8 JP/Pekan) ditambah dengan pengayaan di Asrama. Hal ini dilakukan agar memberikan efektifitas yang berarti dalam pembelajaran dan pengembangan bahasa Arab siswa.</w:t>
      </w:r>
    </w:p>
    <w:p w:rsidR="00CC60D6" w:rsidRPr="00435D21" w:rsidRDefault="00CC60D6"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i/>
          <w:iCs/>
          <w:sz w:val="24"/>
          <w:szCs w:val="24"/>
          <w:lang w:val="id-ID"/>
        </w:rPr>
        <w:t>Kedua</w:t>
      </w:r>
      <w:r w:rsidRPr="00435D21">
        <w:rPr>
          <w:rFonts w:asciiTheme="majorHAnsi" w:hAnsiTheme="majorHAnsi" w:cstheme="majorBidi"/>
          <w:sz w:val="24"/>
          <w:szCs w:val="24"/>
          <w:lang w:val="id-ID"/>
        </w:rPr>
        <w:t>, secara pembiayaan, Madarasah Muallimin merancang dan menyiapkan anggaran untuk program-program pengembangan bahasa Asing (Arab) di setiap tahunnya melalui staf urusan khusus pengembangan bahasa. Setidaknya, secara suport materil, Madrasah sangat mendukung, mengapresiasi dan mengupayakan agar siswa dapat menguasai bahasa Arab dengan baik.</w:t>
      </w:r>
    </w:p>
    <w:p w:rsidR="00CC60D6" w:rsidRPr="00435D21" w:rsidRDefault="00CC60D6"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lastRenderedPageBreak/>
        <w:t>Namun upaya yang telah dilakukan diatas tidak berbanding lurus dengan hasil yang diperoleh di lapangan dalam pengembangan dan penguasaan bahasa Asing (Arab). Berdasarkan data dan informasi di lapangan diperoleh fakta-fakta lapangan sebagai berikut;</w:t>
      </w:r>
    </w:p>
    <w:p w:rsidR="00CC60D6" w:rsidRPr="00435D21" w:rsidRDefault="00CC60D6"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i/>
          <w:iCs/>
          <w:sz w:val="24"/>
          <w:szCs w:val="24"/>
          <w:lang w:val="id-ID"/>
        </w:rPr>
        <w:t xml:space="preserve">Pertama, </w:t>
      </w:r>
      <w:r w:rsidRPr="00435D21">
        <w:rPr>
          <w:rFonts w:asciiTheme="majorHAnsi" w:hAnsiTheme="majorHAnsi" w:cstheme="majorBidi"/>
          <w:sz w:val="24"/>
          <w:szCs w:val="24"/>
          <w:lang w:val="id-ID"/>
        </w:rPr>
        <w:t>Kemahiran berkomunikasi (</w:t>
      </w:r>
      <w:r w:rsidRPr="00435D21">
        <w:rPr>
          <w:rFonts w:asciiTheme="majorHAnsi" w:hAnsiTheme="majorHAnsi" w:cstheme="majorBidi"/>
          <w:i/>
          <w:iCs/>
          <w:sz w:val="24"/>
          <w:szCs w:val="24"/>
          <w:lang w:val="id-ID"/>
        </w:rPr>
        <w:t>mahārah kalām</w:t>
      </w:r>
      <w:r w:rsidRPr="00435D21">
        <w:rPr>
          <w:rFonts w:asciiTheme="majorHAnsi" w:hAnsiTheme="majorHAnsi" w:cstheme="majorBidi"/>
          <w:sz w:val="24"/>
          <w:szCs w:val="24"/>
          <w:lang w:val="id-ID"/>
        </w:rPr>
        <w:t>) bahasa Arab masih rendah. Hal ini berdasarkan keterangan yang diperoleh dari salah seorang Guru bahasa Arab dan Pembimbing Asrama (</w:t>
      </w:r>
      <w:r w:rsidRPr="00435D21">
        <w:rPr>
          <w:rFonts w:asciiTheme="majorHAnsi" w:hAnsiTheme="majorHAnsi" w:cstheme="majorBidi"/>
          <w:i/>
          <w:iCs/>
          <w:sz w:val="24"/>
          <w:szCs w:val="24"/>
          <w:lang w:val="id-ID"/>
        </w:rPr>
        <w:t>musrif</w:t>
      </w:r>
      <w:r w:rsidRPr="00435D21">
        <w:rPr>
          <w:rFonts w:asciiTheme="majorHAnsi" w:hAnsiTheme="majorHAnsi" w:cstheme="majorBidi"/>
          <w:sz w:val="24"/>
          <w:szCs w:val="24"/>
          <w:lang w:val="id-ID"/>
        </w:rPr>
        <w:t>). Mereka menilai bahwa siswa masih lemah dalam percakapan sehari-hari (</w:t>
      </w:r>
      <w:r w:rsidRPr="00435D21">
        <w:rPr>
          <w:rFonts w:asciiTheme="majorHAnsi" w:hAnsiTheme="majorHAnsi" w:cstheme="majorBidi"/>
          <w:i/>
          <w:iCs/>
          <w:sz w:val="24"/>
          <w:szCs w:val="24"/>
          <w:lang w:val="id-ID"/>
        </w:rPr>
        <w:t>muhādasah</w:t>
      </w:r>
      <w:r w:rsidRPr="00435D21">
        <w:rPr>
          <w:rFonts w:asciiTheme="majorHAnsi" w:hAnsiTheme="majorHAnsi" w:cstheme="majorBidi"/>
          <w:sz w:val="24"/>
          <w:szCs w:val="24"/>
          <w:lang w:val="id-ID"/>
        </w:rPr>
        <w:t xml:space="preserve">), dan percakapan non formal lainnya. Disamping itu juga, motivasi belajar bahasa Arab siswa yang terbilang masih rendah. Hal ini tampak dari kurangnya keaktifan siswa di kelas dan antusiasme dalam mengikuti pembelajaran bahasa Arab. Sehingga, hal ini menjadikan lingkungan berbahasa tidak tercipta. </w:t>
      </w:r>
    </w:p>
    <w:p w:rsidR="00CC60D6" w:rsidRPr="00435D21" w:rsidRDefault="00CC60D6"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i/>
          <w:iCs/>
          <w:sz w:val="24"/>
          <w:szCs w:val="24"/>
          <w:lang w:val="id-ID"/>
        </w:rPr>
        <w:t>Kedua</w:t>
      </w:r>
      <w:r w:rsidRPr="00435D21">
        <w:rPr>
          <w:rFonts w:asciiTheme="majorHAnsi" w:hAnsiTheme="majorHAnsi" w:cstheme="majorBidi"/>
          <w:sz w:val="24"/>
          <w:szCs w:val="24"/>
          <w:lang w:val="id-ID"/>
        </w:rPr>
        <w:t>, Nilai Bahasa Arab (UAMBN) siswa masih rendah. Hal ini dapat dibuktikan dari rata-rata nilai rapot siswa pada mata pelajaran bahasa Arab dan ditambah dengan hasil Ujian Akhir Madrasah pada bidang bahasa Arab dalam lima tahun terakhir ini masih menunjukkan hasil yang rendah dan kurang maksimal.</w:t>
      </w:r>
    </w:p>
    <w:p w:rsidR="00CC60D6" w:rsidRPr="00435D21" w:rsidRDefault="00CC60D6"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i/>
          <w:iCs/>
          <w:sz w:val="24"/>
          <w:szCs w:val="24"/>
          <w:lang w:val="id-ID"/>
        </w:rPr>
        <w:t xml:space="preserve">Ketiga, </w:t>
      </w:r>
      <w:r w:rsidRPr="00435D21">
        <w:rPr>
          <w:rFonts w:asciiTheme="majorHAnsi" w:hAnsiTheme="majorHAnsi" w:cstheme="majorBidi"/>
          <w:sz w:val="24"/>
          <w:szCs w:val="24"/>
          <w:lang w:val="id-ID"/>
        </w:rPr>
        <w:t>Penerimaan studi lanjut di perguruan tinggi khususnya Timur tengah masih sangat minim. Bahkan berdasarkan informasi yang diperoleh bahwa tidak ada satupun siswa yang diterima di perguruan tinggi di Timur Tengah seperti Mesir, Sudan dan Maroko pada tahun 2016 ini. Sungguh hal ini menjadi tugas utama Muallimin dalam mengantarkan siswa-siswanya menuju bangku perkuliahan dan pengembangan karir lainnya.</w:t>
      </w:r>
    </w:p>
    <w:p w:rsidR="00CC60D6" w:rsidRPr="00435D21" w:rsidRDefault="00CC60D6"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Oleh karena itulah, </w:t>
      </w:r>
      <w:r w:rsidR="00BE0CEC" w:rsidRPr="00435D21">
        <w:rPr>
          <w:rFonts w:asciiTheme="majorHAnsi" w:hAnsiTheme="majorHAnsi" w:cstheme="majorBidi"/>
          <w:sz w:val="24"/>
          <w:szCs w:val="24"/>
          <w:lang w:val="id-ID"/>
        </w:rPr>
        <w:t xml:space="preserve">tulisan </w:t>
      </w:r>
      <w:r w:rsidRPr="00435D21">
        <w:rPr>
          <w:rFonts w:asciiTheme="majorHAnsi" w:hAnsiTheme="majorHAnsi" w:cstheme="majorBidi"/>
          <w:sz w:val="24"/>
          <w:szCs w:val="24"/>
          <w:lang w:val="id-ID"/>
        </w:rPr>
        <w:t>bermaksud mengkaji lebih lanjut terkait problematika pembelajaran dan pengembangan bahasa Arab di Madrasah Muallimin secara komprehensif dan mendalam. Disamping mencoba menganalisa faktor-faktor krusial yang melingkupinya secara detail dan proporsional dengan mengkaji lebih mendalam terkait komponen-komponen pembelajaran khusus bahasa Arab yang ada. Komponen pembelajaran yang menjadi fokus penelitian yakni pada aspek Materi ajar, siswa dan Guru bahasa Arab. Sehingga hal ini diharapkan dapat memberikan kontribusi positif dalam pengembangan dan pembelajaran bahasa Arab di Madrasah Muallimin Muhammadiyah Yogyakarta dan sekolah-sekolah Muhammadiyah lainnya. Setidaknya, hal ini menjadi bahan evaluasi dan improvisasi sekaligus panduan dalam membuat kebijakan (</w:t>
      </w:r>
      <w:r w:rsidRPr="00435D21">
        <w:rPr>
          <w:rFonts w:asciiTheme="majorHAnsi" w:hAnsiTheme="majorHAnsi" w:cstheme="majorBidi"/>
          <w:i/>
          <w:iCs/>
          <w:sz w:val="24"/>
          <w:szCs w:val="24"/>
          <w:lang w:val="id-ID"/>
        </w:rPr>
        <w:t>decision making</w:t>
      </w:r>
      <w:r w:rsidRPr="00435D21">
        <w:rPr>
          <w:rFonts w:asciiTheme="majorHAnsi" w:hAnsiTheme="majorHAnsi" w:cstheme="majorBidi"/>
          <w:sz w:val="24"/>
          <w:szCs w:val="24"/>
          <w:lang w:val="id-ID"/>
        </w:rPr>
        <w:t xml:space="preserve">) dalam meningkatkan kualitas pembelajaran bahasa Arab di Madrasah Muallimin Yogyakarta. </w:t>
      </w:r>
    </w:p>
    <w:p w:rsidR="00AF5A4C" w:rsidRDefault="00AF5A4C" w:rsidP="00231714">
      <w:pPr>
        <w:pStyle w:val="ListParagraph"/>
        <w:spacing w:line="276" w:lineRule="auto"/>
        <w:ind w:left="425" w:firstLine="720"/>
        <w:jc w:val="both"/>
        <w:rPr>
          <w:rFonts w:asciiTheme="majorHAnsi" w:hAnsiTheme="majorHAnsi" w:cstheme="majorBidi"/>
          <w:sz w:val="24"/>
          <w:szCs w:val="24"/>
        </w:rPr>
      </w:pPr>
    </w:p>
    <w:p w:rsidR="00435D21" w:rsidRPr="00435D21" w:rsidRDefault="00435D21" w:rsidP="00231714">
      <w:pPr>
        <w:pStyle w:val="ListParagraph"/>
        <w:spacing w:line="276" w:lineRule="auto"/>
        <w:ind w:left="425" w:firstLine="720"/>
        <w:jc w:val="both"/>
        <w:rPr>
          <w:rFonts w:asciiTheme="majorHAnsi" w:hAnsiTheme="majorHAnsi" w:cstheme="majorBidi"/>
          <w:sz w:val="24"/>
          <w:szCs w:val="24"/>
        </w:rPr>
      </w:pPr>
    </w:p>
    <w:p w:rsidR="006C1CF4" w:rsidRPr="00435D21" w:rsidRDefault="00CD2574" w:rsidP="00231714">
      <w:pPr>
        <w:pStyle w:val="ListParagraph"/>
        <w:numPr>
          <w:ilvl w:val="0"/>
          <w:numId w:val="1"/>
        </w:numPr>
        <w:spacing w:line="276" w:lineRule="auto"/>
        <w:ind w:left="426"/>
        <w:jc w:val="both"/>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lastRenderedPageBreak/>
        <w:t>SIGNIFIKANSI PENELITIAN</w:t>
      </w:r>
    </w:p>
    <w:p w:rsidR="00CD2574" w:rsidRPr="00435D21" w:rsidRDefault="00CD2574"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Penelitian ini diharapkan dapat memberikan kontribusi baik teoris-ilmiah maupun praksis. Adapun kontribusi teoritis penelitiian ini yakni menformulasikan dan mengembangkan teori pembelajaran pada bidang pendiidikan atau pembelejaran secara umum dan pembelajaran bahasa Arab khususnya. Adapun secara praksis, penelitian ini diharapkan dapat 1) memberikan gambaran umum mengenai problematika pembelajaran bahasa Arab di Madrasah Muallimin Yogyakarta sebagai bahan pertimbangan sekaligus acuan dalam merumuskan kebijakan yang sesuai dengan kebutuhan siswa (</w:t>
      </w:r>
      <w:r w:rsidRPr="00435D21">
        <w:rPr>
          <w:rFonts w:asciiTheme="majorHAnsi" w:hAnsiTheme="majorHAnsi" w:cstheme="majorBidi"/>
          <w:i/>
          <w:iCs/>
          <w:sz w:val="24"/>
          <w:szCs w:val="24"/>
          <w:lang w:val="id-ID"/>
        </w:rPr>
        <w:t>need Assessment</w:t>
      </w:r>
      <w:r w:rsidRPr="00435D21">
        <w:rPr>
          <w:rFonts w:asciiTheme="majorHAnsi" w:hAnsiTheme="majorHAnsi" w:cstheme="majorBidi"/>
          <w:sz w:val="24"/>
          <w:szCs w:val="24"/>
          <w:lang w:val="id-ID"/>
        </w:rPr>
        <w:t>). 2) menjadi landasan dan panduan sekolah-sekolah Muhammadiyah dalam mengembangan pembelejaran bahasa Arab. 3) memberikan rumusan strategi ideal dalam pemgembangan bahasa Arab.</w:t>
      </w:r>
    </w:p>
    <w:p w:rsidR="00AF5A4C" w:rsidRPr="00435D21" w:rsidRDefault="00AF5A4C" w:rsidP="00231714">
      <w:pPr>
        <w:pStyle w:val="ListParagraph"/>
        <w:spacing w:line="276" w:lineRule="auto"/>
        <w:ind w:left="425" w:firstLine="720"/>
        <w:jc w:val="both"/>
        <w:rPr>
          <w:rFonts w:asciiTheme="majorHAnsi" w:hAnsiTheme="majorHAnsi" w:cstheme="majorBidi"/>
          <w:sz w:val="24"/>
          <w:szCs w:val="24"/>
          <w:lang w:val="id-ID"/>
        </w:rPr>
      </w:pPr>
    </w:p>
    <w:p w:rsidR="0043104D" w:rsidRPr="00435D21" w:rsidRDefault="0043104D" w:rsidP="00231714">
      <w:pPr>
        <w:pStyle w:val="ListParagraph"/>
        <w:numPr>
          <w:ilvl w:val="0"/>
          <w:numId w:val="1"/>
        </w:numPr>
        <w:spacing w:line="276" w:lineRule="auto"/>
        <w:ind w:left="426"/>
        <w:jc w:val="both"/>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t>TELAAH LITERATUR</w:t>
      </w:r>
    </w:p>
    <w:p w:rsidR="0043104D" w:rsidRPr="00435D21" w:rsidRDefault="0043104D" w:rsidP="00231714">
      <w:pPr>
        <w:pStyle w:val="ListParagraph"/>
        <w:spacing w:line="276" w:lineRule="auto"/>
        <w:ind w:left="425" w:firstLine="720"/>
        <w:jc w:val="both"/>
        <w:rPr>
          <w:rFonts w:asciiTheme="majorHAnsi" w:eastAsia="Times New Roman" w:hAnsiTheme="majorHAnsi" w:cstheme="majorBidi"/>
          <w:color w:val="000000"/>
          <w:sz w:val="24"/>
          <w:szCs w:val="24"/>
          <w:lang w:val="id-ID"/>
        </w:rPr>
      </w:pPr>
      <w:r w:rsidRPr="00435D21">
        <w:rPr>
          <w:rFonts w:asciiTheme="majorHAnsi" w:eastAsia="Times New Roman" w:hAnsiTheme="majorHAnsi" w:cstheme="majorBidi"/>
          <w:color w:val="000000"/>
          <w:sz w:val="24"/>
          <w:szCs w:val="24"/>
          <w:lang w:val="id-ID"/>
        </w:rPr>
        <w:t>Pada bagian ini akan diuraikan mengenai kajian dan penelitian-penelitian terdahulu yang memiliki relevansi dengan penelitian yang akan dilakukan oleh peneliti. Relevansi tersebut bisa ditinjau dari aspek-aspek seperti tema kajian, cakupan (</w:t>
      </w:r>
      <w:r w:rsidRPr="00435D21">
        <w:rPr>
          <w:rFonts w:asciiTheme="majorHAnsi" w:eastAsia="Times New Roman" w:hAnsiTheme="majorHAnsi" w:cstheme="majorBidi"/>
          <w:i/>
          <w:iCs/>
          <w:color w:val="000000"/>
          <w:sz w:val="24"/>
          <w:szCs w:val="24"/>
          <w:lang w:val="id-ID"/>
        </w:rPr>
        <w:t>scope</w:t>
      </w:r>
      <w:r w:rsidRPr="00435D21">
        <w:rPr>
          <w:rFonts w:asciiTheme="majorHAnsi" w:eastAsia="Times New Roman" w:hAnsiTheme="majorHAnsi" w:cstheme="majorBidi"/>
          <w:color w:val="000000"/>
          <w:sz w:val="24"/>
          <w:szCs w:val="24"/>
          <w:lang w:val="id-ID"/>
        </w:rPr>
        <w:t>), fokus dan subyek penelitian, metode penelitian, perspektif yang digunakan</w:t>
      </w:r>
      <w:r w:rsidRPr="00435D21">
        <w:rPr>
          <w:rFonts w:asciiTheme="majorHAnsi" w:eastAsia="Times New Roman" w:hAnsiTheme="majorHAnsi" w:cstheme="majorBidi"/>
          <w:i/>
          <w:iCs/>
          <w:color w:val="000000"/>
          <w:sz w:val="24"/>
          <w:szCs w:val="24"/>
          <w:lang w:val="id-ID"/>
        </w:rPr>
        <w:t>, theoritical framework</w:t>
      </w:r>
      <w:r w:rsidRPr="00435D21">
        <w:rPr>
          <w:rFonts w:asciiTheme="majorHAnsi" w:eastAsia="Times New Roman" w:hAnsiTheme="majorHAnsi" w:cstheme="majorBidi"/>
          <w:color w:val="000000"/>
          <w:sz w:val="24"/>
          <w:szCs w:val="24"/>
          <w:lang w:val="id-ID"/>
        </w:rPr>
        <w:t xml:space="preserve"> yang dijadikan sebagai pisau analisisnya dan lain sebagainya. Adapun beberapa penelitian dan kajian terdahulu tersebut diantaranya;</w:t>
      </w:r>
    </w:p>
    <w:p w:rsidR="0043104D" w:rsidRPr="00435D21" w:rsidRDefault="0043104D" w:rsidP="00231714">
      <w:pPr>
        <w:pStyle w:val="ListParagraph"/>
        <w:spacing w:line="276" w:lineRule="auto"/>
        <w:ind w:left="425" w:firstLine="720"/>
        <w:jc w:val="both"/>
        <w:rPr>
          <w:rFonts w:asciiTheme="majorHAnsi" w:eastAsia="Times New Roman" w:hAnsiTheme="majorHAnsi" w:cstheme="majorBidi"/>
          <w:color w:val="000000"/>
          <w:sz w:val="24"/>
          <w:szCs w:val="24"/>
          <w:lang w:val="id-ID"/>
        </w:rPr>
      </w:pPr>
      <w:r w:rsidRPr="00435D21">
        <w:rPr>
          <w:rFonts w:asciiTheme="majorHAnsi" w:eastAsia="Times New Roman" w:hAnsiTheme="majorHAnsi" w:cstheme="majorBidi"/>
          <w:i/>
          <w:iCs/>
          <w:color w:val="000000"/>
          <w:sz w:val="24"/>
          <w:szCs w:val="24"/>
          <w:lang w:val="id-ID"/>
        </w:rPr>
        <w:t>Pertama</w:t>
      </w:r>
      <w:r w:rsidRPr="00435D21">
        <w:rPr>
          <w:rFonts w:asciiTheme="majorHAnsi" w:eastAsia="Times New Roman" w:hAnsiTheme="majorHAnsi" w:cstheme="majorBidi"/>
          <w:color w:val="000000"/>
          <w:sz w:val="24"/>
          <w:szCs w:val="24"/>
          <w:lang w:val="id-ID"/>
        </w:rPr>
        <w:t xml:space="preserve">, Penelitian Ahmad Shobirin tentang </w:t>
      </w:r>
      <w:r w:rsidRPr="00435D21">
        <w:rPr>
          <w:rFonts w:asciiTheme="majorHAnsi" w:eastAsia="Times New Roman" w:hAnsiTheme="majorHAnsi" w:cstheme="majorBidi"/>
          <w:i/>
          <w:iCs/>
          <w:color w:val="000000"/>
          <w:sz w:val="24"/>
          <w:szCs w:val="24"/>
          <w:lang w:val="id-ID"/>
        </w:rPr>
        <w:t>“Upaya Inovatif Guru MTs dalam menyajikan materi bahasa Arab dan pengelolaan kelas pada pembelajaran bahasa Arab (Studi Kasus MTs YATPI dan MTs Miftahul Ulum)”.</w:t>
      </w:r>
      <w:r w:rsidRPr="00435D21">
        <w:rPr>
          <w:rFonts w:asciiTheme="majorHAnsi" w:eastAsia="Times New Roman" w:hAnsiTheme="majorHAnsi" w:cstheme="majorBidi"/>
          <w:color w:val="000000"/>
          <w:sz w:val="24"/>
          <w:szCs w:val="24"/>
          <w:lang w:val="id-ID"/>
        </w:rPr>
        <w:t xml:space="preserve"> Shobirin dalam hasil penelitiannya berkesimpulan bahwa upaya yang dilakukan dalam menyajikan materi bahasa Arab MTs YATPI dan MTs Miftahul Ulum dimaksudkan agar peserta didik dapat belajar secara aktif dan mampu secara mandiri dan esensi atas apa yang dipelajari bukan sebagai sebuah keterpaksaan dan beban. Penyajian materi yang kontekstual dimaksudkan agar memudahkan peserta didik memahami materi yang diajarkan. Pada pengelolaan kelas belajar yang meliputi keterampilan pemeliharaan iklim pembelajaran dan pengendalian kondisi kelas, guru telah melaksanakan pembelejaran secara humanis dengan melihat aspek psikologis dan sosial peserta didik. Hal ini menjadi alasan perlunya pengelolaan yang dilakukan agar peserta didik dapat belajar secara aktif dan kreatif. Penelitian ini memfokuskan kajiannya pada Kompetensi Guru dalam eksplorasi materi ajar bahasa Arab. Hal ini berbeda dengan penelitian yang akan dilakukan peneliti </w:t>
      </w:r>
      <w:r w:rsidRPr="00435D21">
        <w:rPr>
          <w:rFonts w:asciiTheme="majorHAnsi" w:eastAsia="Times New Roman" w:hAnsiTheme="majorHAnsi" w:cstheme="majorBidi"/>
          <w:color w:val="000000"/>
          <w:sz w:val="24"/>
          <w:szCs w:val="24"/>
          <w:lang w:val="id-ID"/>
        </w:rPr>
        <w:lastRenderedPageBreak/>
        <w:t xml:space="preserve">sendiri dimana fokus kajiannya adalah Guru bahasa Arab atau </w:t>
      </w:r>
      <w:r w:rsidRPr="00435D21">
        <w:rPr>
          <w:rFonts w:asciiTheme="majorHAnsi" w:eastAsia="Times New Roman" w:hAnsiTheme="majorHAnsi" w:cstheme="majorBidi"/>
          <w:i/>
          <w:iCs/>
          <w:color w:val="000000"/>
          <w:sz w:val="24"/>
          <w:szCs w:val="24"/>
          <w:lang w:val="id-ID"/>
        </w:rPr>
        <w:t>Musrif</w:t>
      </w:r>
      <w:r w:rsidRPr="00435D21">
        <w:rPr>
          <w:rFonts w:asciiTheme="majorHAnsi" w:eastAsia="Times New Roman" w:hAnsiTheme="majorHAnsi" w:cstheme="majorBidi"/>
          <w:color w:val="000000"/>
          <w:sz w:val="24"/>
          <w:szCs w:val="24"/>
          <w:lang w:val="id-ID"/>
        </w:rPr>
        <w:t xml:space="preserve"> dan siswa serta materi ajar bahasa yang digunakan.</w:t>
      </w:r>
      <w:r w:rsidRPr="00435D21">
        <w:rPr>
          <w:rStyle w:val="FootnoteReference"/>
          <w:rFonts w:asciiTheme="majorHAnsi" w:eastAsia="Times New Roman" w:hAnsiTheme="majorHAnsi" w:cstheme="majorBidi"/>
          <w:color w:val="000000"/>
          <w:sz w:val="24"/>
          <w:szCs w:val="24"/>
          <w:lang w:val="id-ID"/>
        </w:rPr>
        <w:footnoteReference w:id="3"/>
      </w:r>
    </w:p>
    <w:p w:rsidR="0043104D" w:rsidRPr="00435D21" w:rsidRDefault="0043104D" w:rsidP="00231714">
      <w:pPr>
        <w:pStyle w:val="ListParagraph"/>
        <w:spacing w:line="276" w:lineRule="auto"/>
        <w:ind w:left="425" w:firstLine="720"/>
        <w:jc w:val="both"/>
        <w:rPr>
          <w:rFonts w:asciiTheme="majorHAnsi" w:eastAsia="Times New Roman" w:hAnsiTheme="majorHAnsi" w:cstheme="majorBidi"/>
          <w:sz w:val="24"/>
          <w:szCs w:val="24"/>
          <w:lang w:val="id-ID"/>
        </w:rPr>
      </w:pPr>
      <w:r w:rsidRPr="00435D21">
        <w:rPr>
          <w:rFonts w:asciiTheme="majorHAnsi" w:eastAsia="Times New Roman" w:hAnsiTheme="majorHAnsi" w:cstheme="majorBidi"/>
          <w:i/>
          <w:iCs/>
          <w:color w:val="000000"/>
          <w:sz w:val="24"/>
          <w:szCs w:val="24"/>
          <w:lang w:val="id-ID"/>
        </w:rPr>
        <w:t>Kedua</w:t>
      </w:r>
      <w:r w:rsidRPr="00435D21">
        <w:rPr>
          <w:rFonts w:asciiTheme="majorHAnsi" w:eastAsia="Times New Roman" w:hAnsiTheme="majorHAnsi" w:cstheme="majorBidi"/>
          <w:color w:val="000000"/>
          <w:sz w:val="24"/>
          <w:szCs w:val="24"/>
          <w:lang w:val="id-ID"/>
        </w:rPr>
        <w:t xml:space="preserve">, penelitian yang dilakukan oleh Dwi Lutfiyana tentang </w:t>
      </w:r>
      <w:r w:rsidRPr="00435D21">
        <w:rPr>
          <w:rFonts w:asciiTheme="majorHAnsi" w:eastAsia="Times New Roman" w:hAnsiTheme="majorHAnsi" w:cstheme="majorBidi"/>
          <w:i/>
          <w:iCs/>
          <w:color w:val="000000"/>
          <w:sz w:val="24"/>
          <w:szCs w:val="24"/>
          <w:lang w:val="id-ID"/>
        </w:rPr>
        <w:t>“Partisipasi Santri dalam Mengikuti Kegiatan Bi’ah Lughawiyah di Pondok Pesantren Ibnul Qoyyim Putra Yogykarta (Pendekatan Psikologis)”.</w:t>
      </w:r>
      <w:r w:rsidRPr="00435D21">
        <w:rPr>
          <w:rFonts w:asciiTheme="majorHAnsi" w:eastAsia="Times New Roman" w:hAnsiTheme="majorHAnsi" w:cstheme="majorBidi"/>
          <w:color w:val="000000"/>
          <w:sz w:val="24"/>
          <w:szCs w:val="24"/>
          <w:lang w:val="id-ID"/>
        </w:rPr>
        <w:t xml:space="preserve"> Berdasarkan hasil risetnya, Dwi berkesimpulan bahwa; </w:t>
      </w:r>
      <w:r w:rsidRPr="00435D21">
        <w:rPr>
          <w:rFonts w:asciiTheme="majorHAnsi" w:eastAsia="Times New Roman" w:hAnsiTheme="majorHAnsi" w:cstheme="majorBidi"/>
          <w:i/>
          <w:iCs/>
          <w:sz w:val="24"/>
          <w:szCs w:val="24"/>
          <w:lang w:val="id-ID"/>
        </w:rPr>
        <w:t>Pertama</w:t>
      </w:r>
      <w:r w:rsidRPr="00435D21">
        <w:rPr>
          <w:rFonts w:asciiTheme="majorHAnsi" w:eastAsia="Times New Roman" w:hAnsiTheme="majorHAnsi" w:cstheme="majorBidi"/>
          <w:color w:val="000000"/>
          <w:sz w:val="24"/>
          <w:szCs w:val="24"/>
          <w:lang w:val="id-ID"/>
        </w:rPr>
        <w:t xml:space="preserve">, </w:t>
      </w:r>
      <w:r w:rsidRPr="00435D21">
        <w:rPr>
          <w:rFonts w:asciiTheme="majorHAnsi" w:eastAsia="Times New Roman" w:hAnsiTheme="majorHAnsi" w:cstheme="majorBidi"/>
          <w:sz w:val="24"/>
          <w:szCs w:val="24"/>
          <w:lang w:val="id-ID"/>
        </w:rPr>
        <w:t xml:space="preserve">menjadikan kegiatan </w:t>
      </w:r>
      <w:r w:rsidRPr="00435D21">
        <w:rPr>
          <w:rFonts w:asciiTheme="majorHAnsi" w:eastAsia="Times New Roman" w:hAnsiTheme="majorHAnsi" w:cstheme="majorBidi"/>
          <w:i/>
          <w:iCs/>
          <w:sz w:val="24"/>
          <w:szCs w:val="24"/>
          <w:lang w:val="id-ID"/>
        </w:rPr>
        <w:t>bi’ah</w:t>
      </w:r>
      <w:r w:rsidRPr="00435D21">
        <w:rPr>
          <w:rFonts w:asciiTheme="majorHAnsi" w:eastAsia="Times New Roman" w:hAnsiTheme="majorHAnsi" w:cstheme="majorBidi"/>
          <w:i/>
          <w:iCs/>
          <w:color w:val="000000"/>
          <w:sz w:val="24"/>
          <w:szCs w:val="24"/>
          <w:lang w:val="id-ID"/>
        </w:rPr>
        <w:t xml:space="preserve">  </w:t>
      </w:r>
      <w:r w:rsidRPr="00435D21">
        <w:rPr>
          <w:rFonts w:asciiTheme="majorHAnsi" w:eastAsia="Times New Roman" w:hAnsiTheme="majorHAnsi" w:cstheme="majorBidi"/>
          <w:i/>
          <w:iCs/>
          <w:sz w:val="24"/>
          <w:szCs w:val="24"/>
          <w:lang w:val="id-ID"/>
        </w:rPr>
        <w:t>lugowiyyah</w:t>
      </w:r>
      <w:r w:rsidRPr="00435D21">
        <w:rPr>
          <w:rFonts w:asciiTheme="majorHAnsi" w:eastAsia="Times New Roman" w:hAnsiTheme="majorHAnsi" w:cstheme="majorBidi"/>
          <w:color w:val="000000"/>
          <w:sz w:val="24"/>
          <w:szCs w:val="24"/>
          <w:lang w:val="id-ID"/>
        </w:rPr>
        <w:t xml:space="preserve"> </w:t>
      </w:r>
      <w:r w:rsidRPr="00435D21">
        <w:rPr>
          <w:rFonts w:asciiTheme="majorHAnsi" w:eastAsia="Times New Roman" w:hAnsiTheme="majorHAnsi" w:cstheme="majorBidi"/>
          <w:sz w:val="24"/>
          <w:szCs w:val="24"/>
          <w:lang w:val="id-ID"/>
        </w:rPr>
        <w:t>sebagai program yang sesuai dalam pemerolehan bahasa kedua, melalui kegiatan penunjang bi’ah lugowiyyah</w:t>
      </w:r>
      <w:r w:rsidRPr="00435D21">
        <w:rPr>
          <w:rFonts w:asciiTheme="majorHAnsi" w:eastAsia="Times New Roman" w:hAnsiTheme="majorHAnsi" w:cstheme="majorBidi"/>
          <w:color w:val="000000"/>
          <w:sz w:val="24"/>
          <w:szCs w:val="24"/>
          <w:lang w:val="id-ID"/>
        </w:rPr>
        <w:t xml:space="preserve"> </w:t>
      </w:r>
      <w:r w:rsidRPr="00435D21">
        <w:rPr>
          <w:rFonts w:asciiTheme="majorHAnsi" w:eastAsia="Times New Roman" w:hAnsiTheme="majorHAnsi" w:cstheme="majorBidi"/>
          <w:sz w:val="24"/>
          <w:szCs w:val="24"/>
          <w:lang w:val="id-ID"/>
        </w:rPr>
        <w:t xml:space="preserve">seperti </w:t>
      </w:r>
      <w:r w:rsidRPr="00435D21">
        <w:rPr>
          <w:rFonts w:asciiTheme="majorHAnsi" w:eastAsia="Times New Roman" w:hAnsiTheme="majorHAnsi" w:cstheme="majorBidi"/>
          <w:i/>
          <w:iCs/>
          <w:sz w:val="24"/>
          <w:szCs w:val="24"/>
          <w:lang w:val="id-ID"/>
        </w:rPr>
        <w:t>ilqa’ mufradāt, muhadatsah, debat dan muhadharah</w:t>
      </w:r>
      <w:r w:rsidRPr="00435D21">
        <w:rPr>
          <w:rFonts w:asciiTheme="majorHAnsi" w:eastAsia="Times New Roman" w:hAnsiTheme="majorHAnsi" w:cstheme="majorBidi"/>
          <w:sz w:val="24"/>
          <w:szCs w:val="24"/>
          <w:lang w:val="id-ID"/>
        </w:rPr>
        <w:t xml:space="preserve"> akan menjadikan kegiatan berbahasa menjadi lebih bermakna karena keempat kegiatan tersebut saling terkait satu sama lain dalam pemerolehan bahasa kedua. </w:t>
      </w:r>
      <w:r w:rsidRPr="00435D21">
        <w:rPr>
          <w:rFonts w:asciiTheme="majorHAnsi" w:eastAsia="Times New Roman" w:hAnsiTheme="majorHAnsi" w:cstheme="majorBidi"/>
          <w:i/>
          <w:iCs/>
          <w:sz w:val="24"/>
          <w:szCs w:val="24"/>
          <w:lang w:val="id-ID"/>
        </w:rPr>
        <w:t>Kedua</w:t>
      </w:r>
      <w:r w:rsidRPr="00435D21">
        <w:rPr>
          <w:rFonts w:asciiTheme="majorHAnsi" w:eastAsia="Times New Roman" w:hAnsiTheme="majorHAnsi" w:cstheme="majorBidi"/>
          <w:sz w:val="24"/>
          <w:szCs w:val="24"/>
          <w:lang w:val="id-ID"/>
        </w:rPr>
        <w:t xml:space="preserve">, partisipasi aktif santri dalam mengikuti kegiatan </w:t>
      </w:r>
      <w:r w:rsidRPr="00435D21">
        <w:rPr>
          <w:rFonts w:asciiTheme="majorHAnsi" w:eastAsia="Times New Roman" w:hAnsiTheme="majorHAnsi" w:cstheme="majorBidi"/>
          <w:i/>
          <w:iCs/>
          <w:sz w:val="24"/>
          <w:szCs w:val="24"/>
          <w:lang w:val="id-ID"/>
        </w:rPr>
        <w:t>bi’ah lughawiyah</w:t>
      </w:r>
      <w:r w:rsidRPr="00435D21">
        <w:rPr>
          <w:rFonts w:asciiTheme="majorHAnsi" w:eastAsia="Times New Roman" w:hAnsiTheme="majorHAnsi" w:cstheme="majorBidi"/>
          <w:sz w:val="24"/>
          <w:szCs w:val="24"/>
          <w:lang w:val="id-ID"/>
        </w:rPr>
        <w:t xml:space="preserve"> sangat terlihat ketika santri mulai menunjukkan wujud partisipasi timbal balik dalam mengikuti kegiatan, seperti bertanya ketika mendapati kesulitan ini sering terjadi dalam konteks kegiatan </w:t>
      </w:r>
      <w:r w:rsidRPr="00435D21">
        <w:rPr>
          <w:rFonts w:asciiTheme="majorHAnsi" w:eastAsia="Times New Roman" w:hAnsiTheme="majorHAnsi" w:cstheme="majorBidi"/>
          <w:i/>
          <w:iCs/>
          <w:sz w:val="24"/>
          <w:szCs w:val="24"/>
          <w:lang w:val="id-ID"/>
        </w:rPr>
        <w:t>ilqa’ mufradat</w:t>
      </w:r>
      <w:r w:rsidRPr="00435D21">
        <w:rPr>
          <w:rFonts w:asciiTheme="majorHAnsi" w:eastAsia="Times New Roman" w:hAnsiTheme="majorHAnsi" w:cstheme="majorBidi"/>
          <w:sz w:val="24"/>
          <w:szCs w:val="24"/>
          <w:lang w:val="id-ID"/>
        </w:rPr>
        <w:t xml:space="preserve"> dan muhadasah. Kemudian bentuk partisipasi timbal balik yang berupa respon aktif siswa terlihat ketika menyampaikan intisari dalam muhadharah dan mempertahankan argumen pada saat kegiatan debat (</w:t>
      </w:r>
      <w:r w:rsidRPr="00435D21">
        <w:rPr>
          <w:rFonts w:asciiTheme="majorHAnsi" w:eastAsia="Times New Roman" w:hAnsiTheme="majorHAnsi" w:cstheme="majorBidi"/>
          <w:i/>
          <w:iCs/>
          <w:sz w:val="24"/>
          <w:szCs w:val="24"/>
          <w:lang w:val="id-ID"/>
        </w:rPr>
        <w:t>mujadalah</w:t>
      </w:r>
      <w:r w:rsidRPr="00435D21">
        <w:rPr>
          <w:rFonts w:asciiTheme="majorHAnsi" w:eastAsia="Times New Roman" w:hAnsiTheme="majorHAnsi" w:cstheme="majorBidi"/>
          <w:sz w:val="24"/>
          <w:szCs w:val="24"/>
          <w:lang w:val="id-ID"/>
        </w:rPr>
        <w:t xml:space="preserve">) berlangsung. </w:t>
      </w:r>
      <w:r w:rsidRPr="00435D21">
        <w:rPr>
          <w:rFonts w:asciiTheme="majorHAnsi" w:eastAsia="Times New Roman" w:hAnsiTheme="majorHAnsi" w:cstheme="majorBidi"/>
          <w:i/>
          <w:iCs/>
          <w:sz w:val="24"/>
          <w:szCs w:val="24"/>
          <w:lang w:val="id-ID"/>
        </w:rPr>
        <w:t>Ketiga</w:t>
      </w:r>
      <w:r w:rsidRPr="00435D21">
        <w:rPr>
          <w:rFonts w:asciiTheme="majorHAnsi" w:eastAsia="Times New Roman" w:hAnsiTheme="majorHAnsi" w:cstheme="majorBidi"/>
          <w:sz w:val="24"/>
          <w:szCs w:val="24"/>
          <w:lang w:val="id-ID"/>
        </w:rPr>
        <w:t xml:space="preserve">, santri akan lebih termotivasi dan lebih berperan aktif dalam keikutsertaannya dalam kegiatan </w:t>
      </w:r>
      <w:r w:rsidRPr="00435D21">
        <w:rPr>
          <w:rFonts w:asciiTheme="majorHAnsi" w:eastAsia="Times New Roman" w:hAnsiTheme="majorHAnsi" w:cstheme="majorBidi"/>
          <w:i/>
          <w:iCs/>
          <w:sz w:val="24"/>
          <w:szCs w:val="24"/>
          <w:lang w:val="id-ID"/>
        </w:rPr>
        <w:t>bi’ah lughawiyyah</w:t>
      </w:r>
      <w:r w:rsidRPr="00435D21">
        <w:rPr>
          <w:rFonts w:asciiTheme="majorHAnsi" w:eastAsia="Times New Roman" w:hAnsiTheme="majorHAnsi" w:cstheme="majorBidi"/>
          <w:sz w:val="24"/>
          <w:szCs w:val="24"/>
          <w:lang w:val="id-ID"/>
        </w:rPr>
        <w:t xml:space="preserve"> ketika guru atau </w:t>
      </w:r>
      <w:r w:rsidRPr="00435D21">
        <w:rPr>
          <w:rFonts w:asciiTheme="majorHAnsi" w:eastAsia="Times New Roman" w:hAnsiTheme="majorHAnsi" w:cstheme="majorBidi"/>
          <w:i/>
          <w:iCs/>
          <w:sz w:val="24"/>
          <w:szCs w:val="24"/>
          <w:lang w:val="id-ID"/>
        </w:rPr>
        <w:t>musyrif</w:t>
      </w:r>
      <w:r w:rsidRPr="00435D21">
        <w:rPr>
          <w:rFonts w:asciiTheme="majorHAnsi" w:eastAsia="Times New Roman" w:hAnsiTheme="majorHAnsi" w:cstheme="majorBidi"/>
          <w:sz w:val="24"/>
          <w:szCs w:val="24"/>
          <w:lang w:val="id-ID"/>
        </w:rPr>
        <w:t xml:space="preserve"> selaku pembimbing mampu mengaplikasikan strategi yang inovatif. Santriakan terstimulus dengan strategi-strategi baru yang diterapkan dalam pembelajaran, terutama dalam pembelajaran bahasa asing. Penelitian yang dilakukan Dwi ini jelas sangat berbeda dengan penelitian yang akan peneliti lakukan dari segi perspektif dan pendekatan yang digunakan dalam menganalisa data-data di lapangan.</w:t>
      </w:r>
      <w:r w:rsidRPr="00435D21">
        <w:rPr>
          <w:rStyle w:val="FootnoteReference"/>
          <w:rFonts w:asciiTheme="majorHAnsi" w:eastAsia="Times New Roman" w:hAnsiTheme="majorHAnsi" w:cstheme="majorBidi"/>
          <w:sz w:val="24"/>
          <w:szCs w:val="24"/>
          <w:lang w:val="id-ID"/>
        </w:rPr>
        <w:footnoteReference w:id="4"/>
      </w:r>
    </w:p>
    <w:p w:rsidR="0043104D" w:rsidRPr="00435D21" w:rsidRDefault="0043104D" w:rsidP="00231714">
      <w:pPr>
        <w:pStyle w:val="ListParagraph"/>
        <w:spacing w:line="276" w:lineRule="auto"/>
        <w:ind w:left="425" w:firstLine="720"/>
        <w:jc w:val="both"/>
        <w:rPr>
          <w:rFonts w:asciiTheme="majorHAnsi" w:eastAsia="Times New Roman" w:hAnsiTheme="majorHAnsi" w:cstheme="majorBidi"/>
          <w:sz w:val="24"/>
          <w:szCs w:val="24"/>
          <w:lang w:val="id-ID"/>
        </w:rPr>
      </w:pPr>
      <w:r w:rsidRPr="00435D21">
        <w:rPr>
          <w:rFonts w:asciiTheme="majorHAnsi" w:eastAsia="Times New Roman" w:hAnsiTheme="majorHAnsi" w:cstheme="majorBidi"/>
          <w:i/>
          <w:iCs/>
          <w:sz w:val="24"/>
          <w:szCs w:val="24"/>
          <w:lang w:val="id-ID"/>
        </w:rPr>
        <w:t>Ketiga</w:t>
      </w:r>
      <w:r w:rsidRPr="00435D21">
        <w:rPr>
          <w:rFonts w:asciiTheme="majorHAnsi" w:eastAsia="Times New Roman" w:hAnsiTheme="majorHAnsi" w:cstheme="majorBidi"/>
          <w:sz w:val="24"/>
          <w:szCs w:val="24"/>
          <w:lang w:val="id-ID"/>
        </w:rPr>
        <w:t xml:space="preserve">, penelitian Moch. Rosyid tentang </w:t>
      </w:r>
      <w:r w:rsidRPr="00435D21">
        <w:rPr>
          <w:rFonts w:asciiTheme="majorHAnsi" w:eastAsia="Times New Roman" w:hAnsiTheme="majorHAnsi" w:cstheme="majorBidi"/>
          <w:i/>
          <w:iCs/>
          <w:sz w:val="24"/>
          <w:szCs w:val="24"/>
          <w:lang w:val="id-ID"/>
        </w:rPr>
        <w:t xml:space="preserve">“Muatan Ideologi dalam Kurikulum Bahasa Arab Terintegrasi (Studi Kasus di Madrasah Aliyah Ali Maksum Yogyakarta dan Madrasah Aliyah Islamic Center Bin Baz Yogyakarta)”. </w:t>
      </w:r>
      <w:r w:rsidRPr="00435D21">
        <w:rPr>
          <w:rFonts w:asciiTheme="majorHAnsi" w:eastAsia="Times New Roman" w:hAnsiTheme="majorHAnsi" w:cstheme="majorBidi"/>
          <w:sz w:val="24"/>
          <w:szCs w:val="24"/>
          <w:lang w:val="id-ID"/>
        </w:rPr>
        <w:t xml:space="preserve">Dalam hasil penelitiannya, Rosyid berkesimpulan bahwa pertama, muatan ideologi dapat dirasakan dalam kurikulum pembelajaran bahasa Arab yang terintegrasi dengan kurikulum pesantren (pembelajaran kitab kuning). Kedua, konsep ideologi yang  digagas oleh kedua madrasah yakni MA Ali Maksum dan MA ICBB adalah konsep ideologi salaf. Namun salaf disini mempunyai konteks yang berbeda, MA Ali </w:t>
      </w:r>
      <w:r w:rsidRPr="00435D21">
        <w:rPr>
          <w:rFonts w:asciiTheme="majorHAnsi" w:eastAsia="Times New Roman" w:hAnsiTheme="majorHAnsi" w:cstheme="majorBidi"/>
          <w:sz w:val="24"/>
          <w:szCs w:val="24"/>
          <w:lang w:val="id-ID"/>
        </w:rPr>
        <w:lastRenderedPageBreak/>
        <w:t xml:space="preserve">Maksum berdasar pada ideologi salaf ala Nahdlatul Ulama’ sedangkan MA ICBB berdasar pada ideologi salaf ala kerajaan Arab Saudi atau yang dikenal dengan salafi. Ketiga, proses konstruksi yang terjadi dalam kurikulum bahasa Arab terintegrasi tersebut terdapat beberapa persamaan yakni kedua madrasah baik di MA Ali Maksum Maupun MA ICBB, adanya integrasi tersebut lebih mendukung kemampuan para peserta didik dalam </w:t>
      </w:r>
      <w:r w:rsidRPr="00435D21">
        <w:rPr>
          <w:rFonts w:asciiTheme="majorHAnsi" w:eastAsia="Times New Roman" w:hAnsiTheme="majorHAnsi" w:cstheme="majorBidi"/>
          <w:i/>
          <w:iCs/>
          <w:sz w:val="24"/>
          <w:szCs w:val="24"/>
          <w:lang w:val="id-ID"/>
        </w:rPr>
        <w:t>maharah al-lughah</w:t>
      </w:r>
      <w:r w:rsidRPr="00435D21">
        <w:rPr>
          <w:rFonts w:asciiTheme="majorHAnsi" w:eastAsia="Times New Roman" w:hAnsiTheme="majorHAnsi" w:cstheme="majorBidi"/>
          <w:sz w:val="24"/>
          <w:szCs w:val="24"/>
          <w:lang w:val="id-ID"/>
        </w:rPr>
        <w:t xml:space="preserve"> pasif seperti </w:t>
      </w:r>
      <w:r w:rsidRPr="00435D21">
        <w:rPr>
          <w:rFonts w:asciiTheme="majorHAnsi" w:eastAsia="Times New Roman" w:hAnsiTheme="majorHAnsi" w:cstheme="majorBidi"/>
          <w:i/>
          <w:iCs/>
          <w:sz w:val="24"/>
          <w:szCs w:val="24"/>
          <w:lang w:val="id-ID"/>
        </w:rPr>
        <w:t>qira’ah</w:t>
      </w:r>
      <w:r w:rsidRPr="00435D21">
        <w:rPr>
          <w:rFonts w:asciiTheme="majorHAnsi" w:eastAsia="Times New Roman" w:hAnsiTheme="majorHAnsi" w:cstheme="majorBidi"/>
          <w:sz w:val="24"/>
          <w:szCs w:val="24"/>
          <w:lang w:val="id-ID"/>
        </w:rPr>
        <w:t xml:space="preserve"> dan </w:t>
      </w:r>
      <w:r w:rsidRPr="00435D21">
        <w:rPr>
          <w:rFonts w:asciiTheme="majorHAnsi" w:eastAsia="Times New Roman" w:hAnsiTheme="majorHAnsi" w:cstheme="majorBidi"/>
          <w:i/>
          <w:iCs/>
          <w:sz w:val="24"/>
          <w:szCs w:val="24"/>
          <w:lang w:val="id-ID"/>
        </w:rPr>
        <w:t>kitabah</w:t>
      </w:r>
      <w:r w:rsidRPr="00435D21">
        <w:rPr>
          <w:rFonts w:asciiTheme="majorHAnsi" w:eastAsia="Times New Roman" w:hAnsiTheme="majorHAnsi" w:cstheme="majorBidi"/>
          <w:sz w:val="24"/>
          <w:szCs w:val="24"/>
          <w:lang w:val="id-ID"/>
        </w:rPr>
        <w:t xml:space="preserve">. Meskipun tidak menafikan adanya kemampuan bahasa Aktif yang  ditargetkan kedua madrasah tersebut. Namun pada hakikatnya </w:t>
      </w:r>
      <w:r w:rsidRPr="00435D21">
        <w:rPr>
          <w:rFonts w:asciiTheme="majorHAnsi" w:eastAsia="Times New Roman" w:hAnsiTheme="majorHAnsi" w:cstheme="majorBidi"/>
          <w:i/>
          <w:iCs/>
          <w:sz w:val="24"/>
          <w:szCs w:val="24"/>
          <w:lang w:val="id-ID"/>
        </w:rPr>
        <w:t>Maharah al-lughah</w:t>
      </w:r>
      <w:r w:rsidRPr="00435D21">
        <w:rPr>
          <w:rFonts w:asciiTheme="majorHAnsi" w:eastAsia="Times New Roman" w:hAnsiTheme="majorHAnsi" w:cstheme="majorBidi"/>
          <w:sz w:val="24"/>
          <w:szCs w:val="24"/>
          <w:lang w:val="id-ID"/>
        </w:rPr>
        <w:t xml:space="preserve"> pasif lebih mendominasi dalam integrasi tersebut. Adapun aspek pembeda penelitian ini adalah pada fokus kajian yang memusatkan pada materi ajar atau buku ajar yang digunakan di kedua sekolah tersebut dengan pendekatan sosiologis. Berbeda dengan penelitian yang akan dilakukan peneliti yang lebih memfokuskan pada aspek guru, siswa dan materi aja sekaligus dilihat dari perspektif teori kesisteman (</w:t>
      </w:r>
      <w:r w:rsidRPr="00435D21">
        <w:rPr>
          <w:rFonts w:asciiTheme="majorHAnsi" w:eastAsia="Times New Roman" w:hAnsiTheme="majorHAnsi" w:cstheme="majorBidi"/>
          <w:i/>
          <w:iCs/>
          <w:sz w:val="24"/>
          <w:szCs w:val="24"/>
          <w:lang w:val="id-ID"/>
        </w:rPr>
        <w:t>system theory</w:t>
      </w:r>
      <w:r w:rsidRPr="00435D21">
        <w:rPr>
          <w:rFonts w:asciiTheme="majorHAnsi" w:eastAsia="Times New Roman" w:hAnsiTheme="majorHAnsi" w:cstheme="majorBidi"/>
          <w:sz w:val="24"/>
          <w:szCs w:val="24"/>
          <w:lang w:val="id-ID"/>
        </w:rPr>
        <w:t>).</w:t>
      </w:r>
      <w:r w:rsidRPr="00435D21">
        <w:rPr>
          <w:rStyle w:val="FootnoteReference"/>
          <w:rFonts w:asciiTheme="majorHAnsi" w:eastAsia="Times New Roman" w:hAnsiTheme="majorHAnsi" w:cstheme="majorBidi"/>
          <w:sz w:val="24"/>
          <w:szCs w:val="24"/>
          <w:lang w:val="id-ID"/>
        </w:rPr>
        <w:footnoteReference w:id="5"/>
      </w:r>
    </w:p>
    <w:p w:rsidR="0043104D" w:rsidRPr="00435D21" w:rsidRDefault="0043104D" w:rsidP="00231714">
      <w:pPr>
        <w:pStyle w:val="ListParagraph"/>
        <w:spacing w:line="276" w:lineRule="auto"/>
        <w:ind w:left="425" w:firstLine="720"/>
        <w:jc w:val="both"/>
        <w:rPr>
          <w:rFonts w:asciiTheme="majorHAnsi" w:eastAsia="Times New Roman" w:hAnsiTheme="majorHAnsi" w:cstheme="majorBidi"/>
          <w:sz w:val="24"/>
          <w:szCs w:val="24"/>
          <w:lang w:val="id-ID"/>
        </w:rPr>
      </w:pPr>
      <w:r w:rsidRPr="00435D21">
        <w:rPr>
          <w:rFonts w:asciiTheme="majorHAnsi" w:eastAsia="Times New Roman" w:hAnsiTheme="majorHAnsi" w:cstheme="majorBidi"/>
          <w:sz w:val="24"/>
          <w:szCs w:val="24"/>
          <w:lang w:val="id-ID"/>
        </w:rPr>
        <w:t xml:space="preserve">Keempat, kajian oleh Ahmad Thalal Hasan dan Mahirom Ahmad tentang </w:t>
      </w:r>
      <w:r w:rsidRPr="00435D21">
        <w:rPr>
          <w:rFonts w:asciiTheme="majorHAnsi" w:eastAsia="Times New Roman" w:hAnsiTheme="majorHAnsi" w:cstheme="majorBidi"/>
          <w:i/>
          <w:iCs/>
          <w:sz w:val="24"/>
          <w:szCs w:val="24"/>
          <w:lang w:val="id-ID"/>
        </w:rPr>
        <w:t>“Ta’lim al-Lughah al-Arabiyah al-Tawashuliyah li Thulab ghair al-Muslimin fi Jami’ah Malaysia Kelantan: al-Tajarub wa al-Tahaddiyah”.</w:t>
      </w:r>
      <w:r w:rsidRPr="00435D21">
        <w:rPr>
          <w:rFonts w:asciiTheme="majorHAnsi" w:eastAsia="Times New Roman" w:hAnsiTheme="majorHAnsi" w:cstheme="majorBidi"/>
          <w:sz w:val="24"/>
          <w:szCs w:val="24"/>
          <w:lang w:val="id-ID"/>
        </w:rPr>
        <w:t xml:space="preserve"> Dalam penelitiannya, mereka mencoba mengidentifikasi problematika dalam belajar bahasa Arab Komunikatif bagi Siswa Non-Muslim di Universitas Malaysia (UM) Kelantan. Adapun problem yang dihadapi oleh siswa non muslim ketika belajar bahasa Arab terdapat pada aspek-aspek berikut; </w:t>
      </w:r>
      <w:r w:rsidRPr="00435D21">
        <w:rPr>
          <w:rFonts w:asciiTheme="majorHAnsi" w:eastAsia="Times New Roman" w:hAnsiTheme="majorHAnsi" w:cstheme="majorBidi"/>
          <w:i/>
          <w:iCs/>
          <w:sz w:val="24"/>
          <w:szCs w:val="24"/>
          <w:lang w:val="id-ID"/>
        </w:rPr>
        <w:t>Pertama</w:t>
      </w:r>
      <w:r w:rsidRPr="00435D21">
        <w:rPr>
          <w:rFonts w:asciiTheme="majorHAnsi" w:eastAsia="Times New Roman" w:hAnsiTheme="majorHAnsi" w:cstheme="majorBidi"/>
          <w:sz w:val="24"/>
          <w:szCs w:val="24"/>
          <w:lang w:val="id-ID"/>
        </w:rPr>
        <w:t>, aspek Kitabah. Para siswa kesulitan menulis bahasa Arab baik bentuk terpisah (</w:t>
      </w:r>
      <w:r w:rsidRPr="00435D21">
        <w:rPr>
          <w:rFonts w:asciiTheme="majorHAnsi" w:eastAsia="Times New Roman" w:hAnsiTheme="majorHAnsi" w:cstheme="majorBidi"/>
          <w:i/>
          <w:iCs/>
          <w:sz w:val="24"/>
          <w:szCs w:val="24"/>
          <w:lang w:val="id-ID"/>
        </w:rPr>
        <w:t>munfaridah</w:t>
      </w:r>
      <w:r w:rsidRPr="00435D21">
        <w:rPr>
          <w:rFonts w:asciiTheme="majorHAnsi" w:eastAsia="Times New Roman" w:hAnsiTheme="majorHAnsi" w:cstheme="majorBidi"/>
          <w:sz w:val="24"/>
          <w:szCs w:val="24"/>
          <w:lang w:val="id-ID"/>
        </w:rPr>
        <w:t>) atau bersambung (</w:t>
      </w:r>
      <w:r w:rsidRPr="00435D21">
        <w:rPr>
          <w:rFonts w:asciiTheme="majorHAnsi" w:eastAsia="Times New Roman" w:hAnsiTheme="majorHAnsi" w:cstheme="majorBidi"/>
          <w:i/>
          <w:iCs/>
          <w:sz w:val="24"/>
          <w:szCs w:val="24"/>
          <w:lang w:val="id-ID"/>
        </w:rPr>
        <w:t>mutashilah</w:t>
      </w:r>
      <w:r w:rsidRPr="00435D21">
        <w:rPr>
          <w:rFonts w:asciiTheme="majorHAnsi" w:eastAsia="Times New Roman" w:hAnsiTheme="majorHAnsi" w:cstheme="majorBidi"/>
          <w:sz w:val="24"/>
          <w:szCs w:val="24"/>
          <w:lang w:val="id-ID"/>
        </w:rPr>
        <w:t xml:space="preserve">). </w:t>
      </w:r>
      <w:r w:rsidRPr="00435D21">
        <w:rPr>
          <w:rFonts w:asciiTheme="majorHAnsi" w:eastAsia="Times New Roman" w:hAnsiTheme="majorHAnsi" w:cstheme="majorBidi"/>
          <w:i/>
          <w:iCs/>
          <w:sz w:val="24"/>
          <w:szCs w:val="24"/>
          <w:lang w:val="id-ID"/>
        </w:rPr>
        <w:t>Kedua</w:t>
      </w:r>
      <w:r w:rsidRPr="00435D21">
        <w:rPr>
          <w:rFonts w:asciiTheme="majorHAnsi" w:eastAsia="Times New Roman" w:hAnsiTheme="majorHAnsi" w:cstheme="majorBidi"/>
          <w:sz w:val="24"/>
          <w:szCs w:val="24"/>
          <w:lang w:val="id-ID"/>
        </w:rPr>
        <w:t>, aspek pengucapan (</w:t>
      </w:r>
      <w:r w:rsidRPr="00435D21">
        <w:rPr>
          <w:rFonts w:asciiTheme="majorHAnsi" w:eastAsia="Times New Roman" w:hAnsiTheme="majorHAnsi" w:cstheme="majorBidi"/>
          <w:i/>
          <w:iCs/>
          <w:sz w:val="24"/>
          <w:szCs w:val="24"/>
          <w:lang w:val="id-ID"/>
        </w:rPr>
        <w:t>al-nuthq</w:t>
      </w:r>
      <w:r w:rsidRPr="00435D21">
        <w:rPr>
          <w:rFonts w:asciiTheme="majorHAnsi" w:eastAsia="Times New Roman" w:hAnsiTheme="majorHAnsi" w:cstheme="majorBidi"/>
          <w:sz w:val="24"/>
          <w:szCs w:val="24"/>
          <w:lang w:val="id-ID"/>
        </w:rPr>
        <w:t xml:space="preserve">). Adapun huruf-huruf yang dianggap sulit oleh siswa non Muslim dalam bahasa Arab adalah huruf </w:t>
      </w:r>
      <w:r w:rsidRPr="00435D21">
        <w:rPr>
          <w:rFonts w:asciiTheme="majorHAnsi" w:eastAsia="Times New Roman" w:hAnsiTheme="majorHAnsi" w:cstheme="majorBidi"/>
          <w:sz w:val="24"/>
          <w:szCs w:val="24"/>
          <w:rtl/>
          <w:lang w:val="id-ID"/>
        </w:rPr>
        <w:t>ح – ع – غ</w:t>
      </w:r>
      <w:r w:rsidRPr="00435D21">
        <w:rPr>
          <w:rFonts w:asciiTheme="majorHAnsi" w:eastAsia="Times New Roman" w:hAnsiTheme="majorHAnsi" w:cstheme="majorBidi"/>
          <w:sz w:val="24"/>
          <w:szCs w:val="24"/>
          <w:lang w:val="id-ID"/>
        </w:rPr>
        <w:t xml:space="preserve">- </w:t>
      </w:r>
      <w:r w:rsidRPr="00435D21">
        <w:rPr>
          <w:rFonts w:asciiTheme="majorHAnsi" w:eastAsia="Times New Roman" w:hAnsiTheme="majorHAnsi" w:cstheme="majorBidi"/>
          <w:sz w:val="24"/>
          <w:szCs w:val="24"/>
          <w:rtl/>
          <w:lang w:val="id-ID"/>
        </w:rPr>
        <w:t xml:space="preserve">ض </w:t>
      </w:r>
      <w:r w:rsidRPr="00435D21">
        <w:rPr>
          <w:rFonts w:asciiTheme="majorHAnsi" w:eastAsia="Times New Roman" w:hAnsiTheme="majorHAnsi" w:cstheme="majorBidi"/>
          <w:sz w:val="24"/>
          <w:szCs w:val="24"/>
          <w:lang w:val="id-ID"/>
        </w:rPr>
        <w:t>. Sebab bagi mereka huruf-huruf tersebut tidak dimiliki dalam bahasa ibu mereka. Ketiga, aspek Percakapan (</w:t>
      </w:r>
      <w:r w:rsidRPr="00435D21">
        <w:rPr>
          <w:rFonts w:asciiTheme="majorHAnsi" w:eastAsia="Times New Roman" w:hAnsiTheme="majorHAnsi" w:cstheme="majorBidi"/>
          <w:i/>
          <w:iCs/>
          <w:sz w:val="24"/>
          <w:szCs w:val="24"/>
          <w:lang w:val="id-ID"/>
        </w:rPr>
        <w:t>Muhādatsah</w:t>
      </w:r>
      <w:r w:rsidRPr="00435D21">
        <w:rPr>
          <w:rFonts w:asciiTheme="majorHAnsi" w:eastAsia="Times New Roman" w:hAnsiTheme="majorHAnsi" w:cstheme="majorBidi"/>
          <w:sz w:val="24"/>
          <w:szCs w:val="24"/>
          <w:lang w:val="id-ID"/>
        </w:rPr>
        <w:t xml:space="preserve">). Sebagian mereka belum terbiasa dan masih terbata-bata dalam mengungkapkan kalimat atau ungkapan-ungkapan sederhana. Muhādatsah ini mencakup tentang situasi-situasi umu seperti di restoran, Asrama, Stasiun Bus, Taman Kota dan lain sebagainya. Adapun upaya yang dilakukan sebagai langkah solutif dari problematika tersebut yakni; 1) Menganjarkan mereka bahasa melalui model Transliterasi. 2) membentuk kelas tambahan bagi mereka. 3) Membiasakan berbahasa Arab dalam lingkungan bahasa. Dengan pendek kata, bahwa pembeda penelitian terletak pada subyek dan </w:t>
      </w:r>
      <w:r w:rsidRPr="00435D21">
        <w:rPr>
          <w:rFonts w:asciiTheme="majorHAnsi" w:eastAsia="Times New Roman" w:hAnsiTheme="majorHAnsi" w:cstheme="majorBidi"/>
          <w:sz w:val="24"/>
          <w:szCs w:val="24"/>
          <w:lang w:val="id-ID"/>
        </w:rPr>
        <w:lastRenderedPageBreak/>
        <w:t>objek penelitian. Siswa non muslim yang belajar bahasa Arab di Universita Malaysia Kelantan menjadi subyek penelitiannya.</w:t>
      </w:r>
      <w:r w:rsidRPr="00435D21">
        <w:rPr>
          <w:rStyle w:val="FootnoteReference"/>
          <w:rFonts w:asciiTheme="majorHAnsi" w:eastAsia="Times New Roman" w:hAnsiTheme="majorHAnsi" w:cstheme="majorBidi"/>
          <w:sz w:val="24"/>
          <w:szCs w:val="24"/>
          <w:lang w:val="id-ID"/>
        </w:rPr>
        <w:footnoteReference w:id="6"/>
      </w:r>
    </w:p>
    <w:p w:rsidR="0043104D" w:rsidRPr="00435D21" w:rsidRDefault="0043104D" w:rsidP="00231714">
      <w:pPr>
        <w:pStyle w:val="ListParagraph"/>
        <w:spacing w:line="276" w:lineRule="auto"/>
        <w:ind w:left="425" w:firstLine="720"/>
        <w:jc w:val="both"/>
        <w:rPr>
          <w:rFonts w:asciiTheme="majorHAnsi" w:eastAsia="Times New Roman" w:hAnsiTheme="majorHAnsi" w:cstheme="majorBidi"/>
          <w:sz w:val="24"/>
          <w:szCs w:val="24"/>
          <w:lang w:val="id-ID"/>
        </w:rPr>
      </w:pPr>
      <w:r w:rsidRPr="00435D21">
        <w:rPr>
          <w:rFonts w:asciiTheme="majorHAnsi" w:eastAsia="Times New Roman" w:hAnsiTheme="majorHAnsi" w:cstheme="majorBidi"/>
          <w:i/>
          <w:iCs/>
          <w:sz w:val="24"/>
          <w:szCs w:val="24"/>
          <w:lang w:val="id-ID"/>
        </w:rPr>
        <w:t>Kelima</w:t>
      </w:r>
      <w:r w:rsidRPr="00435D21">
        <w:rPr>
          <w:rFonts w:asciiTheme="majorHAnsi" w:eastAsia="Times New Roman" w:hAnsiTheme="majorHAnsi" w:cstheme="majorBidi"/>
          <w:sz w:val="24"/>
          <w:szCs w:val="24"/>
          <w:lang w:val="id-ID"/>
        </w:rPr>
        <w:t xml:space="preserve">, penelitian oleh Nur Syuhada Muhammad dan Abd Wahab Zakaria (2011: 816-817) tentang </w:t>
      </w:r>
      <w:r w:rsidRPr="00435D21">
        <w:rPr>
          <w:rFonts w:asciiTheme="majorHAnsi" w:eastAsia="Times New Roman" w:hAnsiTheme="majorHAnsi" w:cstheme="majorBidi"/>
          <w:i/>
          <w:iCs/>
          <w:sz w:val="24"/>
          <w:szCs w:val="24"/>
          <w:lang w:val="id-ID"/>
        </w:rPr>
        <w:t>“Ittijahat al-Thulabah nahw Ta’allum al-Lughah al-‘Arabiyah fi al-Madāris al-Diniyah al-Hukūmiyah al-Māliziyah: al-Marhalah al-Tsanawiyah bi Wilayah Selangor Namūdzajan”.</w:t>
      </w:r>
      <w:r w:rsidRPr="00435D21">
        <w:rPr>
          <w:rFonts w:asciiTheme="majorHAnsi" w:eastAsia="Times New Roman" w:hAnsiTheme="majorHAnsi" w:cstheme="majorBidi"/>
          <w:sz w:val="24"/>
          <w:szCs w:val="24"/>
          <w:lang w:val="id-ID"/>
        </w:rPr>
        <w:t xml:space="preserve"> Mereka berkesimpulan bahwa; 1) Mayoritas Siswa berorientasi positif terhadap belajar bahasa Arab. 2) adanya hubungan yang erat antara orientasi sisiwa dan keinginan mereka dalam belajar bahasa Arab. 3) guru memiliki peranan penting dalam menstimuli siswa dalam membentuk orientasi mereka terhadap belajar bahasa Arab. 4) belajar bahasa Arab memberikan bekal masa depan bagi siswa agar mereka mampu membaca al-Qur’an dengan mudah. 5) Meskipun banyak orangtua dari siswa yang tidak mengerti bahasa Arab, namun para orangtua senantiasi memotivasi anaknya untuk belajar bahasa Arab. Titik pembeda penelitian ini terletak pada Subjek dan Focus penelitian yakni orientasi belajar siswa Madrasah Keagamaan Negeri di Malaysia.</w:t>
      </w:r>
      <w:r w:rsidRPr="00435D21">
        <w:rPr>
          <w:rStyle w:val="FootnoteReference"/>
          <w:rFonts w:asciiTheme="majorHAnsi" w:eastAsia="Times New Roman" w:hAnsiTheme="majorHAnsi" w:cstheme="majorBidi"/>
          <w:sz w:val="24"/>
          <w:szCs w:val="24"/>
          <w:lang w:val="id-ID"/>
        </w:rPr>
        <w:footnoteReference w:id="7"/>
      </w:r>
    </w:p>
    <w:p w:rsidR="0043104D" w:rsidRPr="00435D21" w:rsidRDefault="0043104D" w:rsidP="00231714">
      <w:pPr>
        <w:pStyle w:val="ListParagraph"/>
        <w:spacing w:line="276" w:lineRule="auto"/>
        <w:ind w:left="425" w:firstLine="720"/>
        <w:jc w:val="both"/>
        <w:rPr>
          <w:rFonts w:asciiTheme="majorHAnsi" w:hAnsiTheme="majorHAnsi" w:cstheme="majorBidi"/>
          <w:b/>
          <w:bCs/>
          <w:sz w:val="24"/>
          <w:szCs w:val="24"/>
          <w:lang w:val="id-ID"/>
        </w:rPr>
      </w:pPr>
      <w:r w:rsidRPr="00435D21">
        <w:rPr>
          <w:rFonts w:asciiTheme="majorHAnsi" w:eastAsia="Times New Roman" w:hAnsiTheme="majorHAnsi" w:cstheme="majorBidi"/>
          <w:i/>
          <w:iCs/>
          <w:sz w:val="24"/>
          <w:szCs w:val="24"/>
          <w:lang w:val="id-ID"/>
        </w:rPr>
        <w:t xml:space="preserve">Keenam, </w:t>
      </w:r>
      <w:r w:rsidRPr="00435D21">
        <w:rPr>
          <w:rFonts w:asciiTheme="majorHAnsi" w:eastAsia="Times New Roman" w:hAnsiTheme="majorHAnsi" w:cstheme="majorBidi"/>
          <w:sz w:val="24"/>
          <w:szCs w:val="24"/>
          <w:lang w:val="id-ID"/>
        </w:rPr>
        <w:t xml:space="preserve">penelitian yang dilakukan oleh Kamiludin tentang </w:t>
      </w:r>
      <w:r w:rsidRPr="00435D21">
        <w:rPr>
          <w:rFonts w:asciiTheme="majorHAnsi" w:eastAsia="Times New Roman" w:hAnsiTheme="majorHAnsi" w:cstheme="majorBidi"/>
          <w:i/>
          <w:iCs/>
          <w:sz w:val="24"/>
          <w:szCs w:val="24"/>
          <w:lang w:val="id-ID"/>
        </w:rPr>
        <w:t xml:space="preserve">“Problematika Pembelajaran Muhadtsah di Kelas VIII Madrasah Mu’allimin Muhammadiyah Yogyakarta tahun Pendidikan 2007/2008”. </w:t>
      </w:r>
      <w:r w:rsidRPr="00435D21">
        <w:rPr>
          <w:rFonts w:asciiTheme="majorHAnsi" w:eastAsia="Times New Roman" w:hAnsiTheme="majorHAnsi" w:cstheme="majorBidi"/>
          <w:sz w:val="24"/>
          <w:szCs w:val="24"/>
          <w:lang w:val="id-ID"/>
        </w:rPr>
        <w:t xml:space="preserve">Hasil temuan penelitian ini menunjukkan bahwa problematika yang terjadi di Mu’allimin terdiri dari beberapa faktor diantaranya faktor siswa meliputi latar belakang pendidikan, motivasi, perasaan siswa ketika mengikuti pelajaran, kesulitan bermuhadtasah dan minimnya mufradāt serta antusiasme siswa di kelas. Faktor guru meliputi kompetensi guru bahasa Arab, kejelasan penyampaian materi, persiapan guru sebelum mengajar. Disamping faktor-faktor lainnya seperti materi, waktu, fasilitas, sosial atau lingkungan dan lain sebagainya. Penelitian memiliki fokus kajian pada pembelajaran </w:t>
      </w:r>
      <w:r w:rsidRPr="00435D21">
        <w:rPr>
          <w:rFonts w:asciiTheme="majorHAnsi" w:eastAsia="Times New Roman" w:hAnsiTheme="majorHAnsi" w:cstheme="majorBidi"/>
          <w:i/>
          <w:iCs/>
          <w:sz w:val="24"/>
          <w:szCs w:val="24"/>
          <w:lang w:val="id-ID"/>
        </w:rPr>
        <w:t>muhādatsah</w:t>
      </w:r>
      <w:r w:rsidRPr="00435D21">
        <w:rPr>
          <w:rFonts w:asciiTheme="majorHAnsi" w:eastAsia="Times New Roman" w:hAnsiTheme="majorHAnsi" w:cstheme="majorBidi"/>
          <w:sz w:val="24"/>
          <w:szCs w:val="24"/>
          <w:lang w:val="id-ID"/>
        </w:rPr>
        <w:t xml:space="preserve"> secara spesifik. Dan hanya menngidentifikasi dan menganalisa problematika yang melingkupinya. Sementara penelitian yang akan peneliti lakukan mengenai pengembangan dalam arti model, </w:t>
      </w:r>
      <w:r w:rsidRPr="00435D21">
        <w:rPr>
          <w:rFonts w:asciiTheme="majorHAnsi" w:eastAsia="Times New Roman" w:hAnsiTheme="majorHAnsi" w:cstheme="majorBidi"/>
          <w:sz w:val="24"/>
          <w:szCs w:val="24"/>
          <w:lang w:val="id-ID"/>
        </w:rPr>
        <w:lastRenderedPageBreak/>
        <w:t>pengayaan bahasa Arab di luar jam belajar mengajar. Dan juga pembelajaran yakni terkait metode, strategi, partisipasi siswa, dan materi ajar.</w:t>
      </w:r>
      <w:r w:rsidRPr="00435D21">
        <w:rPr>
          <w:rStyle w:val="FootnoteReference"/>
          <w:rFonts w:asciiTheme="majorHAnsi" w:eastAsia="Times New Roman" w:hAnsiTheme="majorHAnsi" w:cstheme="majorBidi"/>
          <w:sz w:val="24"/>
          <w:szCs w:val="24"/>
          <w:lang w:val="id-ID"/>
        </w:rPr>
        <w:footnoteReference w:id="8"/>
      </w:r>
      <w:r w:rsidRPr="00435D21">
        <w:rPr>
          <w:rFonts w:asciiTheme="majorHAnsi" w:eastAsia="Times New Roman" w:hAnsiTheme="majorHAnsi" w:cstheme="majorBidi"/>
          <w:sz w:val="24"/>
          <w:szCs w:val="24"/>
          <w:lang w:val="id-ID"/>
        </w:rPr>
        <w:t xml:space="preserve"> </w:t>
      </w:r>
    </w:p>
    <w:p w:rsidR="0043104D" w:rsidRPr="00435D21" w:rsidRDefault="0043104D" w:rsidP="00231714">
      <w:pPr>
        <w:spacing w:line="276" w:lineRule="auto"/>
        <w:jc w:val="both"/>
        <w:rPr>
          <w:rFonts w:asciiTheme="majorHAnsi" w:hAnsiTheme="majorHAnsi" w:cstheme="majorBidi"/>
          <w:b/>
          <w:bCs/>
          <w:sz w:val="24"/>
          <w:szCs w:val="24"/>
          <w:lang w:val="id-ID"/>
        </w:rPr>
      </w:pPr>
    </w:p>
    <w:p w:rsidR="00CA6EF9" w:rsidRPr="00435D21" w:rsidRDefault="00CA6EF9" w:rsidP="00231714">
      <w:pPr>
        <w:pStyle w:val="ListParagraph"/>
        <w:numPr>
          <w:ilvl w:val="0"/>
          <w:numId w:val="1"/>
        </w:numPr>
        <w:spacing w:line="276" w:lineRule="auto"/>
        <w:ind w:left="426"/>
        <w:jc w:val="both"/>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t>METODE PENELITIAN</w:t>
      </w:r>
    </w:p>
    <w:p w:rsidR="00CA6EF9" w:rsidRPr="00435D21" w:rsidRDefault="00CA6EF9"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Adapun Metode yang digunakan dalam penelitian ini adalah metode kualitatif-deskriptif. Sedangkan jenis penelitian ini adalah penelitian lapangan (</w:t>
      </w:r>
      <w:r w:rsidRPr="00435D21">
        <w:rPr>
          <w:rFonts w:asciiTheme="majorHAnsi" w:hAnsiTheme="majorHAnsi" w:cstheme="majorBidi"/>
          <w:i/>
          <w:iCs/>
          <w:sz w:val="24"/>
          <w:szCs w:val="24"/>
          <w:lang w:val="id-ID"/>
        </w:rPr>
        <w:t>field research</w:t>
      </w:r>
      <w:r w:rsidRPr="00435D21">
        <w:rPr>
          <w:rFonts w:asciiTheme="majorHAnsi" w:hAnsiTheme="majorHAnsi" w:cstheme="majorBidi"/>
          <w:sz w:val="24"/>
          <w:szCs w:val="24"/>
          <w:lang w:val="id-ID"/>
        </w:rPr>
        <w:t>) dan dikombinasikan dengan penelitian kepustakaan (</w:t>
      </w:r>
      <w:r w:rsidRPr="00435D21">
        <w:rPr>
          <w:rFonts w:asciiTheme="majorHAnsi" w:hAnsiTheme="majorHAnsi" w:cstheme="majorBidi"/>
          <w:i/>
          <w:iCs/>
          <w:sz w:val="24"/>
          <w:szCs w:val="24"/>
          <w:lang w:val="id-ID"/>
        </w:rPr>
        <w:t>library research</w:t>
      </w:r>
      <w:r w:rsidRPr="00435D21">
        <w:rPr>
          <w:rFonts w:asciiTheme="majorHAnsi" w:hAnsiTheme="majorHAnsi" w:cstheme="majorBidi"/>
          <w:sz w:val="24"/>
          <w:szCs w:val="24"/>
          <w:lang w:val="id-ID"/>
        </w:rPr>
        <w:t>) yang membutuhkan data-data berupa dokumentasi dan lain sebagainya. Penelitian lapangan digunakan untuk menyelidiki dan mengekplorasi proses pengembangan dan pembelajaran bahasa Arab di Madrasah Muallimin yang melibatkan guru-siswa dalam interaksi belajar mengajar. Sementara itu, penelitian kepustakaan dilakukan untuk menyelidiki dan menganalisis secara materi (isi) buku ajar bahasa Arab yang digunakan dalam pembelajaran bahasa Arab di Madrasah Muallimin Yogyakarta.</w:t>
      </w:r>
    </w:p>
    <w:p w:rsidR="00CA6EF9" w:rsidRPr="00435D21" w:rsidRDefault="00CA6EF9"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Penelitian ini akan dilakukan di Madrasah Muallimin Yogyakarta dengan pertimbangan dan alasan diantaranya: 1) Madrasah Muallimin Muhammadiyah sebagai sekolah kaderisasi Muhammadiyah yang dinaungi langsung oleh PP Muhammadiyah. 2) Madrasah Muallimin Muhammadiyah dapat menjadi representasi dari beberapa sekolah atau Madrasah di lingkungan Muhammadiyah. 3) Asesibilitas data dan informasi penelitian baik lokasi dan keefektifan waktu. Subjek penelitian dalam penelitian ini ditentukan dengan teknik </w:t>
      </w:r>
      <w:r w:rsidRPr="00435D21">
        <w:rPr>
          <w:rFonts w:asciiTheme="majorHAnsi" w:hAnsiTheme="majorHAnsi" w:cstheme="majorBidi"/>
          <w:i/>
          <w:iCs/>
          <w:sz w:val="24"/>
          <w:szCs w:val="24"/>
          <w:lang w:val="id-ID"/>
        </w:rPr>
        <w:t>purposive sampling</w:t>
      </w:r>
      <w:r w:rsidRPr="00435D21">
        <w:rPr>
          <w:rFonts w:asciiTheme="majorHAnsi" w:hAnsiTheme="majorHAnsi" w:cstheme="majorBidi"/>
          <w:sz w:val="24"/>
          <w:szCs w:val="24"/>
          <w:lang w:val="id-ID"/>
        </w:rPr>
        <w:t>. Adapun yang menjadi fokus sekaligus subyek penelitian dalam hal ini adalah: 1) Siswa Madrasah Muallimin Yogyakarta kelas 4 dan 5 Keagamaan; 2) Guru bahasa Arab ; dan 3) Materi ajar bahasa Arab kelas 4  dan 5.</w:t>
      </w:r>
    </w:p>
    <w:p w:rsidR="00AF5A4C" w:rsidRPr="00435D21" w:rsidRDefault="00AF5A4C" w:rsidP="00231714">
      <w:pPr>
        <w:spacing w:line="276" w:lineRule="auto"/>
        <w:jc w:val="both"/>
        <w:rPr>
          <w:rFonts w:asciiTheme="majorHAnsi" w:hAnsiTheme="majorHAnsi" w:cstheme="majorBidi"/>
          <w:sz w:val="24"/>
          <w:szCs w:val="24"/>
          <w:lang w:val="id-ID"/>
        </w:rPr>
      </w:pPr>
    </w:p>
    <w:p w:rsidR="00402EEC" w:rsidRPr="00435D21" w:rsidRDefault="00402EEC" w:rsidP="00231714">
      <w:pPr>
        <w:pStyle w:val="ListParagraph"/>
        <w:numPr>
          <w:ilvl w:val="0"/>
          <w:numId w:val="1"/>
        </w:numPr>
        <w:spacing w:line="276" w:lineRule="auto"/>
        <w:ind w:left="426"/>
        <w:jc w:val="both"/>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t>MADRASAH MUALLIMIN MUHAMMADIYAH YOGYAKARTA: SEBUAH PROFIL</w:t>
      </w:r>
    </w:p>
    <w:p w:rsidR="00402EEC" w:rsidRPr="00435D21" w:rsidRDefault="00402EEC" w:rsidP="00231714">
      <w:pPr>
        <w:pStyle w:val="ListParagraph"/>
        <w:spacing w:line="276" w:lineRule="auto"/>
        <w:ind w:left="425" w:firstLine="720"/>
        <w:jc w:val="both"/>
        <w:rPr>
          <w:rFonts w:asciiTheme="majorHAnsi" w:hAnsiTheme="majorHAnsi" w:cstheme="majorBidi"/>
          <w:b/>
          <w:bCs/>
          <w:sz w:val="24"/>
          <w:szCs w:val="24"/>
          <w:lang w:val="id-ID"/>
        </w:rPr>
      </w:pPr>
      <w:r w:rsidRPr="00435D21">
        <w:rPr>
          <w:rFonts w:asciiTheme="majorHAnsi" w:hAnsiTheme="majorHAnsi" w:cstheme="majorBidi"/>
          <w:sz w:val="24"/>
          <w:szCs w:val="24"/>
          <w:lang w:val="id-ID"/>
        </w:rPr>
        <w:t xml:space="preserve">Madrasah Mu’allimin Muhammadiyah Yogyakarta (selanjutnya disebut Mu’allimin) didirikan oleh K.H. Ahmad Dahlan pada tahun 1918 dengan nama </w:t>
      </w:r>
      <w:r w:rsidRPr="00435D21">
        <w:rPr>
          <w:rFonts w:asciiTheme="majorHAnsi" w:hAnsiTheme="majorHAnsi" w:cstheme="majorBidi"/>
          <w:i/>
          <w:iCs/>
          <w:sz w:val="24"/>
          <w:szCs w:val="24"/>
          <w:lang w:val="id-ID"/>
        </w:rPr>
        <w:t>“Qismul Arqa”</w:t>
      </w:r>
      <w:r w:rsidRPr="00435D21">
        <w:rPr>
          <w:rFonts w:asciiTheme="majorHAnsi" w:hAnsiTheme="majorHAnsi" w:cstheme="majorBidi"/>
          <w:sz w:val="24"/>
          <w:szCs w:val="24"/>
          <w:lang w:val="id-ID"/>
        </w:rPr>
        <w:t xml:space="preserve"> yang kemudian diubah menjadi Pondok Muhammadiyah (tahun 1920), lalu menjadi </w:t>
      </w:r>
      <w:r w:rsidRPr="00435D21">
        <w:rPr>
          <w:rFonts w:asciiTheme="majorHAnsi" w:hAnsiTheme="majorHAnsi" w:cstheme="majorBidi"/>
          <w:i/>
          <w:iCs/>
          <w:sz w:val="24"/>
          <w:szCs w:val="24"/>
          <w:lang w:val="id-ID"/>
        </w:rPr>
        <w:t>“Kweekschool Muhammadijah</w:t>
      </w:r>
      <w:r w:rsidRPr="00435D21">
        <w:rPr>
          <w:rFonts w:asciiTheme="majorHAnsi" w:hAnsiTheme="majorHAnsi" w:cstheme="majorBidi"/>
          <w:sz w:val="24"/>
          <w:szCs w:val="24"/>
          <w:lang w:val="id-ID"/>
        </w:rPr>
        <w:t>” (1924). Baru pada Kongres Muhammadiyah tahun 1930 di Yogyakarta berubah menjadi</w:t>
      </w:r>
      <w:r w:rsidRPr="00435D21">
        <w:rPr>
          <w:rFonts w:asciiTheme="majorHAnsi" w:hAnsiTheme="majorHAnsi" w:cstheme="majorBidi"/>
          <w:i/>
          <w:iCs/>
          <w:sz w:val="24"/>
          <w:szCs w:val="24"/>
          <w:lang w:val="id-ID"/>
        </w:rPr>
        <w:t xml:space="preserve"> “Madrasah Mu’allimin Mu’allimaat Muhammadiyah”.</w:t>
      </w:r>
      <w:r w:rsidRPr="00435D21">
        <w:rPr>
          <w:rFonts w:asciiTheme="majorHAnsi" w:hAnsiTheme="majorHAnsi" w:cstheme="majorBidi"/>
          <w:sz w:val="24"/>
          <w:szCs w:val="24"/>
          <w:lang w:val="id-ID"/>
        </w:rPr>
        <w:t xml:space="preserve"> Setahun kemudian madrasah ini dipisah, Madrasah Mu'allimin Muhammadiyah (khusus putra) berlokasi di Ketanggungan Yogyakarta dan Madrasah Mu'allimaat Muhammadiyah (khusus puteri) berlokasi di Kampung Notoprajan Yogyakarta.</w:t>
      </w:r>
    </w:p>
    <w:p w:rsidR="00402EEC" w:rsidRPr="00435D21" w:rsidRDefault="00402EEC"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lastRenderedPageBreak/>
        <w:t xml:space="preserve">Pada Kongres Muhammadiyah Ke-23 tahun 1934 di Yogyakarta, ditegaskan bahwa Madrasah Mu'allimin-Mu'allimaat Muhammadiyah Yogyakarta merupakan Sekolah Kader Persyarikatan Muhammadiyah yang diselenggarakan oleh Pimpinan Pusat Muhammadiyah. </w:t>
      </w:r>
    </w:p>
    <w:p w:rsidR="00402EEC" w:rsidRPr="00435D21" w:rsidRDefault="00402EEC"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Pada Kongres Muhammadiyah di Medan tahun 1938 dua Madrasah ini memperoleh pengukuhan secara formal. Pada saat itu, Kongres mengamanatkan kepada Pimpinan Pusat Muhammadiyah sebagai pengelola dan penanggungjawab keberadaan dua madrasah ini di Yogyakarta. Pada tahun 1994, dua madrasah ini kembali memperoleh penegasan ulang melalui surat keputusan PP Muhammadiyah No. 63/SK-PP/VI-C/4.a/1994 tentang Qoidah Madrasah Mu'allimin-Mu'allimaat Muhammadiyah Yogyakarta. </w:t>
      </w:r>
    </w:p>
    <w:p w:rsidR="00402EEC" w:rsidRPr="00435D21" w:rsidRDefault="00402EEC"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Dalam proses perkembangannya, Mu’allimin senantiasa melakukan penyesuaian program pendidikannya dengan perkembangan zaman.  Pada tahun 1980, dilakukan perubahan sistem pendidikan Mu’allimin yang sangat mendasar. Jikalau pada masa sebelumnya </w:t>
      </w:r>
      <w:r w:rsidRPr="00435D21">
        <w:rPr>
          <w:rFonts w:asciiTheme="majorHAnsi" w:hAnsiTheme="majorHAnsi" w:cstheme="majorBidi"/>
          <w:i/>
          <w:iCs/>
          <w:sz w:val="24"/>
          <w:szCs w:val="24"/>
          <w:lang w:val="id-ID"/>
        </w:rPr>
        <w:t>maskan</w:t>
      </w:r>
      <w:r w:rsidRPr="00435D21">
        <w:rPr>
          <w:rFonts w:asciiTheme="majorHAnsi" w:hAnsiTheme="majorHAnsi" w:cstheme="majorBidi"/>
          <w:sz w:val="24"/>
          <w:szCs w:val="24"/>
          <w:lang w:val="id-ID"/>
        </w:rPr>
        <w:t xml:space="preserve"> atau asrama belum menjadi satu kesatuan sistem dengan madrasah, maka sejak tahun 1980, Mu’allimin mulai menganut sistem </w:t>
      </w:r>
      <w:r w:rsidRPr="00435D21">
        <w:rPr>
          <w:rFonts w:asciiTheme="majorHAnsi" w:hAnsiTheme="majorHAnsi" w:cstheme="majorBidi"/>
          <w:i/>
          <w:iCs/>
          <w:sz w:val="24"/>
          <w:szCs w:val="24"/>
          <w:lang w:val="id-ID"/>
        </w:rPr>
        <w:t>“long life education”</w:t>
      </w:r>
      <w:r w:rsidRPr="00435D21">
        <w:rPr>
          <w:rFonts w:asciiTheme="majorHAnsi" w:hAnsiTheme="majorHAnsi" w:cstheme="majorBidi"/>
          <w:sz w:val="24"/>
          <w:szCs w:val="24"/>
          <w:lang w:val="id-ID"/>
        </w:rPr>
        <w:t xml:space="preserve">. Sistem ini, menegaskan bahwa madrasah/sekolah dan </w:t>
      </w:r>
      <w:r w:rsidRPr="00435D21">
        <w:rPr>
          <w:rFonts w:asciiTheme="majorHAnsi" w:hAnsiTheme="majorHAnsi" w:cstheme="majorBidi"/>
          <w:i/>
          <w:iCs/>
          <w:sz w:val="24"/>
          <w:szCs w:val="24"/>
          <w:lang w:val="id-ID"/>
        </w:rPr>
        <w:t>maskan/</w:t>
      </w:r>
      <w:r w:rsidRPr="00435D21">
        <w:rPr>
          <w:rFonts w:asciiTheme="majorHAnsi" w:hAnsiTheme="majorHAnsi" w:cstheme="majorBidi"/>
          <w:sz w:val="24"/>
          <w:szCs w:val="24"/>
          <w:lang w:val="id-ID"/>
        </w:rPr>
        <w:t xml:space="preserve">asrama adalah satu kesatuan yang tidak terpisahkan dalam proses pelaksanaan program pendidikan.  Sistem ini pula yang menjadikan Mu’allimin mendapat pengakuan sebagai Pondok Pesantren dari Departemen Agama RI pada tahun1984.  </w:t>
      </w:r>
    </w:p>
    <w:p w:rsidR="00402EEC" w:rsidRPr="00435D21" w:rsidRDefault="00402EEC" w:rsidP="00231714">
      <w:pPr>
        <w:pStyle w:val="ListParagraph"/>
        <w:spacing w:line="276" w:lineRule="auto"/>
        <w:ind w:left="425"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Kemudian untuk memperkuat kurikulum pendidikannya, pada tahun 1987 dilakukanlah upaya resistematisasi kurikulum Mu’allimin. Upaya ini bertujuan agar proses pendidikan dan pengajaran dapat lebih berdaya guna dan berhasil guna. Dalam upaya ini ditetapkan kebijakan untuk menyusun suatu paket terpadu yang menyangkut materi bidang studi </w:t>
      </w:r>
      <w:r w:rsidRPr="00435D21">
        <w:rPr>
          <w:rFonts w:asciiTheme="majorHAnsi" w:hAnsiTheme="majorHAnsi" w:cstheme="majorBidi"/>
          <w:i/>
          <w:iCs/>
          <w:sz w:val="24"/>
          <w:szCs w:val="24"/>
          <w:lang w:val="id-ID"/>
        </w:rPr>
        <w:t xml:space="preserve">Al-Islam dan Kemuhammadiyahan </w:t>
      </w:r>
      <w:r w:rsidRPr="00435D21">
        <w:rPr>
          <w:rFonts w:asciiTheme="majorHAnsi" w:hAnsiTheme="majorHAnsi" w:cstheme="majorBidi"/>
          <w:sz w:val="24"/>
          <w:szCs w:val="24"/>
          <w:lang w:val="id-ID"/>
        </w:rPr>
        <w:t xml:space="preserve">dengan teknik kurikulum silang </w:t>
      </w:r>
      <w:r w:rsidRPr="00435D21">
        <w:rPr>
          <w:rFonts w:asciiTheme="majorHAnsi" w:hAnsiTheme="majorHAnsi" w:cstheme="majorBidi"/>
          <w:i/>
          <w:iCs/>
          <w:sz w:val="24"/>
          <w:szCs w:val="24"/>
          <w:lang w:val="id-ID"/>
        </w:rPr>
        <w:t xml:space="preserve">(crossing curriculum), </w:t>
      </w:r>
      <w:r w:rsidRPr="00435D21">
        <w:rPr>
          <w:rFonts w:asciiTheme="majorHAnsi" w:hAnsiTheme="majorHAnsi" w:cstheme="majorBidi"/>
          <w:sz w:val="24"/>
          <w:szCs w:val="24"/>
          <w:lang w:val="id-ID"/>
        </w:rPr>
        <w:t xml:space="preserve">yakni memadukan materi Madrasah Tsanawiyah dan Madrasah Aliyah Departemen Agama RI dengan materi Mu’allimin  yang merujuk kepada referensi “kitab kuning”. Selanjutnya dengan adanya UU Sisdiknas No. 20 Tahun 2003 dan Permenag No. 2 Tahun 2008 maka Mu’allimin mengacu pada 8 Standar Nasional Pendidikan (SNP) dan diperkaya dengan Permenang Tahun 2008 tentang Standar  Kompetensi lulusan dan standar isi Pendidikan Agama Islam dan Bahasa Arab di Madrasah, sehingga menjadi begitu banyak jumlah muatan yang harus dipelajari siswa Mu'allimin terlebih dengan materi sekolah kader persyarikatan, maka tahun 2011/2012 Mu’allimin membuat terobosan untuk kurikulum formal dan informal dengan materi dalam kesatuan manajemen. Hal ini dimaksudkan untuk efektifitas dan efisien. Pada sisi lain agar tujuan masing-masing pemangku kepentingan dalam </w:t>
      </w:r>
      <w:r w:rsidRPr="00435D21">
        <w:rPr>
          <w:rFonts w:asciiTheme="majorHAnsi" w:hAnsiTheme="majorHAnsi" w:cstheme="majorBidi"/>
          <w:sz w:val="24"/>
          <w:szCs w:val="24"/>
          <w:lang w:val="id-ID"/>
        </w:rPr>
        <w:lastRenderedPageBreak/>
        <w:t>hal ini Pemerintah (Kemendikbud dan Kemenag) dan Persyarikatan bisa tercapai sehingga dengan “Long Life Education” siswa belajar secara formal dan informal dalam satu pengawasan.</w:t>
      </w:r>
    </w:p>
    <w:p w:rsidR="00402EEC" w:rsidRPr="00435D21" w:rsidRDefault="00402EEC" w:rsidP="00231714">
      <w:pPr>
        <w:pStyle w:val="ListParagraph"/>
        <w:spacing w:line="276" w:lineRule="auto"/>
        <w:ind w:left="425" w:firstLine="720"/>
        <w:jc w:val="both"/>
        <w:rPr>
          <w:rFonts w:asciiTheme="majorHAnsi" w:hAnsiTheme="majorHAnsi" w:cstheme="majorBidi"/>
          <w:sz w:val="24"/>
          <w:szCs w:val="24"/>
          <w:lang w:val="id-ID"/>
        </w:rPr>
      </w:pPr>
    </w:p>
    <w:p w:rsidR="00402EEC" w:rsidRPr="00435D21" w:rsidRDefault="00402EEC" w:rsidP="00231714">
      <w:pPr>
        <w:pStyle w:val="ListParagraph"/>
        <w:numPr>
          <w:ilvl w:val="0"/>
          <w:numId w:val="1"/>
        </w:numPr>
        <w:spacing w:line="276" w:lineRule="auto"/>
        <w:ind w:left="426"/>
        <w:jc w:val="both"/>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t>HASIL TEMUAN PENELITIAN</w:t>
      </w:r>
    </w:p>
    <w:p w:rsidR="00402EEC" w:rsidRPr="00435D21" w:rsidRDefault="00402EEC" w:rsidP="00231714">
      <w:pPr>
        <w:pStyle w:val="ListParagraph"/>
        <w:numPr>
          <w:ilvl w:val="0"/>
          <w:numId w:val="4"/>
        </w:numPr>
        <w:spacing w:line="276" w:lineRule="auto"/>
        <w:ind w:left="426"/>
        <w:jc w:val="both"/>
        <w:rPr>
          <w:rFonts w:asciiTheme="majorHAnsi" w:hAnsiTheme="majorHAnsi" w:cstheme="majorBidi"/>
          <w:b/>
          <w:bCs/>
          <w:noProof/>
          <w:sz w:val="24"/>
          <w:szCs w:val="24"/>
          <w:lang w:val="id-ID"/>
        </w:rPr>
      </w:pPr>
      <w:r w:rsidRPr="00435D21">
        <w:rPr>
          <w:rFonts w:asciiTheme="majorHAnsi" w:hAnsiTheme="majorHAnsi" w:cstheme="majorBidi"/>
          <w:b/>
          <w:bCs/>
          <w:noProof/>
          <w:sz w:val="24"/>
          <w:szCs w:val="24"/>
          <w:lang w:val="id-ID"/>
        </w:rPr>
        <w:t xml:space="preserve">Pembelajaran Bahasa Arab </w:t>
      </w:r>
      <w:r w:rsidR="008F77A9" w:rsidRPr="00435D21">
        <w:rPr>
          <w:rFonts w:asciiTheme="majorHAnsi" w:hAnsiTheme="majorHAnsi" w:cstheme="majorBidi"/>
          <w:b/>
          <w:bCs/>
          <w:noProof/>
          <w:sz w:val="24"/>
          <w:szCs w:val="24"/>
          <w:lang w:val="id-ID"/>
        </w:rPr>
        <w:t xml:space="preserve">di </w:t>
      </w:r>
      <w:r w:rsidRPr="00435D21">
        <w:rPr>
          <w:rFonts w:asciiTheme="majorHAnsi" w:hAnsiTheme="majorHAnsi" w:cstheme="majorBidi"/>
          <w:b/>
          <w:bCs/>
          <w:noProof/>
          <w:sz w:val="24"/>
          <w:szCs w:val="24"/>
          <w:lang w:val="id-ID"/>
        </w:rPr>
        <w:t>Madrasah Muallimin Yogyakarta: Sebuah Pendekatan Sistem</w:t>
      </w:r>
    </w:p>
    <w:p w:rsidR="00402EEC" w:rsidRPr="00435D21" w:rsidRDefault="00402EEC" w:rsidP="00231714">
      <w:pPr>
        <w:pStyle w:val="ListParagraph"/>
        <w:spacing w:line="276" w:lineRule="auto"/>
        <w:ind w:left="425"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Memandang aktivitas pembelajaran sebuah sistem dikenal dengan istilah pendekatan sistem (</w:t>
      </w:r>
      <w:r w:rsidRPr="00435D21">
        <w:rPr>
          <w:rFonts w:asciiTheme="majorHAnsi" w:hAnsiTheme="majorHAnsi" w:cstheme="majorBidi"/>
          <w:i/>
          <w:iCs/>
          <w:noProof/>
          <w:sz w:val="24"/>
          <w:szCs w:val="24"/>
          <w:lang w:val="id-ID"/>
        </w:rPr>
        <w:t>system approach</w:t>
      </w:r>
      <w:r w:rsidRPr="00435D21">
        <w:rPr>
          <w:rFonts w:asciiTheme="majorHAnsi" w:hAnsiTheme="majorHAnsi" w:cstheme="majorBidi"/>
          <w:noProof/>
          <w:sz w:val="24"/>
          <w:szCs w:val="24"/>
          <w:lang w:val="id-ID"/>
        </w:rPr>
        <w:t>). Melalui pendekatan sistem, kita dapat memahami proses pembelajaran sebagai suatu hal yang perlu dirancang secara sistematik dan sistemik. Kalau kita anggap pembelajaran sebagai suatu sistem, maka di dalamnya harus memiliki komponen-komponen yang berproses sesuai dengan fungsinya hingga tujuan pembelajaran tercapai secara optimal. Oleh karena itu, dalam hal ini pembelajaran bahasa Arab di Madrasah Muallimin Yogyakarta diasumsikan sebagai sebuah sistem yang memiliki unsur dan komponen yang saling bersinergi dan terintegrasi satu dengan yang lainnya. Adapun rincian penjelasannya sebagai berikut:</w:t>
      </w:r>
    </w:p>
    <w:p w:rsidR="00402EEC" w:rsidRPr="00435D21" w:rsidRDefault="00402EEC" w:rsidP="00231714">
      <w:pPr>
        <w:pStyle w:val="ListParagraph"/>
        <w:numPr>
          <w:ilvl w:val="0"/>
          <w:numId w:val="5"/>
        </w:numPr>
        <w:spacing w:line="276" w:lineRule="auto"/>
        <w:ind w:left="1134"/>
        <w:jc w:val="both"/>
        <w:rPr>
          <w:rFonts w:asciiTheme="majorHAnsi" w:hAnsiTheme="majorHAnsi" w:cstheme="majorBidi"/>
          <w:b/>
          <w:bCs/>
          <w:noProof/>
          <w:sz w:val="24"/>
          <w:szCs w:val="24"/>
          <w:lang w:val="id-ID"/>
        </w:rPr>
      </w:pPr>
      <w:r w:rsidRPr="00435D21">
        <w:rPr>
          <w:rFonts w:asciiTheme="majorHAnsi" w:hAnsiTheme="majorHAnsi" w:cstheme="majorBidi"/>
          <w:noProof/>
          <w:sz w:val="24"/>
          <w:szCs w:val="24"/>
          <w:lang w:val="id-ID"/>
        </w:rPr>
        <w:t>Kondisi siswa</w:t>
      </w:r>
    </w:p>
    <w:p w:rsidR="00402EEC" w:rsidRPr="00435D21" w:rsidRDefault="00402EEC" w:rsidP="00231714">
      <w:pPr>
        <w:pStyle w:val="ListParagraph"/>
        <w:spacing w:line="276" w:lineRule="auto"/>
        <w:ind w:left="1134"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Siswa merupakan komponen penting dalam sistem pembelajaran di sekolah karena siswa  merupakan subyek dari proses dan aktivitas pembelajaran itu sendiri. Pembelajaran  harus menjadi sebuah aktivitas yang berfokus pada siswa (</w:t>
      </w:r>
      <w:r w:rsidRPr="00435D21">
        <w:rPr>
          <w:rFonts w:asciiTheme="majorHAnsi" w:hAnsiTheme="majorHAnsi" w:cstheme="majorBidi"/>
          <w:i/>
          <w:iCs/>
          <w:noProof/>
          <w:sz w:val="24"/>
          <w:szCs w:val="24"/>
          <w:lang w:val="id-ID"/>
        </w:rPr>
        <w:t>learner centered</w:t>
      </w:r>
      <w:r w:rsidRPr="00435D21">
        <w:rPr>
          <w:rFonts w:asciiTheme="majorHAnsi" w:hAnsiTheme="majorHAnsi" w:cstheme="majorBidi"/>
          <w:noProof/>
          <w:sz w:val="24"/>
          <w:szCs w:val="24"/>
          <w:lang w:val="id-ID"/>
        </w:rPr>
        <w:t>). Dalam konteks penelitian ini, peneliti mengambil sampel siswa kelas X Agama dan Kelas XI Agama Madrasah Muallimin Yogyakarta tahun pendidikan 2017/2018. Yang jumlahnya kelas X Agama sebanyak 33 siswa. Sedangkan jumlah siswa kelas XI Agama ada 26 siswa. Ada beberapa karakteristik umum siswa yang perlu mendapatkan perhatian dalam mendesain proses atau aktivitas pembelajaran yang efektif dan efisien diantaranya yaitu:</w:t>
      </w:r>
    </w:p>
    <w:p w:rsidR="008B21D4" w:rsidRPr="00435D21" w:rsidRDefault="00402EEC" w:rsidP="00231714">
      <w:pPr>
        <w:pStyle w:val="ListParagraph"/>
        <w:spacing w:line="276" w:lineRule="auto"/>
        <w:ind w:left="1134" w:firstLine="720"/>
        <w:jc w:val="both"/>
        <w:rPr>
          <w:rFonts w:asciiTheme="majorHAnsi" w:hAnsiTheme="majorHAnsi" w:cstheme="majorBidi"/>
          <w:noProof/>
          <w:sz w:val="24"/>
          <w:szCs w:val="24"/>
          <w:lang w:val="id-ID"/>
        </w:rPr>
      </w:pPr>
      <w:r w:rsidRPr="00435D21">
        <w:rPr>
          <w:rFonts w:asciiTheme="majorHAnsi" w:hAnsiTheme="majorHAnsi" w:cstheme="majorBidi"/>
          <w:b/>
          <w:bCs/>
          <w:noProof/>
          <w:sz w:val="24"/>
          <w:szCs w:val="24"/>
          <w:lang w:val="id-ID"/>
        </w:rPr>
        <w:t>Pertama</w:t>
      </w:r>
      <w:r w:rsidRPr="00435D21">
        <w:rPr>
          <w:rFonts w:asciiTheme="majorHAnsi" w:hAnsiTheme="majorHAnsi" w:cstheme="majorBidi"/>
          <w:noProof/>
          <w:sz w:val="24"/>
          <w:szCs w:val="24"/>
          <w:lang w:val="id-ID"/>
        </w:rPr>
        <w:t xml:space="preserve">, </w:t>
      </w:r>
      <w:r w:rsidRPr="00435D21">
        <w:rPr>
          <w:rFonts w:asciiTheme="majorHAnsi" w:hAnsiTheme="majorHAnsi" w:cstheme="majorBidi"/>
          <w:i/>
          <w:iCs/>
          <w:noProof/>
          <w:sz w:val="24"/>
          <w:szCs w:val="24"/>
          <w:lang w:val="id-ID"/>
        </w:rPr>
        <w:t>Latar Belakang Pendidikan dan Pengetahuan Awal (Entry Behavior)</w:t>
      </w:r>
      <w:r w:rsidRPr="00435D21">
        <w:rPr>
          <w:rFonts w:asciiTheme="majorHAnsi" w:hAnsiTheme="majorHAnsi" w:cstheme="majorBidi"/>
          <w:noProof/>
          <w:sz w:val="24"/>
          <w:szCs w:val="24"/>
          <w:lang w:val="id-ID"/>
        </w:rPr>
        <w:t>. Berdasarkan data yang berhasil dihimpun bahwa seluruh siswa kelas X dan kelas XI Agama Madrasah Aliyah Muallimin (MA) Yogyakarta merupakan alumni dari Madrasah Tsanawiyah (MTs) Muallimin sendiri.</w:t>
      </w:r>
      <w:r w:rsidRPr="00435D21">
        <w:rPr>
          <w:rStyle w:val="FootnoteReference"/>
          <w:rFonts w:asciiTheme="majorHAnsi" w:hAnsiTheme="majorHAnsi" w:cstheme="majorBidi"/>
          <w:noProof/>
          <w:sz w:val="24"/>
          <w:szCs w:val="24"/>
          <w:lang w:val="id-ID"/>
        </w:rPr>
        <w:footnoteReference w:id="9"/>
      </w:r>
      <w:r w:rsidRPr="00435D21">
        <w:rPr>
          <w:rFonts w:asciiTheme="majorHAnsi" w:hAnsiTheme="majorHAnsi" w:cstheme="majorBidi"/>
          <w:noProof/>
          <w:sz w:val="24"/>
          <w:szCs w:val="24"/>
          <w:lang w:val="id-ID"/>
        </w:rPr>
        <w:t xml:space="preserve"> Dengan kata lain bahwa latar belakang pendidikan mereka sebelumnya memberikan dan membekali mereka pengetahuan awal mengenai bahasa Arab. Sehingga dengan demikian, hal itu memudahkan mereka dalam belajar dan mengembangkan kemampuan bahasa Arab mereka. Dari </w:t>
      </w:r>
      <w:r w:rsidRPr="00435D21">
        <w:rPr>
          <w:rFonts w:asciiTheme="majorHAnsi" w:hAnsiTheme="majorHAnsi" w:cstheme="majorBidi"/>
          <w:noProof/>
          <w:sz w:val="24"/>
          <w:szCs w:val="24"/>
          <w:lang w:val="id-ID"/>
        </w:rPr>
        <w:lastRenderedPageBreak/>
        <w:t>berbagai penelitian diketahui bahwa siswa yang mempunyai pengetahuan dasar yang kuat dari proses belajar sebelumnya, mencapai prestasi yang lebih baik pada proses belajar berikutnya.</w:t>
      </w:r>
      <w:r w:rsidRPr="00435D21">
        <w:rPr>
          <w:rStyle w:val="FootnoteReference"/>
          <w:rFonts w:asciiTheme="majorHAnsi" w:hAnsiTheme="majorHAnsi" w:cstheme="majorBidi"/>
          <w:noProof/>
          <w:sz w:val="24"/>
          <w:szCs w:val="24"/>
          <w:lang w:val="id-ID"/>
        </w:rPr>
        <w:footnoteReference w:id="10"/>
      </w:r>
      <w:r w:rsidRPr="00435D21">
        <w:rPr>
          <w:rFonts w:asciiTheme="majorHAnsi" w:hAnsiTheme="majorHAnsi" w:cstheme="majorBidi"/>
          <w:noProof/>
          <w:sz w:val="24"/>
          <w:szCs w:val="24"/>
          <w:lang w:val="id-ID"/>
        </w:rPr>
        <w:t xml:space="preserve"> Artinya, modal pengetahuan dasar bahasa Arab siswa saat mereka di jenjang Madrasah Tsanawiyah (MTs) akan membantu mereka mempelajari tema atau materi selanjutnya ketika mereka berada di jenjang Madrasah Aliyah (MA).</w:t>
      </w:r>
    </w:p>
    <w:p w:rsidR="00402EEC" w:rsidRPr="00435D21" w:rsidRDefault="00402EEC" w:rsidP="00231714">
      <w:pPr>
        <w:pStyle w:val="ListParagraph"/>
        <w:spacing w:line="276" w:lineRule="auto"/>
        <w:ind w:left="1134" w:firstLine="720"/>
        <w:jc w:val="both"/>
        <w:rPr>
          <w:rFonts w:asciiTheme="majorHAnsi" w:hAnsiTheme="majorHAnsi" w:cstheme="majorBidi"/>
          <w:noProof/>
          <w:sz w:val="24"/>
          <w:szCs w:val="24"/>
          <w:lang w:val="id-ID"/>
        </w:rPr>
      </w:pPr>
      <w:r w:rsidRPr="00435D21">
        <w:rPr>
          <w:rFonts w:asciiTheme="majorHAnsi" w:hAnsiTheme="majorHAnsi" w:cstheme="majorBidi"/>
          <w:b/>
          <w:bCs/>
          <w:noProof/>
          <w:sz w:val="24"/>
          <w:szCs w:val="24"/>
          <w:lang w:val="id-ID"/>
        </w:rPr>
        <w:t xml:space="preserve">Kedua, </w:t>
      </w:r>
      <w:r w:rsidRPr="00435D21">
        <w:rPr>
          <w:rFonts w:asciiTheme="majorHAnsi" w:hAnsiTheme="majorHAnsi" w:cstheme="majorBidi"/>
          <w:i/>
          <w:iCs/>
          <w:noProof/>
          <w:sz w:val="24"/>
          <w:szCs w:val="24"/>
          <w:lang w:val="id-ID"/>
        </w:rPr>
        <w:t>Gaya Belajar atau Modalitas</w:t>
      </w:r>
      <w:r w:rsidRPr="00435D21">
        <w:rPr>
          <w:rFonts w:asciiTheme="majorHAnsi" w:hAnsiTheme="majorHAnsi" w:cstheme="majorBidi"/>
          <w:noProof/>
          <w:sz w:val="24"/>
          <w:szCs w:val="24"/>
          <w:lang w:val="id-ID"/>
        </w:rPr>
        <w:t xml:space="preserve">. </w:t>
      </w:r>
      <w:r w:rsidR="008B21D4" w:rsidRPr="00435D21">
        <w:rPr>
          <w:rFonts w:asciiTheme="majorHAnsi" w:eastAsia="Times New Roman" w:hAnsiTheme="majorHAnsi" w:cs="Times New Roman"/>
          <w:sz w:val="24"/>
          <w:szCs w:val="24"/>
          <w:lang w:val="id-ID"/>
        </w:rPr>
        <w:t>Berdasarkan hasil observasi di lapangan menunjukkan bahwa gaya belajar atau modalitas siswa dalam belajar, memahami, menghafal, menerima dan menangkap informasi terkait bahasa Arab sangatlah beragam dan variatif sesuai dengan modalitas yang mereka miliki.</w:t>
      </w:r>
      <w:r w:rsidR="008B21D4" w:rsidRPr="00435D21">
        <w:rPr>
          <w:rStyle w:val="FootnoteReference"/>
          <w:rFonts w:asciiTheme="majorHAnsi" w:eastAsia="Times New Roman" w:hAnsiTheme="majorHAnsi" w:cs="Times New Roman"/>
          <w:sz w:val="24"/>
          <w:szCs w:val="24"/>
          <w:lang w:val="id-ID"/>
        </w:rPr>
        <w:footnoteReference w:id="11"/>
      </w:r>
      <w:r w:rsidR="008B21D4" w:rsidRPr="00435D21">
        <w:rPr>
          <w:rFonts w:asciiTheme="majorHAnsi" w:eastAsia="Times New Roman" w:hAnsiTheme="majorHAnsi" w:cs="Times New Roman"/>
          <w:sz w:val="24"/>
          <w:szCs w:val="24"/>
          <w:lang w:val="id-ID"/>
        </w:rPr>
        <w:t xml:space="preserve"> </w:t>
      </w:r>
      <w:r w:rsidR="008B21D4" w:rsidRPr="00435D21">
        <w:rPr>
          <w:rFonts w:asciiTheme="majorHAnsi" w:eastAsia="Times New Roman" w:hAnsiTheme="majorHAnsi" w:cs="Times New Roman"/>
          <w:b/>
          <w:bCs/>
          <w:sz w:val="24"/>
          <w:szCs w:val="24"/>
          <w:lang w:val="id-ID"/>
        </w:rPr>
        <w:t xml:space="preserve">Ketiga. </w:t>
      </w:r>
      <w:r w:rsidR="008B21D4" w:rsidRPr="00435D21">
        <w:rPr>
          <w:rFonts w:asciiTheme="majorHAnsi" w:hAnsiTheme="majorHAnsi" w:cstheme="majorBidi"/>
          <w:noProof/>
          <w:sz w:val="24"/>
          <w:szCs w:val="24"/>
          <w:lang w:val="id-ID"/>
        </w:rPr>
        <w:t>Pada konteks penelitian ini, tingkat motivasi belajar bahasa Arab siswa secara umum dapat dilihat dari minat dan antusiasme mereka dalam mengikuti pembelajaran bahasa Arab.</w:t>
      </w:r>
    </w:p>
    <w:p w:rsidR="00402EEC" w:rsidRPr="00435D21" w:rsidRDefault="00CF6CE0" w:rsidP="00231714">
      <w:pPr>
        <w:pStyle w:val="ListParagraph"/>
        <w:numPr>
          <w:ilvl w:val="0"/>
          <w:numId w:val="5"/>
        </w:numPr>
        <w:spacing w:line="276" w:lineRule="auto"/>
        <w:ind w:left="1134"/>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Kondisi guru</w:t>
      </w:r>
    </w:p>
    <w:p w:rsidR="005A4D4E" w:rsidRPr="00435D21" w:rsidRDefault="00CF6CE0" w:rsidP="00231714">
      <w:pPr>
        <w:pStyle w:val="ListParagraph"/>
        <w:spacing w:line="276" w:lineRule="auto"/>
        <w:ind w:left="1134" w:firstLine="720"/>
        <w:jc w:val="both"/>
        <w:rPr>
          <w:rFonts w:asciiTheme="majorHAnsi" w:hAnsiTheme="majorHAnsi" w:cstheme="majorBidi"/>
          <w:sz w:val="24"/>
          <w:szCs w:val="24"/>
          <w:lang w:val="id-ID"/>
        </w:rPr>
      </w:pPr>
      <w:r w:rsidRPr="00435D21">
        <w:rPr>
          <w:rFonts w:asciiTheme="majorHAnsi" w:hAnsiTheme="majorHAnsi" w:cstheme="majorBidi"/>
          <w:noProof/>
          <w:sz w:val="24"/>
          <w:szCs w:val="24"/>
          <w:lang w:val="id-ID"/>
        </w:rPr>
        <w:t xml:space="preserve">Proses pembelajaran tidak akan lepas dari tugas dan peran seorang guru atau pengajar. Dalam hal ini dapat dilihat pada dua kompetensi yakni; </w:t>
      </w:r>
      <w:r w:rsidRPr="00435D21">
        <w:rPr>
          <w:rFonts w:asciiTheme="majorHAnsi" w:hAnsiTheme="majorHAnsi" w:cstheme="majorBidi"/>
          <w:b/>
          <w:bCs/>
          <w:i/>
          <w:iCs/>
          <w:noProof/>
          <w:sz w:val="24"/>
          <w:szCs w:val="24"/>
          <w:lang w:val="id-ID"/>
        </w:rPr>
        <w:t>pertama</w:t>
      </w:r>
      <w:r w:rsidRPr="00435D21">
        <w:rPr>
          <w:rFonts w:asciiTheme="majorHAnsi" w:hAnsiTheme="majorHAnsi" w:cstheme="majorBidi"/>
          <w:noProof/>
          <w:sz w:val="24"/>
          <w:szCs w:val="24"/>
          <w:lang w:val="id-ID"/>
        </w:rPr>
        <w:t xml:space="preserve">, </w:t>
      </w:r>
      <w:r w:rsidRPr="00435D21">
        <w:rPr>
          <w:rFonts w:asciiTheme="majorHAnsi" w:hAnsiTheme="majorHAnsi" w:cstheme="majorBidi"/>
          <w:sz w:val="24"/>
          <w:szCs w:val="24"/>
          <w:lang w:val="id-ID"/>
        </w:rPr>
        <w:t xml:space="preserve">kompetensi pedagogik. Indikatornya adalah 1) </w:t>
      </w:r>
      <w:r w:rsidRPr="00435D21">
        <w:rPr>
          <w:rFonts w:asciiTheme="majorHAnsi" w:hAnsiTheme="majorHAnsi" w:cstheme="majorBidi"/>
          <w:i/>
          <w:iCs/>
          <w:noProof/>
          <w:sz w:val="24"/>
          <w:szCs w:val="24"/>
          <w:lang w:val="id-ID"/>
        </w:rPr>
        <w:t>gaya mengajar guru</w:t>
      </w:r>
      <w:r w:rsidRPr="00435D21">
        <w:rPr>
          <w:rFonts w:asciiTheme="majorHAnsi" w:hAnsiTheme="majorHAnsi" w:cstheme="majorBidi"/>
          <w:noProof/>
          <w:sz w:val="24"/>
          <w:szCs w:val="24"/>
          <w:lang w:val="id-ID"/>
        </w:rPr>
        <w:t xml:space="preserve">; Diketahui bahwa gaya mengajar guru di kelas </w:t>
      </w:r>
      <w:r w:rsidRPr="00435D21">
        <w:rPr>
          <w:rFonts w:asciiTheme="majorHAnsi" w:hAnsiTheme="majorHAnsi" w:cstheme="majorBidi"/>
          <w:b/>
          <w:bCs/>
          <w:noProof/>
          <w:sz w:val="24"/>
          <w:szCs w:val="24"/>
          <w:lang w:val="id-ID"/>
        </w:rPr>
        <w:t>cukup menarik</w:t>
      </w:r>
      <w:r w:rsidRPr="00435D21">
        <w:rPr>
          <w:rFonts w:asciiTheme="majorHAnsi" w:hAnsiTheme="majorHAnsi" w:cstheme="majorBidi"/>
          <w:noProof/>
          <w:sz w:val="24"/>
          <w:szCs w:val="24"/>
          <w:lang w:val="id-ID"/>
        </w:rPr>
        <w:t xml:space="preserve"> (13/39.5%) siswa dalam belajar bahasa Arab. 2) jam tambahan bahasa Arab. </w:t>
      </w:r>
      <w:r w:rsidRPr="00435D21">
        <w:rPr>
          <w:rFonts w:asciiTheme="majorHAnsi" w:hAnsiTheme="majorHAnsi" w:cstheme="majorBidi"/>
          <w:sz w:val="24"/>
          <w:szCs w:val="24"/>
          <w:lang w:val="id-ID"/>
        </w:rPr>
        <w:t xml:space="preserve">Terlihat bahwa guru terbilang </w:t>
      </w:r>
      <w:r w:rsidRPr="00435D21">
        <w:rPr>
          <w:rFonts w:asciiTheme="majorHAnsi" w:hAnsiTheme="majorHAnsi" w:cstheme="majorBidi"/>
          <w:b/>
          <w:bCs/>
          <w:sz w:val="24"/>
          <w:szCs w:val="24"/>
          <w:lang w:val="id-ID"/>
        </w:rPr>
        <w:t>tidak pernah (</w:t>
      </w:r>
      <w:r w:rsidRPr="00435D21">
        <w:rPr>
          <w:rFonts w:asciiTheme="majorHAnsi" w:hAnsiTheme="majorHAnsi" w:cstheme="majorBidi"/>
          <w:noProof/>
          <w:sz w:val="24"/>
          <w:szCs w:val="24"/>
          <w:lang w:val="id-ID"/>
        </w:rPr>
        <w:t>22/66,5%)</w:t>
      </w:r>
      <w:r w:rsidRPr="00435D21">
        <w:rPr>
          <w:rFonts w:asciiTheme="majorHAnsi" w:hAnsiTheme="majorHAnsi" w:cstheme="majorBidi"/>
          <w:sz w:val="24"/>
          <w:szCs w:val="24"/>
          <w:lang w:val="id-ID"/>
        </w:rPr>
        <w:t xml:space="preserve"> memberikan jam tambahan di luar jam belajar di kelas untuk memperdalam bahasa Arab. 3) pemberian tugas atau PR. Diperoleh keterangan bahwa guru </w:t>
      </w:r>
      <w:r w:rsidRPr="00435D21">
        <w:rPr>
          <w:rFonts w:asciiTheme="majorHAnsi" w:hAnsiTheme="majorHAnsi" w:cstheme="majorBidi"/>
          <w:b/>
          <w:bCs/>
          <w:sz w:val="24"/>
          <w:szCs w:val="24"/>
          <w:lang w:val="id-ID"/>
        </w:rPr>
        <w:t>tidak pernah (</w:t>
      </w:r>
      <w:r w:rsidRPr="00435D21">
        <w:rPr>
          <w:rFonts w:asciiTheme="majorHAnsi" w:hAnsiTheme="majorHAnsi" w:cstheme="majorBidi"/>
          <w:noProof/>
          <w:sz w:val="24"/>
          <w:szCs w:val="24"/>
          <w:lang w:val="id-ID"/>
        </w:rPr>
        <w:t>22/66,5%)</w:t>
      </w:r>
      <w:r w:rsidRPr="00435D21">
        <w:rPr>
          <w:rFonts w:asciiTheme="majorHAnsi" w:hAnsiTheme="majorHAnsi" w:cstheme="majorBidi"/>
          <w:sz w:val="24"/>
          <w:szCs w:val="24"/>
          <w:lang w:val="id-ID"/>
        </w:rPr>
        <w:t xml:space="preserve"> memberikan tugas atau latihan bahasa Arab. 4) pengelolaan kelas. Respon siswa dalam hal ini menunjukkan bahwa </w:t>
      </w:r>
      <w:r w:rsidRPr="00435D21">
        <w:rPr>
          <w:rFonts w:asciiTheme="majorHAnsi" w:hAnsiTheme="majorHAnsi" w:cstheme="majorBidi"/>
          <w:noProof/>
          <w:sz w:val="24"/>
          <w:szCs w:val="24"/>
          <w:lang w:val="id-ID"/>
        </w:rPr>
        <w:t xml:space="preserve">guru </w:t>
      </w:r>
      <w:r w:rsidRPr="00435D21">
        <w:rPr>
          <w:rFonts w:asciiTheme="majorHAnsi" w:hAnsiTheme="majorHAnsi" w:cstheme="majorBidi"/>
          <w:b/>
          <w:bCs/>
          <w:noProof/>
          <w:sz w:val="24"/>
          <w:szCs w:val="24"/>
          <w:lang w:val="id-ID"/>
        </w:rPr>
        <w:t>kurang mampu</w:t>
      </w:r>
      <w:r w:rsidRPr="00435D21">
        <w:rPr>
          <w:rFonts w:asciiTheme="majorHAnsi" w:hAnsiTheme="majorHAnsi" w:cstheme="majorBidi"/>
          <w:sz w:val="24"/>
          <w:szCs w:val="24"/>
          <w:lang w:val="id-ID"/>
        </w:rPr>
        <w:t xml:space="preserve"> (19/57,5%) membuat suasana kelas yang kondusif (tenang) untuk belajar. </w:t>
      </w:r>
      <w:r w:rsidRPr="00435D21">
        <w:rPr>
          <w:rFonts w:asciiTheme="majorHAnsi" w:hAnsiTheme="majorHAnsi" w:cstheme="majorBidi"/>
          <w:b/>
          <w:bCs/>
          <w:i/>
          <w:iCs/>
          <w:sz w:val="24"/>
          <w:szCs w:val="24"/>
          <w:lang w:val="id-ID"/>
        </w:rPr>
        <w:t>Kedua</w:t>
      </w:r>
      <w:r w:rsidRPr="00435D21">
        <w:rPr>
          <w:rFonts w:asciiTheme="majorHAnsi" w:hAnsiTheme="majorHAnsi" w:cstheme="majorBidi"/>
          <w:b/>
          <w:bCs/>
          <w:sz w:val="24"/>
          <w:szCs w:val="24"/>
          <w:lang w:val="id-ID"/>
        </w:rPr>
        <w:t xml:space="preserve">, </w:t>
      </w:r>
      <w:r w:rsidRPr="00435D21">
        <w:rPr>
          <w:rFonts w:asciiTheme="majorHAnsi" w:hAnsiTheme="majorHAnsi" w:cstheme="majorBidi"/>
          <w:sz w:val="24"/>
          <w:szCs w:val="24"/>
          <w:lang w:val="id-ID"/>
        </w:rPr>
        <w:t xml:space="preserve">Guru juga harus memiliki kompetensi professional. Adapun indikatornya; 1) penguasaan dan penjelasan materi. Respon siswa mengenai hal ini </w:t>
      </w:r>
      <w:r w:rsidRPr="00435D21">
        <w:rPr>
          <w:rFonts w:asciiTheme="majorHAnsi" w:hAnsiTheme="majorHAnsi" w:cstheme="majorBidi"/>
          <w:noProof/>
          <w:sz w:val="24"/>
          <w:szCs w:val="24"/>
          <w:lang w:val="id-ID"/>
        </w:rPr>
        <w:t xml:space="preserve">menunjukkan bahwa penguasaan dan penjelasan guru terhadap materi </w:t>
      </w:r>
      <w:r w:rsidRPr="00435D21">
        <w:rPr>
          <w:rFonts w:asciiTheme="majorHAnsi" w:hAnsiTheme="majorHAnsi" w:cstheme="majorBidi"/>
          <w:b/>
          <w:bCs/>
          <w:noProof/>
          <w:sz w:val="24"/>
          <w:szCs w:val="24"/>
          <w:lang w:val="id-ID"/>
        </w:rPr>
        <w:t>cukup baik</w:t>
      </w:r>
      <w:r w:rsidRPr="00435D21">
        <w:rPr>
          <w:rFonts w:asciiTheme="majorHAnsi" w:hAnsiTheme="majorHAnsi" w:cstheme="majorBidi"/>
          <w:noProof/>
          <w:sz w:val="24"/>
          <w:szCs w:val="24"/>
          <w:lang w:val="id-ID"/>
        </w:rPr>
        <w:t xml:space="preserve"> (20/60,5%). 2) respon dan feedback. Jawaban mereka adalah </w:t>
      </w:r>
      <w:r w:rsidRPr="00435D21">
        <w:rPr>
          <w:rFonts w:asciiTheme="majorHAnsi" w:hAnsiTheme="majorHAnsi" w:cstheme="majorBidi"/>
          <w:b/>
          <w:bCs/>
          <w:sz w:val="24"/>
          <w:szCs w:val="24"/>
          <w:lang w:val="id-ID"/>
        </w:rPr>
        <w:t>cukup baik</w:t>
      </w:r>
      <w:r w:rsidRPr="00435D21">
        <w:rPr>
          <w:rFonts w:asciiTheme="majorHAnsi" w:hAnsiTheme="majorHAnsi" w:cstheme="majorBidi"/>
          <w:sz w:val="24"/>
          <w:szCs w:val="24"/>
          <w:lang w:val="id-ID"/>
        </w:rPr>
        <w:t xml:space="preserve"> sebanyak 21 siswa (64%).</w:t>
      </w:r>
    </w:p>
    <w:p w:rsidR="005A4D4E" w:rsidRPr="00435D21" w:rsidRDefault="005A4D4E" w:rsidP="00231714">
      <w:pPr>
        <w:pStyle w:val="ListParagraph"/>
        <w:numPr>
          <w:ilvl w:val="0"/>
          <w:numId w:val="5"/>
        </w:numPr>
        <w:spacing w:line="276" w:lineRule="auto"/>
        <w:ind w:left="1134"/>
        <w:jc w:val="both"/>
        <w:rPr>
          <w:rFonts w:asciiTheme="majorHAnsi" w:hAnsiTheme="majorHAnsi" w:cstheme="majorBidi"/>
          <w:sz w:val="24"/>
          <w:szCs w:val="24"/>
          <w:lang w:val="id-ID"/>
        </w:rPr>
      </w:pPr>
      <w:r w:rsidRPr="00435D21">
        <w:rPr>
          <w:rFonts w:asciiTheme="majorHAnsi" w:hAnsiTheme="majorHAnsi" w:cstheme="majorBidi"/>
          <w:sz w:val="24"/>
          <w:szCs w:val="24"/>
          <w:lang w:val="id-ID"/>
        </w:rPr>
        <w:t>Tujuan pembelajaran bahasa Arab.</w:t>
      </w:r>
    </w:p>
    <w:p w:rsidR="005A4D4E" w:rsidRPr="00435D21" w:rsidRDefault="005A4D4E" w:rsidP="00231714">
      <w:pPr>
        <w:pStyle w:val="ListParagraph"/>
        <w:spacing w:line="276" w:lineRule="auto"/>
        <w:ind w:left="1134" w:firstLine="720"/>
        <w:jc w:val="both"/>
        <w:rPr>
          <w:rFonts w:asciiTheme="majorHAnsi" w:hAnsiTheme="majorHAnsi" w:cstheme="majorBidi"/>
          <w:noProof/>
          <w:sz w:val="24"/>
          <w:szCs w:val="24"/>
          <w:lang w:val="id-ID"/>
        </w:rPr>
      </w:pPr>
      <w:r w:rsidRPr="00435D21">
        <w:rPr>
          <w:rFonts w:asciiTheme="majorHAnsi" w:hAnsiTheme="majorHAnsi" w:cstheme="majorBidi"/>
          <w:sz w:val="24"/>
          <w:szCs w:val="24"/>
          <w:lang w:val="id-ID"/>
        </w:rPr>
        <w:lastRenderedPageBreak/>
        <w:t>Adapun</w:t>
      </w:r>
      <w:r w:rsidRPr="00435D21">
        <w:rPr>
          <w:rFonts w:asciiTheme="majorHAnsi" w:hAnsiTheme="majorHAnsi" w:cstheme="majorBidi"/>
          <w:noProof/>
          <w:sz w:val="24"/>
          <w:szCs w:val="24"/>
          <w:lang w:val="id-ID"/>
        </w:rPr>
        <w:t xml:space="preserve"> tujuan pembelajaran bahasa Arab di Madrasah Aliyah Muallimin Muhammadiyah Yogyakarta secara keseluruhan mengikuti amanat yang tertuang dalam berkas kurikulum 2013. Namun Madrasah Muallimin memiliki tim kerja yang menyusun buku ajar tersendiri di internal Madrasah.  Akan tetapi tujuan pembelajaran bahasa Arab dari internal Madrasah masih terlalu umum dan luas. Perlu disusun tujuan pembelajaran bahasa Arab yang berjenjang (</w:t>
      </w:r>
      <w:r w:rsidRPr="00435D21">
        <w:rPr>
          <w:rFonts w:asciiTheme="majorHAnsi" w:hAnsiTheme="majorHAnsi" w:cstheme="majorBidi"/>
          <w:i/>
          <w:iCs/>
          <w:noProof/>
          <w:sz w:val="24"/>
          <w:szCs w:val="24"/>
          <w:lang w:val="id-ID"/>
        </w:rPr>
        <w:t>gradasi</w:t>
      </w:r>
      <w:r w:rsidRPr="00435D21">
        <w:rPr>
          <w:rFonts w:asciiTheme="majorHAnsi" w:hAnsiTheme="majorHAnsi" w:cstheme="majorBidi"/>
          <w:noProof/>
          <w:sz w:val="24"/>
          <w:szCs w:val="24"/>
          <w:lang w:val="id-ID"/>
        </w:rPr>
        <w:t xml:space="preserve">), dan mencakup aspek krusial lainnya seperti tujuan kognitif, afektif dan psikomotorik. </w:t>
      </w:r>
    </w:p>
    <w:p w:rsidR="005A4D4E" w:rsidRPr="00435D21" w:rsidRDefault="005A4D4E" w:rsidP="00231714">
      <w:pPr>
        <w:pStyle w:val="ListParagraph"/>
        <w:numPr>
          <w:ilvl w:val="0"/>
          <w:numId w:val="5"/>
        </w:numPr>
        <w:spacing w:line="276" w:lineRule="auto"/>
        <w:ind w:left="1134"/>
        <w:jc w:val="both"/>
        <w:rPr>
          <w:rFonts w:asciiTheme="majorHAnsi" w:hAnsiTheme="majorHAnsi" w:cstheme="majorBidi"/>
          <w:sz w:val="24"/>
          <w:szCs w:val="24"/>
          <w:lang w:val="id-ID"/>
        </w:rPr>
      </w:pPr>
      <w:r w:rsidRPr="00435D21">
        <w:rPr>
          <w:rFonts w:asciiTheme="majorHAnsi" w:hAnsiTheme="majorHAnsi" w:cstheme="majorBidi"/>
          <w:sz w:val="24"/>
          <w:szCs w:val="24"/>
          <w:lang w:val="id-ID"/>
        </w:rPr>
        <w:t>Metode pembelajaran bahasa Arab</w:t>
      </w:r>
    </w:p>
    <w:p w:rsidR="005A4D4E" w:rsidRPr="00435D21" w:rsidRDefault="005A4D4E" w:rsidP="00231714">
      <w:pPr>
        <w:pStyle w:val="ListParagraph"/>
        <w:spacing w:line="276" w:lineRule="auto"/>
        <w:ind w:left="1134"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Berkaitan dengan metode pembelajaran bahasa Arab,  guru bahasa Arab di kelas X Agama dan kelas XI Agama Madrasah Aliyah Muallimin juga menerapkan beberapa metode pembelajaran. Akan tetapi, penggunaan metode pembelajaran guru masih terbilang kurang variatif. Sehingga hal ini menuntut kreativitas dan inovasi seorang guru dalam mendesain dan mengkreasikan metode atau stategi belajar bahasa Arab yang aktif, kondusif, kreatif, kompetitif dalam suasana yang menyenangkan.</w:t>
      </w:r>
    </w:p>
    <w:p w:rsidR="005A4D4E" w:rsidRPr="00435D21" w:rsidRDefault="005A4D4E" w:rsidP="00231714">
      <w:pPr>
        <w:pStyle w:val="ListParagraph"/>
        <w:numPr>
          <w:ilvl w:val="0"/>
          <w:numId w:val="5"/>
        </w:numPr>
        <w:spacing w:line="276" w:lineRule="auto"/>
        <w:ind w:left="1134"/>
        <w:jc w:val="both"/>
        <w:rPr>
          <w:rFonts w:asciiTheme="majorHAnsi" w:hAnsiTheme="majorHAnsi" w:cstheme="majorBidi"/>
          <w:sz w:val="24"/>
          <w:szCs w:val="24"/>
          <w:lang w:val="id-ID"/>
        </w:rPr>
      </w:pPr>
      <w:r w:rsidRPr="00435D21">
        <w:rPr>
          <w:rFonts w:asciiTheme="majorHAnsi" w:hAnsiTheme="majorHAnsi" w:cstheme="majorBidi"/>
          <w:sz w:val="24"/>
          <w:szCs w:val="24"/>
          <w:lang w:val="id-ID"/>
        </w:rPr>
        <w:t>Buku ajar bahasa Arab</w:t>
      </w:r>
    </w:p>
    <w:p w:rsidR="005A4D4E" w:rsidRPr="00435D21" w:rsidRDefault="005A4D4E" w:rsidP="00231714">
      <w:pPr>
        <w:pStyle w:val="ListParagraph"/>
        <w:spacing w:line="276" w:lineRule="auto"/>
        <w:ind w:left="1134" w:firstLine="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Guru menggunakan buku ajar yang jelas dalam mengajar bahasa Arab baik di kelas X maupun di kelas XI. Buku yang digunakan di kelas X adalah </w:t>
      </w:r>
      <w:r w:rsidRPr="00435D21">
        <w:rPr>
          <w:rFonts w:asciiTheme="majorHAnsi" w:hAnsiTheme="majorHAnsi" w:cstheme="majorBidi"/>
          <w:i/>
          <w:iCs/>
          <w:sz w:val="24"/>
          <w:szCs w:val="24"/>
          <w:lang w:val="id-ID"/>
        </w:rPr>
        <w:t>Kitāb al-Lughah al-‘Arabiyah</w:t>
      </w:r>
      <w:r w:rsidRPr="00435D21">
        <w:rPr>
          <w:rFonts w:asciiTheme="majorHAnsi" w:hAnsiTheme="majorHAnsi" w:cstheme="majorBidi"/>
          <w:sz w:val="24"/>
          <w:szCs w:val="24"/>
          <w:lang w:val="id-ID"/>
        </w:rPr>
        <w:t xml:space="preserve"> yang terdiri dari dua jilid dan buku </w:t>
      </w:r>
      <w:r w:rsidRPr="00435D21">
        <w:rPr>
          <w:rFonts w:asciiTheme="majorHAnsi" w:hAnsiTheme="majorHAnsi" w:cstheme="majorBidi"/>
          <w:i/>
          <w:iCs/>
          <w:sz w:val="24"/>
          <w:szCs w:val="24"/>
          <w:lang w:val="id-ID"/>
        </w:rPr>
        <w:t>Muqarraq al-Lughah al-‘Arabiyah</w:t>
      </w:r>
      <w:r w:rsidRPr="00435D21">
        <w:rPr>
          <w:rFonts w:asciiTheme="majorHAnsi" w:hAnsiTheme="majorHAnsi" w:cstheme="majorBidi"/>
          <w:sz w:val="24"/>
          <w:szCs w:val="24"/>
          <w:lang w:val="id-ID"/>
        </w:rPr>
        <w:t xml:space="preserve"> yang terdiri dari dua jilid juga. Akan tetapi, Jika ditinjau dari perspektif penyusunan buku ajar yang ideal, bahwa buku ajar tersebut sesungguhnya masih banyak kekurangannya. Hal ini terlihat dari absennya beberapa aspek penilaian seperti tempat terbit, tahun terbit, penerbit, ISBN, harga buku, kaset recorder, instrumen test, buku bacaan tambahan, gambar dan ilustrasi serta kamus pendamping, tidak memuat kompetensi yang ingin dicapai dan tidak diberikan petunjuk penggunaan buku.</w:t>
      </w:r>
    </w:p>
    <w:p w:rsidR="0043104D" w:rsidRPr="00435D21" w:rsidRDefault="0043104D" w:rsidP="002C40E8">
      <w:pPr>
        <w:spacing w:line="276" w:lineRule="auto"/>
        <w:jc w:val="both"/>
        <w:rPr>
          <w:rFonts w:asciiTheme="majorHAnsi" w:hAnsiTheme="majorHAnsi" w:cstheme="majorBidi"/>
          <w:sz w:val="24"/>
          <w:szCs w:val="24"/>
          <w:lang w:val="id-ID"/>
        </w:rPr>
      </w:pPr>
    </w:p>
    <w:p w:rsidR="00862FAB" w:rsidRPr="00435D21" w:rsidRDefault="00862FAB" w:rsidP="002C40E8">
      <w:pPr>
        <w:spacing w:line="276" w:lineRule="auto"/>
        <w:jc w:val="both"/>
        <w:rPr>
          <w:rFonts w:asciiTheme="majorHAnsi" w:hAnsiTheme="majorHAnsi" w:cstheme="majorBidi"/>
          <w:sz w:val="24"/>
          <w:szCs w:val="24"/>
        </w:rPr>
      </w:pPr>
    </w:p>
    <w:p w:rsidR="006C2597" w:rsidRPr="00435D21" w:rsidRDefault="006C2597" w:rsidP="00231714">
      <w:pPr>
        <w:pStyle w:val="ListParagraph"/>
        <w:numPr>
          <w:ilvl w:val="0"/>
          <w:numId w:val="4"/>
        </w:numPr>
        <w:spacing w:line="276" w:lineRule="auto"/>
        <w:ind w:left="426"/>
        <w:jc w:val="both"/>
        <w:rPr>
          <w:rFonts w:asciiTheme="majorHAnsi" w:hAnsiTheme="majorHAnsi" w:cstheme="majorBidi"/>
          <w:b/>
          <w:bCs/>
          <w:noProof/>
          <w:sz w:val="24"/>
          <w:szCs w:val="24"/>
          <w:lang w:val="id-ID"/>
        </w:rPr>
      </w:pPr>
      <w:r w:rsidRPr="00435D21">
        <w:rPr>
          <w:rFonts w:asciiTheme="majorHAnsi" w:hAnsiTheme="majorHAnsi" w:cstheme="majorBidi"/>
          <w:b/>
          <w:bCs/>
          <w:noProof/>
          <w:sz w:val="24"/>
          <w:szCs w:val="24"/>
          <w:lang w:val="id-ID"/>
        </w:rPr>
        <w:t xml:space="preserve">Strategi </w:t>
      </w:r>
      <w:r w:rsidR="00E82A48" w:rsidRPr="00435D21">
        <w:rPr>
          <w:rFonts w:asciiTheme="majorHAnsi" w:hAnsiTheme="majorHAnsi" w:cstheme="majorBidi"/>
          <w:b/>
          <w:bCs/>
          <w:noProof/>
          <w:sz w:val="24"/>
          <w:szCs w:val="24"/>
          <w:lang w:val="id-ID"/>
        </w:rPr>
        <w:t xml:space="preserve">dan </w:t>
      </w:r>
      <w:r w:rsidRPr="00435D21">
        <w:rPr>
          <w:rFonts w:asciiTheme="majorHAnsi" w:hAnsiTheme="majorHAnsi" w:cstheme="majorBidi"/>
          <w:b/>
          <w:bCs/>
          <w:noProof/>
          <w:sz w:val="24"/>
          <w:szCs w:val="24"/>
          <w:lang w:val="id-ID"/>
        </w:rPr>
        <w:t xml:space="preserve">Langkah Edukatif </w:t>
      </w:r>
      <w:r w:rsidR="00E82A48" w:rsidRPr="00435D21">
        <w:rPr>
          <w:rFonts w:asciiTheme="majorHAnsi" w:hAnsiTheme="majorHAnsi" w:cstheme="majorBidi"/>
          <w:b/>
          <w:bCs/>
          <w:noProof/>
          <w:sz w:val="24"/>
          <w:szCs w:val="24"/>
          <w:lang w:val="id-ID"/>
        </w:rPr>
        <w:t xml:space="preserve">dalam </w:t>
      </w:r>
      <w:r w:rsidRPr="00435D21">
        <w:rPr>
          <w:rFonts w:asciiTheme="majorHAnsi" w:hAnsiTheme="majorHAnsi" w:cstheme="majorBidi"/>
          <w:b/>
          <w:bCs/>
          <w:noProof/>
          <w:sz w:val="24"/>
          <w:szCs w:val="24"/>
          <w:lang w:val="id-ID"/>
        </w:rPr>
        <w:t>Sistem Pembelajaran Bahasa Arab</w:t>
      </w:r>
    </w:p>
    <w:p w:rsidR="006C2597" w:rsidRPr="00435D21" w:rsidRDefault="006C2597" w:rsidP="00231714">
      <w:pPr>
        <w:pStyle w:val="ListParagraph"/>
        <w:numPr>
          <w:ilvl w:val="0"/>
          <w:numId w:val="12"/>
        </w:numPr>
        <w:spacing w:line="276" w:lineRule="auto"/>
        <w:jc w:val="both"/>
        <w:rPr>
          <w:rFonts w:asciiTheme="majorHAnsi" w:hAnsiTheme="majorHAnsi" w:cstheme="majorBidi"/>
          <w:sz w:val="24"/>
          <w:szCs w:val="24"/>
          <w:lang w:val="id-ID"/>
        </w:rPr>
      </w:pPr>
      <w:r w:rsidRPr="00435D21">
        <w:rPr>
          <w:rFonts w:asciiTheme="majorHAnsi" w:hAnsiTheme="majorHAnsi" w:cstheme="majorBidi"/>
          <w:noProof/>
          <w:sz w:val="24"/>
          <w:szCs w:val="24"/>
          <w:lang w:val="id-ID"/>
        </w:rPr>
        <w:t>Sistem Pembelajaran Bahasa Arab: Sebuah Diagnosa Permasalahan</w:t>
      </w:r>
    </w:p>
    <w:p w:rsidR="00333128" w:rsidRPr="00435D21" w:rsidRDefault="006C2597" w:rsidP="00231714">
      <w:pPr>
        <w:pStyle w:val="ListParagraph"/>
        <w:spacing w:line="276" w:lineRule="auto"/>
        <w:ind w:left="788"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 xml:space="preserve">Sebuah sistem pembelajaran tentunya tidak selamanya berjalan dengan mulus dan mudah. Ibarat sebuah komputer, apabila salah satu komponen atau sub-sistemnya mengalami kerusakan, maka dapat dipastikan komputer tersebut sedang mengalami kendala dan kerusakan. Sehingga akhirnya tidak dapat dioperasikan seperti biasanya. </w:t>
      </w:r>
    </w:p>
    <w:p w:rsidR="006C2597" w:rsidRPr="00435D21" w:rsidRDefault="006C2597" w:rsidP="00231714">
      <w:pPr>
        <w:pStyle w:val="ListParagraph"/>
        <w:spacing w:line="276" w:lineRule="auto"/>
        <w:ind w:left="788"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lastRenderedPageBreak/>
        <w:t>Demikian halnya dengan sebuah sistem pembelajaran khususnya bahasa Arab, jika antar sub sistem atau komponen sistem ada mengalami hambatan dan kendala, maka tujuan pembelajaran akan berjalan tidak efektif dan efisien bahkan mengalami kegagalan mencapai tujuan pembelajaran itu sendiri. Oleh karena itu antar sub-sistem harus bersinergi dan berproses hingga terciptanya interaksi yang berkelanjutan yang dapat mengantarkan pada tercapainya tujuan pembelajaran.</w:t>
      </w:r>
    </w:p>
    <w:p w:rsidR="00C17A0D" w:rsidRPr="00435D21" w:rsidRDefault="006C2597" w:rsidP="00231714">
      <w:pPr>
        <w:pStyle w:val="ListParagraph"/>
        <w:spacing w:line="276" w:lineRule="auto"/>
        <w:ind w:left="788"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 xml:space="preserve">Semua komponen dalam sistem pembelajaran memiliki peran dan fungsi yang saling terkait satu sama lain untuk mencapai tujuan yang telah ditetapkan sebelumnya. Kinerja buruk dari sebuah sub-sistem akan mempengaruhi kinerja sub-sistem lain yang pada akhirnya akan mempengaruhi kinerja sistem secara keseluruhan. </w:t>
      </w:r>
    </w:p>
    <w:p w:rsidR="006C2597" w:rsidRPr="00435D21" w:rsidRDefault="00547BC7" w:rsidP="00231714">
      <w:pPr>
        <w:spacing w:line="276" w:lineRule="auto"/>
        <w:jc w:val="both"/>
        <w:rPr>
          <w:rFonts w:asciiTheme="majorHAnsi" w:hAnsiTheme="majorHAnsi" w:cstheme="majorBidi"/>
          <w:noProof/>
          <w:sz w:val="24"/>
          <w:szCs w:val="24"/>
          <w:lang w:val="id-ID"/>
        </w:rPr>
      </w:pPr>
      <w:r w:rsidRPr="00547BC7">
        <w:rPr>
          <w:rFonts w:asciiTheme="majorHAnsi" w:hAnsiTheme="majorHAnsi"/>
          <w:noProof/>
          <w:lang w:val="id-ID"/>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3" type="#_x0000_t70" style="position:absolute;left:0;text-align:left;margin-left:199.65pt;margin-top:.75pt;width:23.25pt;height:46.75pt;rotation:270;z-index:251667456">
            <v:textbox style="layout-flow:vertical-ideographic"/>
          </v:shape>
        </w:pict>
      </w:r>
    </w:p>
    <w:p w:rsidR="006C2597" w:rsidRPr="00435D21" w:rsidRDefault="00547BC7" w:rsidP="00231714">
      <w:pPr>
        <w:pStyle w:val="ListParagraph"/>
        <w:spacing w:line="276" w:lineRule="auto"/>
        <w:ind w:left="788" w:firstLine="720"/>
        <w:jc w:val="both"/>
        <w:rPr>
          <w:rFonts w:asciiTheme="majorHAnsi" w:hAnsiTheme="majorHAnsi" w:cstheme="majorBidi"/>
          <w:noProof/>
          <w:sz w:val="24"/>
          <w:szCs w:val="24"/>
          <w:lang w:val="id-ID"/>
        </w:rPr>
      </w:pPr>
      <w:r w:rsidRPr="00547BC7">
        <w:rPr>
          <w:rFonts w:asciiTheme="majorHAnsi" w:hAnsiTheme="majorHAnsi"/>
          <w:noProof/>
          <w:lang w:val="id-ID"/>
        </w:rPr>
        <w:pict>
          <v:rect id="_x0000_s1028" style="position:absolute;left:0;text-align:left;margin-left:250.2pt;margin-top:.6pt;width:67.55pt;height:28.15pt;z-index:251662336">
            <v:textbox style="mso-next-textbox:#_x0000_s1028">
              <w:txbxContent>
                <w:p w:rsidR="00C04D61" w:rsidRDefault="00C04D61" w:rsidP="006C2597">
                  <w:pPr>
                    <w:jc w:val="center"/>
                  </w:pPr>
                  <w:r w:rsidRPr="00185A77">
                    <w:rPr>
                      <w:b/>
                      <w:bCs/>
                    </w:rPr>
                    <w:t>GURU</w:t>
                  </w:r>
                </w:p>
              </w:txbxContent>
            </v:textbox>
          </v:rect>
        </w:pict>
      </w:r>
      <w:r w:rsidRPr="00547BC7">
        <w:rPr>
          <w:rFonts w:asciiTheme="majorHAnsi" w:hAnsiTheme="majorHAnsi"/>
          <w:noProof/>
          <w:lang w:val="id-ID"/>
        </w:rPr>
        <w:pict>
          <v:rect id="_x0000_s1027" style="position:absolute;left:0;text-align:left;margin-left:104.65pt;margin-top:.6pt;width:67.85pt;height:28.15pt;z-index:251661312">
            <v:textbox style="mso-next-textbox:#_x0000_s1027">
              <w:txbxContent>
                <w:p w:rsidR="00C04D61" w:rsidRPr="00185A77" w:rsidRDefault="00C04D61" w:rsidP="006C2597">
                  <w:pPr>
                    <w:jc w:val="center"/>
                    <w:rPr>
                      <w:b/>
                      <w:bCs/>
                    </w:rPr>
                  </w:pPr>
                  <w:r w:rsidRPr="00185A77">
                    <w:rPr>
                      <w:b/>
                      <w:bCs/>
                    </w:rPr>
                    <w:t>SISWA</w:t>
                  </w:r>
                </w:p>
              </w:txbxContent>
            </v:textbox>
          </v:rect>
        </w:pict>
      </w:r>
    </w:p>
    <w:p w:rsidR="006C2597" w:rsidRPr="00435D21" w:rsidRDefault="006C2597" w:rsidP="00231714">
      <w:pPr>
        <w:pStyle w:val="ListParagraph"/>
        <w:spacing w:line="276" w:lineRule="auto"/>
        <w:ind w:left="788" w:firstLine="720"/>
        <w:jc w:val="both"/>
        <w:rPr>
          <w:rFonts w:asciiTheme="majorHAnsi" w:hAnsiTheme="majorHAnsi" w:cstheme="majorBidi"/>
          <w:noProof/>
          <w:sz w:val="24"/>
          <w:szCs w:val="24"/>
          <w:lang w:val="id-ID"/>
        </w:rPr>
      </w:pPr>
    </w:p>
    <w:p w:rsidR="006C2597" w:rsidRPr="00435D21" w:rsidRDefault="00547BC7" w:rsidP="00231714">
      <w:pPr>
        <w:pStyle w:val="ListParagraph"/>
        <w:spacing w:line="276" w:lineRule="auto"/>
        <w:ind w:left="788" w:firstLine="720"/>
        <w:jc w:val="both"/>
        <w:rPr>
          <w:rFonts w:asciiTheme="majorHAnsi" w:hAnsiTheme="majorHAnsi" w:cstheme="majorBidi"/>
          <w:noProof/>
          <w:sz w:val="24"/>
          <w:szCs w:val="24"/>
          <w:lang w:val="id-ID"/>
        </w:rPr>
      </w:pPr>
      <w:r>
        <w:rPr>
          <w:rFonts w:asciiTheme="majorHAnsi" w:hAnsiTheme="majorHAnsi" w:cstheme="majorBidi"/>
          <w:noProof/>
          <w:sz w:val="24"/>
          <w:szCs w:val="24"/>
        </w:rPr>
        <w:pict>
          <v:oval id="_x0000_s1038" style="position:absolute;left:0;text-align:left;margin-left:154.4pt;margin-top:10.15pt;width:128.1pt;height:90.2pt;z-index:251671552">
            <v:textbox>
              <w:txbxContent>
                <w:p w:rsidR="001C0B0D" w:rsidRPr="001C0B0D" w:rsidRDefault="001C0B0D" w:rsidP="001C0B0D">
                  <w:pPr>
                    <w:spacing w:line="240" w:lineRule="auto"/>
                    <w:jc w:val="center"/>
                    <w:rPr>
                      <w:rFonts w:asciiTheme="majorHAnsi" w:hAnsiTheme="majorHAnsi" w:cstheme="majorBidi"/>
                      <w:b/>
                      <w:bCs/>
                      <w:sz w:val="24"/>
                      <w:szCs w:val="24"/>
                    </w:rPr>
                  </w:pPr>
                  <w:r w:rsidRPr="001C0B0D">
                    <w:rPr>
                      <w:rFonts w:asciiTheme="majorHAnsi" w:hAnsiTheme="majorHAnsi" w:cstheme="majorBidi"/>
                      <w:b/>
                      <w:bCs/>
                      <w:sz w:val="24"/>
                      <w:szCs w:val="24"/>
                    </w:rPr>
                    <w:t>Sistem Pembelajaran Bahasa Arab</w:t>
                  </w:r>
                </w:p>
              </w:txbxContent>
            </v:textbox>
          </v:oval>
        </w:pict>
      </w:r>
      <w:r w:rsidRPr="00547BC7">
        <w:rPr>
          <w:rFonts w:asciiTheme="majorHAnsi" w:hAnsiTheme="majorHAnsi" w:cstheme="majorBidi"/>
          <w:noProof/>
          <w:sz w:val="24"/>
          <w:szCs w:val="24"/>
          <w:lang w:val="id-ID"/>
        </w:rPr>
        <w:pict>
          <v:shape id="_x0000_s1036" type="#_x0000_t70" style="position:absolute;left:0;text-align:left;margin-left:301pt;margin-top:4.25pt;width:23.25pt;height:32.95pt;rotation:-1415335fd;z-index:251670528">
            <v:textbox style="layout-flow:vertical-ideographic"/>
          </v:shape>
        </w:pict>
      </w:r>
      <w:r w:rsidRPr="00547BC7">
        <w:rPr>
          <w:rFonts w:asciiTheme="majorHAnsi" w:hAnsiTheme="majorHAnsi" w:cstheme="majorBidi"/>
          <w:noProof/>
          <w:sz w:val="24"/>
          <w:szCs w:val="24"/>
          <w:lang w:val="id-ID"/>
        </w:rPr>
        <w:pict>
          <v:shape id="_x0000_s1032" type="#_x0000_t70" style="position:absolute;left:0;text-align:left;margin-left:95.45pt;margin-top:10.15pt;width:23.25pt;height:31.25pt;rotation:2032885fd;z-index:251666432">
            <v:textbox style="layout-flow:vertical-ideographic"/>
          </v:shape>
        </w:pict>
      </w:r>
    </w:p>
    <w:p w:rsidR="006C2597" w:rsidRPr="00435D21" w:rsidRDefault="006C2597" w:rsidP="00231714">
      <w:pPr>
        <w:spacing w:line="276" w:lineRule="auto"/>
        <w:jc w:val="both"/>
        <w:rPr>
          <w:rFonts w:asciiTheme="majorHAnsi" w:hAnsiTheme="majorHAnsi" w:cstheme="majorBidi"/>
          <w:noProof/>
          <w:sz w:val="24"/>
          <w:szCs w:val="24"/>
          <w:lang w:val="id-ID"/>
        </w:rPr>
      </w:pPr>
    </w:p>
    <w:p w:rsidR="006C2597" w:rsidRPr="00435D21" w:rsidRDefault="006C2597" w:rsidP="00231714">
      <w:pPr>
        <w:spacing w:line="276" w:lineRule="auto"/>
        <w:jc w:val="both"/>
        <w:rPr>
          <w:rFonts w:asciiTheme="majorHAnsi" w:hAnsiTheme="majorHAnsi" w:cstheme="majorBidi"/>
          <w:noProof/>
          <w:sz w:val="24"/>
          <w:szCs w:val="24"/>
          <w:lang w:val="id-ID"/>
        </w:rPr>
      </w:pPr>
    </w:p>
    <w:p w:rsidR="006C2597" w:rsidRPr="00435D21" w:rsidRDefault="00547BC7" w:rsidP="00231714">
      <w:pPr>
        <w:spacing w:line="276" w:lineRule="auto"/>
        <w:jc w:val="both"/>
        <w:rPr>
          <w:rFonts w:asciiTheme="majorHAnsi" w:hAnsiTheme="majorHAnsi" w:cstheme="majorBidi"/>
          <w:noProof/>
          <w:sz w:val="24"/>
          <w:szCs w:val="24"/>
          <w:lang w:val="id-ID"/>
        </w:rPr>
      </w:pPr>
      <w:r w:rsidRPr="00547BC7">
        <w:rPr>
          <w:rFonts w:asciiTheme="majorHAnsi" w:hAnsiTheme="majorHAnsi" w:cstheme="majorBidi"/>
          <w:noProof/>
          <w:sz w:val="24"/>
          <w:szCs w:val="24"/>
          <w:lang w:val="id-ID"/>
        </w:rPr>
        <w:pict>
          <v:rect id="_x0000_s1030" style="position:absolute;left:0;text-align:left;margin-left:301pt;margin-top:0;width:69.9pt;height:28.15pt;z-index:251664384">
            <v:textbox>
              <w:txbxContent>
                <w:p w:rsidR="00C04D61" w:rsidRDefault="00C04D61" w:rsidP="006C2597">
                  <w:pPr>
                    <w:jc w:val="center"/>
                  </w:pPr>
                  <w:r w:rsidRPr="00185A77">
                    <w:rPr>
                      <w:b/>
                      <w:bCs/>
                    </w:rPr>
                    <w:t>TUJUAN</w:t>
                  </w:r>
                </w:p>
              </w:txbxContent>
            </v:textbox>
          </v:rect>
        </w:pict>
      </w:r>
      <w:r w:rsidRPr="00547BC7">
        <w:rPr>
          <w:rFonts w:asciiTheme="majorHAnsi" w:hAnsiTheme="majorHAnsi" w:cstheme="majorBidi"/>
          <w:noProof/>
          <w:sz w:val="24"/>
          <w:szCs w:val="24"/>
          <w:lang w:val="id-ID"/>
        </w:rPr>
        <w:pict>
          <v:rect id="_x0000_s1031" style="position:absolute;left:0;text-align:left;margin-left:63.9pt;margin-top:3.7pt;width:72.35pt;height:28.15pt;z-index:251665408">
            <v:textbox>
              <w:txbxContent>
                <w:p w:rsidR="00C04D61" w:rsidRPr="00185A77" w:rsidRDefault="00C04D61" w:rsidP="006C2597">
                  <w:pPr>
                    <w:jc w:val="center"/>
                    <w:rPr>
                      <w:b/>
                      <w:bCs/>
                    </w:rPr>
                  </w:pPr>
                  <w:r w:rsidRPr="00185A77">
                    <w:rPr>
                      <w:b/>
                      <w:bCs/>
                    </w:rPr>
                    <w:t>BUKU AJAR</w:t>
                  </w:r>
                </w:p>
              </w:txbxContent>
            </v:textbox>
          </v:rect>
        </w:pict>
      </w:r>
    </w:p>
    <w:p w:rsidR="006C2597" w:rsidRPr="00435D21" w:rsidRDefault="006C2597" w:rsidP="00231714">
      <w:pPr>
        <w:spacing w:line="276" w:lineRule="auto"/>
        <w:jc w:val="both"/>
        <w:rPr>
          <w:rFonts w:asciiTheme="majorHAnsi" w:hAnsiTheme="majorHAnsi" w:cstheme="majorBidi"/>
          <w:noProof/>
          <w:sz w:val="24"/>
          <w:szCs w:val="24"/>
          <w:lang w:val="id-ID"/>
        </w:rPr>
      </w:pPr>
    </w:p>
    <w:p w:rsidR="00AF5A4C" w:rsidRPr="00435D21" w:rsidRDefault="00547BC7" w:rsidP="00231714">
      <w:pPr>
        <w:spacing w:line="276" w:lineRule="auto"/>
        <w:jc w:val="center"/>
        <w:rPr>
          <w:rFonts w:asciiTheme="majorHAnsi" w:hAnsiTheme="majorHAnsi" w:cstheme="majorBidi"/>
          <w:b/>
          <w:bCs/>
          <w:noProof/>
          <w:sz w:val="24"/>
          <w:szCs w:val="24"/>
          <w:lang w:val="id-ID"/>
        </w:rPr>
      </w:pPr>
      <w:r w:rsidRPr="00547BC7">
        <w:rPr>
          <w:rFonts w:asciiTheme="majorHAnsi" w:hAnsiTheme="majorHAnsi" w:cstheme="majorBidi"/>
          <w:noProof/>
          <w:sz w:val="24"/>
          <w:szCs w:val="24"/>
          <w:lang w:val="id-ID"/>
        </w:rPr>
        <w:pict>
          <v:shape id="_x0000_s1035" type="#_x0000_t70" style="position:absolute;left:0;text-align:left;margin-left:269.6pt;margin-top:4.55pt;width:23.25pt;height:39.55pt;rotation:3474073fd;z-index:251669504">
            <v:textbox style="layout-flow:vertical-ideographic"/>
          </v:shape>
        </w:pict>
      </w:r>
      <w:r w:rsidRPr="00547BC7">
        <w:rPr>
          <w:rFonts w:asciiTheme="majorHAnsi" w:hAnsiTheme="majorHAnsi" w:cstheme="majorBidi"/>
          <w:noProof/>
          <w:sz w:val="24"/>
          <w:szCs w:val="24"/>
          <w:lang w:val="id-ID"/>
        </w:rPr>
        <w:pict>
          <v:shape id="_x0000_s1034" type="#_x0000_t70" style="position:absolute;left:0;text-align:left;margin-left:140.5pt;margin-top:5.35pt;width:23.25pt;height:40.75pt;rotation:-3336369fd;z-index:251668480">
            <v:textbox style="layout-flow:vertical-ideographic"/>
          </v:shape>
        </w:pict>
      </w:r>
    </w:p>
    <w:p w:rsidR="001C0B0D" w:rsidRDefault="001C0B0D" w:rsidP="00231714">
      <w:pPr>
        <w:spacing w:line="276" w:lineRule="auto"/>
        <w:jc w:val="center"/>
        <w:rPr>
          <w:rFonts w:asciiTheme="majorHAnsi" w:hAnsiTheme="majorHAnsi" w:cstheme="majorBidi"/>
          <w:b/>
          <w:bCs/>
          <w:noProof/>
          <w:sz w:val="24"/>
          <w:szCs w:val="24"/>
        </w:rPr>
      </w:pPr>
    </w:p>
    <w:p w:rsidR="001C0B0D" w:rsidRDefault="00547BC7" w:rsidP="00231714">
      <w:pPr>
        <w:spacing w:line="276" w:lineRule="auto"/>
        <w:jc w:val="center"/>
        <w:rPr>
          <w:rFonts w:asciiTheme="majorHAnsi" w:hAnsiTheme="majorHAnsi" w:cstheme="majorBidi"/>
          <w:b/>
          <w:bCs/>
          <w:noProof/>
          <w:sz w:val="24"/>
          <w:szCs w:val="24"/>
        </w:rPr>
      </w:pPr>
      <w:r w:rsidRPr="00547BC7">
        <w:rPr>
          <w:rFonts w:asciiTheme="majorHAnsi" w:hAnsiTheme="majorHAnsi" w:cstheme="majorBidi"/>
          <w:noProof/>
          <w:sz w:val="24"/>
          <w:szCs w:val="24"/>
          <w:lang w:val="id-ID"/>
        </w:rPr>
        <w:pict>
          <v:rect id="_x0000_s1029" style="position:absolute;left:0;text-align:left;margin-left:181.5pt;margin-top:3.55pt;width:75.4pt;height:28.15pt;z-index:251663360">
            <v:textbox>
              <w:txbxContent>
                <w:p w:rsidR="00C04D61" w:rsidRDefault="00C04D61" w:rsidP="006C2597">
                  <w:pPr>
                    <w:jc w:val="center"/>
                  </w:pPr>
                  <w:r w:rsidRPr="00185A77">
                    <w:rPr>
                      <w:b/>
                      <w:bCs/>
                    </w:rPr>
                    <w:t>METODE</w:t>
                  </w:r>
                </w:p>
              </w:txbxContent>
            </v:textbox>
          </v:rect>
        </w:pict>
      </w:r>
    </w:p>
    <w:p w:rsidR="001C0B0D" w:rsidRDefault="001C0B0D" w:rsidP="00231714">
      <w:pPr>
        <w:spacing w:line="276" w:lineRule="auto"/>
        <w:jc w:val="center"/>
        <w:rPr>
          <w:rFonts w:asciiTheme="majorHAnsi" w:hAnsiTheme="majorHAnsi" w:cstheme="majorBidi"/>
          <w:b/>
          <w:bCs/>
          <w:noProof/>
          <w:sz w:val="24"/>
          <w:szCs w:val="24"/>
        </w:rPr>
      </w:pPr>
    </w:p>
    <w:p w:rsidR="001C0B0D" w:rsidRDefault="001C0B0D" w:rsidP="00231714">
      <w:pPr>
        <w:spacing w:line="276" w:lineRule="auto"/>
        <w:jc w:val="center"/>
        <w:rPr>
          <w:rFonts w:asciiTheme="majorHAnsi" w:hAnsiTheme="majorHAnsi" w:cstheme="majorBidi"/>
          <w:b/>
          <w:bCs/>
          <w:noProof/>
          <w:sz w:val="24"/>
          <w:szCs w:val="24"/>
        </w:rPr>
      </w:pPr>
    </w:p>
    <w:p w:rsidR="001C0B0D" w:rsidRDefault="001C0B0D" w:rsidP="00231714">
      <w:pPr>
        <w:spacing w:line="276" w:lineRule="auto"/>
        <w:jc w:val="center"/>
        <w:rPr>
          <w:rFonts w:asciiTheme="majorHAnsi" w:hAnsiTheme="majorHAnsi" w:cstheme="majorBidi"/>
          <w:b/>
          <w:bCs/>
          <w:noProof/>
          <w:sz w:val="24"/>
          <w:szCs w:val="24"/>
        </w:rPr>
      </w:pPr>
    </w:p>
    <w:p w:rsidR="006C2597" w:rsidRPr="00435D21" w:rsidRDefault="006C2597" w:rsidP="00231714">
      <w:pPr>
        <w:spacing w:line="276" w:lineRule="auto"/>
        <w:jc w:val="center"/>
        <w:rPr>
          <w:rFonts w:asciiTheme="majorHAnsi" w:hAnsiTheme="majorHAnsi" w:cstheme="majorBidi"/>
          <w:b/>
          <w:bCs/>
          <w:noProof/>
          <w:sz w:val="24"/>
          <w:szCs w:val="24"/>
          <w:lang w:val="id-ID"/>
        </w:rPr>
      </w:pPr>
      <w:r w:rsidRPr="00435D21">
        <w:rPr>
          <w:rFonts w:asciiTheme="majorHAnsi" w:hAnsiTheme="majorHAnsi" w:cstheme="majorBidi"/>
          <w:b/>
          <w:bCs/>
          <w:noProof/>
          <w:sz w:val="24"/>
          <w:szCs w:val="24"/>
          <w:lang w:val="id-ID"/>
        </w:rPr>
        <w:t>Gambar:</w:t>
      </w:r>
    </w:p>
    <w:p w:rsidR="006C2597" w:rsidRPr="00435D21" w:rsidRDefault="006C2597" w:rsidP="00231714">
      <w:pPr>
        <w:spacing w:line="276" w:lineRule="auto"/>
        <w:jc w:val="center"/>
        <w:rPr>
          <w:rFonts w:asciiTheme="majorHAnsi" w:hAnsiTheme="majorHAnsi" w:cstheme="majorBidi"/>
          <w:b/>
          <w:bCs/>
          <w:noProof/>
          <w:sz w:val="24"/>
          <w:szCs w:val="24"/>
          <w:lang w:val="id-ID"/>
        </w:rPr>
      </w:pPr>
      <w:r w:rsidRPr="00435D21">
        <w:rPr>
          <w:rFonts w:asciiTheme="majorHAnsi" w:hAnsiTheme="majorHAnsi" w:cstheme="majorBidi"/>
          <w:b/>
          <w:bCs/>
          <w:noProof/>
          <w:sz w:val="24"/>
          <w:szCs w:val="24"/>
          <w:lang w:val="id-ID"/>
        </w:rPr>
        <w:t>Interaksi Antarsub-Sistem dalam Sistem Pembelajaran Bahasa Arab</w:t>
      </w:r>
    </w:p>
    <w:p w:rsidR="0063605B" w:rsidRPr="00435D21" w:rsidRDefault="0063605B" w:rsidP="00231714">
      <w:pPr>
        <w:spacing w:line="276" w:lineRule="auto"/>
        <w:jc w:val="center"/>
        <w:rPr>
          <w:rFonts w:asciiTheme="majorHAnsi" w:hAnsiTheme="majorHAnsi" w:cstheme="majorBidi"/>
          <w:b/>
          <w:bCs/>
          <w:noProof/>
          <w:sz w:val="24"/>
          <w:szCs w:val="24"/>
          <w:lang w:val="id-ID"/>
        </w:rPr>
      </w:pPr>
    </w:p>
    <w:p w:rsidR="006C2597" w:rsidRPr="00435D21" w:rsidRDefault="006C2597" w:rsidP="00231714">
      <w:pPr>
        <w:pStyle w:val="ListParagraph"/>
        <w:spacing w:line="276" w:lineRule="auto"/>
        <w:ind w:left="788"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 xml:space="preserve">Berdasarkan gambar diatas, komponen-komponen dari sebuah sistem yang disebut dengan sub sistem, akan melakukan aktivitas berupa proses, yaitu upaya untuk mentransformasikan </w:t>
      </w:r>
      <w:r w:rsidRPr="00435D21">
        <w:rPr>
          <w:rFonts w:asciiTheme="majorHAnsi" w:hAnsiTheme="majorHAnsi" w:cstheme="majorBidi"/>
          <w:i/>
          <w:iCs/>
          <w:noProof/>
          <w:sz w:val="24"/>
          <w:szCs w:val="24"/>
          <w:lang w:val="id-ID"/>
        </w:rPr>
        <w:t>input</w:t>
      </w:r>
      <w:r w:rsidRPr="00435D21">
        <w:rPr>
          <w:rFonts w:asciiTheme="majorHAnsi" w:hAnsiTheme="majorHAnsi" w:cstheme="majorBidi"/>
          <w:noProof/>
          <w:sz w:val="24"/>
          <w:szCs w:val="24"/>
          <w:lang w:val="id-ID"/>
        </w:rPr>
        <w:t xml:space="preserve"> menjadi </w:t>
      </w:r>
      <w:r w:rsidRPr="00435D21">
        <w:rPr>
          <w:rFonts w:asciiTheme="majorHAnsi" w:hAnsiTheme="majorHAnsi" w:cstheme="majorBidi"/>
          <w:i/>
          <w:iCs/>
          <w:noProof/>
          <w:sz w:val="24"/>
          <w:szCs w:val="24"/>
          <w:lang w:val="id-ID"/>
        </w:rPr>
        <w:t>output</w:t>
      </w:r>
      <w:r w:rsidRPr="00435D21">
        <w:rPr>
          <w:rFonts w:asciiTheme="majorHAnsi" w:hAnsiTheme="majorHAnsi" w:cstheme="majorBidi"/>
          <w:noProof/>
          <w:sz w:val="24"/>
          <w:szCs w:val="24"/>
          <w:lang w:val="id-ID"/>
        </w:rPr>
        <w:t xml:space="preserve">. Output dari suatu sub-sistem digunakan sebagai input bagi sub-sistem lainnya. Oleh sebab itu, dalam konteks ini, peneliti mencoba mendiagnosa masing-masing sub-sistem apakah ada kendala yang berarti atau tidak. Dengan kata lain, mencoba memetakan dan menganalisa permasalahan yang terdapat pada sub-sub sistem pembelajaran bahasa Arab. </w:t>
      </w:r>
    </w:p>
    <w:tbl>
      <w:tblPr>
        <w:tblStyle w:val="TableGrid"/>
        <w:tblW w:w="0" w:type="auto"/>
        <w:tblInd w:w="788" w:type="dxa"/>
        <w:tblLook w:val="04A0"/>
      </w:tblPr>
      <w:tblGrid>
        <w:gridCol w:w="1354"/>
        <w:gridCol w:w="3234"/>
        <w:gridCol w:w="3398"/>
      </w:tblGrid>
      <w:tr w:rsidR="006C2597" w:rsidRPr="00435D21" w:rsidTr="000A04D1">
        <w:trPr>
          <w:trHeight w:val="625"/>
        </w:trPr>
        <w:tc>
          <w:tcPr>
            <w:tcW w:w="1354" w:type="dxa"/>
            <w:shd w:val="clear" w:color="auto" w:fill="FFFF00"/>
            <w:vAlign w:val="center"/>
          </w:tcPr>
          <w:p w:rsidR="006C2597" w:rsidRPr="00435D21" w:rsidRDefault="006C2597" w:rsidP="00862FAB">
            <w:pPr>
              <w:pStyle w:val="ListParagraph"/>
              <w:ind w:left="0"/>
              <w:jc w:val="center"/>
              <w:rPr>
                <w:rFonts w:asciiTheme="majorHAnsi" w:hAnsiTheme="majorHAnsi" w:cstheme="majorBidi"/>
                <w:b/>
                <w:bCs/>
                <w:noProof/>
                <w:sz w:val="24"/>
                <w:szCs w:val="24"/>
                <w:lang w:val="id-ID"/>
              </w:rPr>
            </w:pPr>
            <w:r w:rsidRPr="00435D21">
              <w:rPr>
                <w:rFonts w:asciiTheme="majorHAnsi" w:hAnsiTheme="majorHAnsi" w:cstheme="majorBidi"/>
                <w:b/>
                <w:bCs/>
                <w:noProof/>
                <w:sz w:val="24"/>
                <w:szCs w:val="24"/>
                <w:lang w:val="id-ID"/>
              </w:rPr>
              <w:lastRenderedPageBreak/>
              <w:t>SUB SISTEM</w:t>
            </w:r>
          </w:p>
        </w:tc>
        <w:tc>
          <w:tcPr>
            <w:tcW w:w="3234" w:type="dxa"/>
            <w:shd w:val="clear" w:color="auto" w:fill="FFFF00"/>
            <w:vAlign w:val="center"/>
          </w:tcPr>
          <w:p w:rsidR="006C2597" w:rsidRPr="00435D21" w:rsidRDefault="006C2597" w:rsidP="00862FAB">
            <w:pPr>
              <w:pStyle w:val="ListParagraph"/>
              <w:ind w:left="0"/>
              <w:jc w:val="center"/>
              <w:rPr>
                <w:rFonts w:asciiTheme="majorHAnsi" w:hAnsiTheme="majorHAnsi" w:cstheme="majorBidi"/>
                <w:b/>
                <w:bCs/>
                <w:noProof/>
                <w:sz w:val="24"/>
                <w:szCs w:val="24"/>
                <w:lang w:val="id-ID"/>
              </w:rPr>
            </w:pPr>
            <w:r w:rsidRPr="00435D21">
              <w:rPr>
                <w:rFonts w:asciiTheme="majorHAnsi" w:hAnsiTheme="majorHAnsi" w:cstheme="majorBidi"/>
                <w:b/>
                <w:bCs/>
                <w:noProof/>
                <w:sz w:val="24"/>
                <w:szCs w:val="24"/>
                <w:lang w:val="id-ID"/>
              </w:rPr>
              <w:t>KELEMAHAN</w:t>
            </w:r>
          </w:p>
        </w:tc>
        <w:tc>
          <w:tcPr>
            <w:tcW w:w="3398" w:type="dxa"/>
            <w:shd w:val="clear" w:color="auto" w:fill="FFFF00"/>
            <w:vAlign w:val="center"/>
          </w:tcPr>
          <w:p w:rsidR="006C2597" w:rsidRPr="00435D21" w:rsidRDefault="006C2597" w:rsidP="00862FAB">
            <w:pPr>
              <w:pStyle w:val="ListParagraph"/>
              <w:ind w:left="0"/>
              <w:jc w:val="center"/>
              <w:rPr>
                <w:rFonts w:asciiTheme="majorHAnsi" w:hAnsiTheme="majorHAnsi" w:cstheme="majorBidi"/>
                <w:b/>
                <w:bCs/>
                <w:noProof/>
                <w:sz w:val="24"/>
                <w:szCs w:val="24"/>
                <w:lang w:val="id-ID"/>
              </w:rPr>
            </w:pPr>
            <w:r w:rsidRPr="00435D21">
              <w:rPr>
                <w:rFonts w:asciiTheme="majorHAnsi" w:hAnsiTheme="majorHAnsi" w:cstheme="majorBidi"/>
                <w:b/>
                <w:bCs/>
                <w:noProof/>
                <w:sz w:val="24"/>
                <w:szCs w:val="24"/>
                <w:lang w:val="id-ID"/>
              </w:rPr>
              <w:t>KELEBIHAN</w:t>
            </w:r>
          </w:p>
        </w:tc>
      </w:tr>
      <w:tr w:rsidR="006C2597" w:rsidRPr="00435D21" w:rsidTr="000A04D1">
        <w:trPr>
          <w:trHeight w:val="1639"/>
        </w:trPr>
        <w:tc>
          <w:tcPr>
            <w:tcW w:w="1354" w:type="dxa"/>
            <w:vAlign w:val="center"/>
          </w:tcPr>
          <w:p w:rsidR="006C2597" w:rsidRPr="00435D21" w:rsidRDefault="006C2597" w:rsidP="00862FAB">
            <w:pPr>
              <w:pStyle w:val="ListParagraph"/>
              <w:ind w:left="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SISWA</w:t>
            </w:r>
          </w:p>
        </w:tc>
        <w:tc>
          <w:tcPr>
            <w:tcW w:w="3234" w:type="dxa"/>
          </w:tcPr>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Kurang mampu menemukan gaya belajar atau modalitasnya sendiri.</w:t>
            </w:r>
          </w:p>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Absennya konsistensi dan kontiniuitas dalam penggunaan bahasa Arab</w:t>
            </w:r>
          </w:p>
        </w:tc>
        <w:tc>
          <w:tcPr>
            <w:tcW w:w="3398" w:type="dxa"/>
          </w:tcPr>
          <w:p w:rsidR="006C2597" w:rsidRPr="00435D21" w:rsidRDefault="006C2597" w:rsidP="00862FAB">
            <w:pPr>
              <w:pStyle w:val="ListParagraph"/>
              <w:numPr>
                <w:ilvl w:val="0"/>
                <w:numId w:val="13"/>
              </w:numPr>
              <w:ind w:left="317"/>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Motivasi belajar bahasa Arab cukup tinggi</w:t>
            </w:r>
          </w:p>
          <w:p w:rsidR="006C2597" w:rsidRPr="00435D21" w:rsidRDefault="006C2597" w:rsidP="00862FAB">
            <w:pPr>
              <w:pStyle w:val="ListParagraph"/>
              <w:numPr>
                <w:ilvl w:val="0"/>
                <w:numId w:val="13"/>
              </w:numPr>
              <w:ind w:left="317"/>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Adanya linieritas latar belakang pendidikan sebelumnya</w:t>
            </w:r>
          </w:p>
          <w:p w:rsidR="006C2597" w:rsidRPr="00435D21" w:rsidRDefault="006C2597" w:rsidP="00862FAB">
            <w:pPr>
              <w:pStyle w:val="ListParagraph"/>
              <w:numPr>
                <w:ilvl w:val="0"/>
                <w:numId w:val="13"/>
              </w:numPr>
              <w:ind w:left="317"/>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Pemanfaatan pengetahuan awal sebagai database dan modal awal belajar bahasa Arab</w:t>
            </w:r>
          </w:p>
        </w:tc>
      </w:tr>
      <w:tr w:rsidR="006C2597" w:rsidRPr="00435D21" w:rsidTr="000A04D1">
        <w:trPr>
          <w:trHeight w:val="3214"/>
        </w:trPr>
        <w:tc>
          <w:tcPr>
            <w:tcW w:w="1354" w:type="dxa"/>
            <w:vAlign w:val="center"/>
          </w:tcPr>
          <w:p w:rsidR="006C2597" w:rsidRPr="00435D21" w:rsidRDefault="006C2597" w:rsidP="00862FAB">
            <w:pPr>
              <w:pStyle w:val="ListParagraph"/>
              <w:ind w:left="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GURU</w:t>
            </w:r>
          </w:p>
        </w:tc>
        <w:tc>
          <w:tcPr>
            <w:tcW w:w="3234" w:type="dxa"/>
          </w:tcPr>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Tidak adanya jam tambahan dari guru di luar kelas.</w:t>
            </w:r>
          </w:p>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Tidak adanya kegiatan evaluasi dengan pemberian tugas, latihan atau PR</w:t>
            </w:r>
          </w:p>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Kurang mampu mengelola kelas</w:t>
            </w:r>
          </w:p>
        </w:tc>
        <w:tc>
          <w:tcPr>
            <w:tcW w:w="3398" w:type="dxa"/>
          </w:tcPr>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Gaya mengajar guru dapat menarik motivasi atau minat belajar bahasa Arab siswa</w:t>
            </w:r>
          </w:p>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Guru dapat menguasai dan menjelaskan materi dengan baik</w:t>
            </w:r>
          </w:p>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 xml:space="preserve">Guru cukup baik dalam memberikan respon, tanggapan atau </w:t>
            </w:r>
            <w:r w:rsidRPr="00435D21">
              <w:rPr>
                <w:rFonts w:asciiTheme="majorHAnsi" w:hAnsiTheme="majorHAnsi" w:cstheme="majorBidi"/>
                <w:i/>
                <w:iCs/>
                <w:noProof/>
                <w:sz w:val="24"/>
                <w:szCs w:val="24"/>
                <w:lang w:val="id-ID"/>
              </w:rPr>
              <w:t>feedback</w:t>
            </w:r>
            <w:r w:rsidRPr="00435D21">
              <w:rPr>
                <w:rFonts w:asciiTheme="majorHAnsi" w:hAnsiTheme="majorHAnsi" w:cstheme="majorBidi"/>
                <w:noProof/>
                <w:sz w:val="24"/>
                <w:szCs w:val="24"/>
                <w:lang w:val="id-ID"/>
              </w:rPr>
              <w:t xml:space="preserve"> kepada siswa</w:t>
            </w:r>
          </w:p>
        </w:tc>
      </w:tr>
      <w:tr w:rsidR="006C2597" w:rsidRPr="00435D21" w:rsidTr="000A04D1">
        <w:trPr>
          <w:trHeight w:val="4832"/>
        </w:trPr>
        <w:tc>
          <w:tcPr>
            <w:tcW w:w="1354" w:type="dxa"/>
            <w:vAlign w:val="center"/>
          </w:tcPr>
          <w:p w:rsidR="006C2597" w:rsidRPr="00435D21" w:rsidRDefault="006C2597" w:rsidP="00862FAB">
            <w:pPr>
              <w:pStyle w:val="ListParagraph"/>
              <w:ind w:left="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TUJUAN</w:t>
            </w:r>
          </w:p>
        </w:tc>
        <w:tc>
          <w:tcPr>
            <w:tcW w:w="3234" w:type="dxa"/>
          </w:tcPr>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Tidak adanya gradualitas tujuan pembelajaran baahsa Arab</w:t>
            </w:r>
          </w:p>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Perumusan tujuan pembelajaran bahasa Arab tidak memperhatikan taksonomi belajar yang mencakup kognitif, afektif dan psikomotorik.</w:t>
            </w:r>
          </w:p>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Tidak adanya rumusan tujuan pembelajaran bahasa Arab berdasarkan pada unsur-unsur kebahasaan (</w:t>
            </w:r>
            <w:r w:rsidRPr="00435D21">
              <w:rPr>
                <w:rFonts w:asciiTheme="majorHAnsi" w:hAnsiTheme="majorHAnsi" w:cstheme="majorBidi"/>
                <w:i/>
                <w:iCs/>
                <w:noProof/>
                <w:sz w:val="24"/>
                <w:szCs w:val="24"/>
                <w:lang w:val="id-ID"/>
              </w:rPr>
              <w:t>anāshir lughawiyah</w:t>
            </w:r>
            <w:r w:rsidRPr="00435D21">
              <w:rPr>
                <w:rFonts w:asciiTheme="majorHAnsi" w:hAnsiTheme="majorHAnsi" w:cstheme="majorBidi"/>
                <w:noProof/>
                <w:sz w:val="24"/>
                <w:szCs w:val="24"/>
                <w:lang w:val="id-ID"/>
              </w:rPr>
              <w:t>).</w:t>
            </w:r>
          </w:p>
        </w:tc>
        <w:tc>
          <w:tcPr>
            <w:tcW w:w="3398" w:type="dxa"/>
          </w:tcPr>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Adanya perumusan tujuan pembelajaran bahasa Arab secara umum</w:t>
            </w:r>
          </w:p>
        </w:tc>
      </w:tr>
      <w:tr w:rsidR="006C2597" w:rsidRPr="00435D21" w:rsidTr="000A04D1">
        <w:trPr>
          <w:trHeight w:val="2243"/>
        </w:trPr>
        <w:tc>
          <w:tcPr>
            <w:tcW w:w="1354" w:type="dxa"/>
            <w:vAlign w:val="center"/>
          </w:tcPr>
          <w:p w:rsidR="006C2597" w:rsidRPr="00435D21" w:rsidRDefault="006C2597" w:rsidP="00862FAB">
            <w:pPr>
              <w:pStyle w:val="ListParagraph"/>
              <w:ind w:left="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lastRenderedPageBreak/>
              <w:t>METODE</w:t>
            </w:r>
          </w:p>
        </w:tc>
        <w:tc>
          <w:tcPr>
            <w:tcW w:w="3234" w:type="dxa"/>
          </w:tcPr>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Minimnya informasi mengenai varian metode pembelajaran bahasa Arab</w:t>
            </w:r>
          </w:p>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Guru masih bertumpu pada satu metode tertentu seperti metode qawa’id tarjamah.</w:t>
            </w:r>
          </w:p>
        </w:tc>
        <w:tc>
          <w:tcPr>
            <w:tcW w:w="3398" w:type="dxa"/>
          </w:tcPr>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Adanya penerapan metode pembelajaran bahasa Arab yang masih relevan dengan materi yang diajarkan</w:t>
            </w:r>
          </w:p>
        </w:tc>
      </w:tr>
      <w:tr w:rsidR="006C2597" w:rsidRPr="00435D21" w:rsidTr="000A04D1">
        <w:trPr>
          <w:trHeight w:val="668"/>
        </w:trPr>
        <w:tc>
          <w:tcPr>
            <w:tcW w:w="1354" w:type="dxa"/>
            <w:vAlign w:val="center"/>
          </w:tcPr>
          <w:p w:rsidR="006C2597" w:rsidRPr="00435D21" w:rsidRDefault="006C2597" w:rsidP="00862FAB">
            <w:pPr>
              <w:pStyle w:val="ListParagraph"/>
              <w:ind w:left="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BUKU AJAR</w:t>
            </w:r>
          </w:p>
        </w:tc>
        <w:tc>
          <w:tcPr>
            <w:tcW w:w="3234" w:type="dxa"/>
          </w:tcPr>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Buku ajar yang ada belum dapat dikatakan sebagai buku ajar bahasa Arab bagi non Arab yang ideal</w:t>
            </w:r>
          </w:p>
        </w:tc>
        <w:tc>
          <w:tcPr>
            <w:tcW w:w="3398" w:type="dxa"/>
          </w:tcPr>
          <w:p w:rsidR="006C2597" w:rsidRPr="00435D21" w:rsidRDefault="006C2597" w:rsidP="00862FAB">
            <w:pPr>
              <w:pStyle w:val="ListParagraph"/>
              <w:numPr>
                <w:ilvl w:val="0"/>
                <w:numId w:val="13"/>
              </w:numPr>
              <w:ind w:left="318"/>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Tersedianya buku ajar bahasa Arab kelas X dan kelas XI</w:t>
            </w:r>
          </w:p>
        </w:tc>
      </w:tr>
    </w:tbl>
    <w:p w:rsidR="006C2597" w:rsidRPr="00435D21" w:rsidRDefault="006C2597" w:rsidP="00231714">
      <w:pPr>
        <w:pStyle w:val="ListParagraph"/>
        <w:spacing w:line="276" w:lineRule="auto"/>
        <w:ind w:left="788" w:firstLine="720"/>
        <w:jc w:val="both"/>
        <w:rPr>
          <w:rFonts w:asciiTheme="majorHAnsi" w:hAnsiTheme="majorHAnsi" w:cstheme="majorBidi"/>
          <w:noProof/>
          <w:sz w:val="24"/>
          <w:szCs w:val="24"/>
          <w:lang w:val="id-ID"/>
        </w:rPr>
      </w:pPr>
    </w:p>
    <w:p w:rsidR="006C2597" w:rsidRPr="00435D21" w:rsidRDefault="006C2597" w:rsidP="00231714">
      <w:pPr>
        <w:spacing w:line="276" w:lineRule="auto"/>
        <w:jc w:val="center"/>
        <w:rPr>
          <w:rFonts w:asciiTheme="majorHAnsi" w:hAnsiTheme="majorHAnsi" w:cstheme="majorBidi"/>
          <w:b/>
          <w:bCs/>
          <w:noProof/>
          <w:sz w:val="24"/>
          <w:szCs w:val="24"/>
          <w:lang w:val="id-ID"/>
        </w:rPr>
      </w:pPr>
      <w:r w:rsidRPr="00435D21">
        <w:rPr>
          <w:rFonts w:asciiTheme="majorHAnsi" w:hAnsiTheme="majorHAnsi" w:cstheme="majorBidi"/>
          <w:b/>
          <w:bCs/>
          <w:noProof/>
          <w:sz w:val="24"/>
          <w:szCs w:val="24"/>
          <w:lang w:val="id-ID"/>
        </w:rPr>
        <w:t>Tabel :</w:t>
      </w:r>
    </w:p>
    <w:p w:rsidR="006C2597" w:rsidRPr="00435D21" w:rsidRDefault="006C2597" w:rsidP="00231714">
      <w:pPr>
        <w:spacing w:line="276" w:lineRule="auto"/>
        <w:jc w:val="center"/>
        <w:rPr>
          <w:rFonts w:asciiTheme="majorHAnsi" w:hAnsiTheme="majorHAnsi" w:cstheme="majorBidi"/>
          <w:b/>
          <w:bCs/>
          <w:noProof/>
          <w:sz w:val="24"/>
          <w:szCs w:val="24"/>
          <w:lang w:val="id-ID"/>
        </w:rPr>
      </w:pPr>
      <w:r w:rsidRPr="00435D21">
        <w:rPr>
          <w:rFonts w:asciiTheme="majorHAnsi" w:hAnsiTheme="majorHAnsi" w:cstheme="majorBidi"/>
          <w:b/>
          <w:bCs/>
          <w:noProof/>
          <w:sz w:val="24"/>
          <w:szCs w:val="24"/>
          <w:lang w:val="id-ID"/>
        </w:rPr>
        <w:t>Diagnosa Kelemahan dan Kelebihan Antarsub Sistem Pembelajaran</w:t>
      </w:r>
    </w:p>
    <w:p w:rsidR="006C2597" w:rsidRPr="00435D21" w:rsidRDefault="006C2597" w:rsidP="00231714">
      <w:pPr>
        <w:spacing w:line="276" w:lineRule="auto"/>
        <w:jc w:val="both"/>
        <w:rPr>
          <w:rFonts w:asciiTheme="majorHAnsi" w:hAnsiTheme="majorHAnsi" w:cstheme="majorBidi"/>
          <w:sz w:val="24"/>
          <w:szCs w:val="24"/>
          <w:lang w:val="id-ID"/>
        </w:rPr>
      </w:pPr>
    </w:p>
    <w:p w:rsidR="00333128" w:rsidRPr="00435D21" w:rsidRDefault="00663C45" w:rsidP="00231714">
      <w:pPr>
        <w:pStyle w:val="ListParagraph"/>
        <w:numPr>
          <w:ilvl w:val="0"/>
          <w:numId w:val="12"/>
        </w:numPr>
        <w:spacing w:line="276" w:lineRule="auto"/>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Langkah-langkah Solutif-Edukatif dalam Sistem Pembelajaran Bahasa Arab</w:t>
      </w:r>
    </w:p>
    <w:p w:rsidR="00333128" w:rsidRPr="00435D21" w:rsidRDefault="00663C45" w:rsidP="00231714">
      <w:pPr>
        <w:pStyle w:val="ListParagraph"/>
        <w:spacing w:line="276" w:lineRule="auto"/>
        <w:ind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Diagnosa dan pemetaan permasalahan yang terdapat dalam ‘tubuh’ masing-masing sub sistem mutlak diperlukan dan dilakukan guna memformulasikan dan mengupayakan langkah-langkah pemecahannya. Langkah-langkah pemecahan masalah antar sub sistem tersebut dapat dilakukan dengan mempedomani dan melaksanakan prinsip dan karakteristik dari eksistensi sebuah sistem, yaitu sebagai berikut:</w:t>
      </w:r>
    </w:p>
    <w:p w:rsidR="00333128" w:rsidRPr="00435D21" w:rsidRDefault="00663C45" w:rsidP="00231714">
      <w:pPr>
        <w:pStyle w:val="ListParagraph"/>
        <w:spacing w:line="276" w:lineRule="auto"/>
        <w:ind w:firstLine="720"/>
        <w:jc w:val="both"/>
        <w:rPr>
          <w:rFonts w:asciiTheme="majorHAnsi" w:hAnsiTheme="majorHAnsi" w:cstheme="majorBidi"/>
          <w:noProof/>
          <w:sz w:val="24"/>
          <w:szCs w:val="24"/>
          <w:lang w:val="id-ID"/>
        </w:rPr>
      </w:pPr>
      <w:r w:rsidRPr="00435D21">
        <w:rPr>
          <w:rFonts w:asciiTheme="majorHAnsi" w:hAnsiTheme="majorHAnsi" w:cstheme="majorBidi"/>
          <w:i/>
          <w:iCs/>
          <w:noProof/>
          <w:sz w:val="24"/>
          <w:szCs w:val="24"/>
          <w:lang w:val="id-ID"/>
        </w:rPr>
        <w:t>Pertama</w:t>
      </w:r>
      <w:r w:rsidRPr="00435D21">
        <w:rPr>
          <w:rFonts w:asciiTheme="majorHAnsi" w:hAnsiTheme="majorHAnsi" w:cstheme="majorBidi"/>
          <w:noProof/>
          <w:sz w:val="24"/>
          <w:szCs w:val="24"/>
          <w:lang w:val="id-ID"/>
        </w:rPr>
        <w:t>, Prinsip Interpendensi.  Artinya bahwa setiap komponen yang terdapat dalam sebuah sistem memiliki ketergantungan antara sub sistem yang dengan yang lainnya untuk mencapai tujuan dan kinerja secara keseluruahan. Hasil atau output dari sebuah komponen yang terdapat dalam sebuah sistem akan menjadi input atau masukan bagi komponen-komponen sistem yang lainnya. Output dari siswa (motivasi belajar yang tinggi) dapat menjadi input bagi guru dalam menyampaikan materi pelajaran bahasa Arab. Gaya mengajar dan kompetensi guru yang mumpuni menjadi input untuk mencapai tujuan pembelajaran dan seterusnya.</w:t>
      </w:r>
    </w:p>
    <w:p w:rsidR="00333128" w:rsidRPr="00435D21" w:rsidRDefault="00663C45" w:rsidP="00231714">
      <w:pPr>
        <w:pStyle w:val="ListParagraph"/>
        <w:spacing w:line="276" w:lineRule="auto"/>
        <w:ind w:firstLine="720"/>
        <w:jc w:val="both"/>
        <w:rPr>
          <w:rFonts w:asciiTheme="majorHAnsi" w:hAnsiTheme="majorHAnsi" w:cstheme="majorBidi"/>
          <w:noProof/>
          <w:sz w:val="24"/>
          <w:szCs w:val="24"/>
          <w:lang w:val="id-ID"/>
        </w:rPr>
      </w:pPr>
      <w:r w:rsidRPr="00435D21">
        <w:rPr>
          <w:rFonts w:asciiTheme="majorHAnsi" w:hAnsiTheme="majorHAnsi" w:cstheme="majorBidi"/>
          <w:i/>
          <w:iCs/>
          <w:noProof/>
          <w:sz w:val="24"/>
          <w:szCs w:val="24"/>
          <w:lang w:val="id-ID"/>
        </w:rPr>
        <w:t xml:space="preserve">Kedua, </w:t>
      </w:r>
      <w:r w:rsidRPr="00435D21">
        <w:rPr>
          <w:rFonts w:asciiTheme="majorHAnsi" w:hAnsiTheme="majorHAnsi" w:cstheme="majorBidi"/>
          <w:noProof/>
          <w:sz w:val="24"/>
          <w:szCs w:val="24"/>
          <w:lang w:val="id-ID"/>
        </w:rPr>
        <w:t xml:space="preserve">prinsip sinergitas. Artinya bahwa kinerja dari </w:t>
      </w:r>
      <w:r w:rsidRPr="00435D21">
        <w:rPr>
          <w:rFonts w:asciiTheme="majorHAnsi" w:hAnsiTheme="majorHAnsi" w:cstheme="majorBidi"/>
          <w:b/>
          <w:bCs/>
          <w:noProof/>
          <w:sz w:val="24"/>
          <w:szCs w:val="24"/>
          <w:lang w:val="id-ID"/>
        </w:rPr>
        <w:t>keseluruhan</w:t>
      </w:r>
      <w:r w:rsidRPr="00435D21">
        <w:rPr>
          <w:rFonts w:asciiTheme="majorHAnsi" w:hAnsiTheme="majorHAnsi" w:cstheme="majorBidi"/>
          <w:noProof/>
          <w:sz w:val="24"/>
          <w:szCs w:val="24"/>
          <w:lang w:val="id-ID"/>
        </w:rPr>
        <w:t xml:space="preserve"> komponen yang terdapat dalam sebuah sistem akan berperan lebih optimal jika dibandingkan dengan kinerja setiap komponen yang </w:t>
      </w:r>
      <w:r w:rsidRPr="00435D21">
        <w:rPr>
          <w:rFonts w:asciiTheme="majorHAnsi" w:hAnsiTheme="majorHAnsi" w:cstheme="majorBidi"/>
          <w:b/>
          <w:bCs/>
          <w:noProof/>
          <w:sz w:val="24"/>
          <w:szCs w:val="24"/>
          <w:lang w:val="id-ID"/>
        </w:rPr>
        <w:t xml:space="preserve">bekerja secara masing-masing. </w:t>
      </w:r>
      <w:r w:rsidRPr="00435D21">
        <w:rPr>
          <w:rFonts w:asciiTheme="majorHAnsi" w:hAnsiTheme="majorHAnsi" w:cstheme="majorBidi"/>
          <w:noProof/>
          <w:sz w:val="24"/>
          <w:szCs w:val="24"/>
          <w:lang w:val="id-ID"/>
        </w:rPr>
        <w:t xml:space="preserve">Siswa tidak akan dapat belajar sendiri tanpa bantuan dan arahan seorang guru. Mengandalkan guru semata tanpa dibekali dengan penguasaan terkait metode pembelajaran juga akan menyita waktu lama. </w:t>
      </w:r>
      <w:r w:rsidRPr="00435D21">
        <w:rPr>
          <w:rFonts w:asciiTheme="majorHAnsi" w:hAnsiTheme="majorHAnsi" w:cstheme="majorBidi"/>
          <w:noProof/>
          <w:sz w:val="24"/>
          <w:szCs w:val="24"/>
          <w:lang w:val="id-ID"/>
        </w:rPr>
        <w:lastRenderedPageBreak/>
        <w:t>Metode secanggih apapun jika materi yang ingin diajarkan belum disusun dan diformulasikan dalam sebuah buku ajar, juga akan sia-sia. Dan seterusnya.</w:t>
      </w:r>
    </w:p>
    <w:p w:rsidR="00333128" w:rsidRPr="00435D21" w:rsidRDefault="00663C45" w:rsidP="00231714">
      <w:pPr>
        <w:pStyle w:val="ListParagraph"/>
        <w:spacing w:line="276" w:lineRule="auto"/>
        <w:ind w:firstLine="720"/>
        <w:jc w:val="both"/>
        <w:rPr>
          <w:rFonts w:asciiTheme="majorHAnsi" w:hAnsiTheme="majorHAnsi" w:cstheme="majorBidi"/>
          <w:noProof/>
          <w:sz w:val="24"/>
          <w:szCs w:val="24"/>
          <w:lang w:val="id-ID"/>
        </w:rPr>
      </w:pPr>
      <w:r w:rsidRPr="00435D21">
        <w:rPr>
          <w:rFonts w:asciiTheme="majorHAnsi" w:hAnsiTheme="majorHAnsi" w:cstheme="majorBidi"/>
          <w:i/>
          <w:iCs/>
          <w:noProof/>
          <w:sz w:val="24"/>
          <w:szCs w:val="24"/>
          <w:lang w:val="id-ID"/>
        </w:rPr>
        <w:t xml:space="preserve">Ketiga, </w:t>
      </w:r>
      <w:r w:rsidRPr="00435D21">
        <w:rPr>
          <w:rFonts w:asciiTheme="majorHAnsi" w:hAnsiTheme="majorHAnsi" w:cstheme="majorBidi"/>
          <w:noProof/>
          <w:sz w:val="24"/>
          <w:szCs w:val="24"/>
          <w:lang w:val="id-ID"/>
        </w:rPr>
        <w:t xml:space="preserve">prinsip dinamika. Artinya sebuah sistem memiliki kemampuan untuk menyesuaikan diri dengan adanya perubahan-perubahan yang terjadi di lingkungannya. Sebuah sistem menerima masukan atau input, melakukan proses dan menghasilkan produk atau output bagi lingkungannya. Sebuah sistem senantiasa berubah secara dinamis mengikuti perubahan yang terjadi di lingkungannya. Misalnya, antusiasme dan motivasi belajar bahasa Arab tinggi, hal ini menuntut guru harus dapat menyesuaikan dan menyeimbangkan dinamika yang terjadi pada siswanya. Guru memiliki kompetensi dan kecakapan dalam memgaplikasikan sebuah metode pembelajaran, namun juga harus memperhatikan karakteristik materi yang ingin diajarkan dan tujuan yang ingin dicapai dan begitu selanjutnya. </w:t>
      </w:r>
    </w:p>
    <w:p w:rsidR="00663C45" w:rsidRPr="00435D21" w:rsidRDefault="00663C45" w:rsidP="00231714">
      <w:pPr>
        <w:pStyle w:val="ListParagraph"/>
        <w:spacing w:line="276" w:lineRule="auto"/>
        <w:ind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Disamping mempedomani dan melaksanakan prinsip-prinsip diatas, penting juga kiranya dilakukan upaya-upaya edukatif terutamanya pada aspek siswa dan peningkatan kompetensi guru sebagai berikut;</w:t>
      </w:r>
    </w:p>
    <w:p w:rsidR="00663C45" w:rsidRPr="00435D21" w:rsidRDefault="00663C45" w:rsidP="00231714">
      <w:pPr>
        <w:pStyle w:val="ListParagraph"/>
        <w:numPr>
          <w:ilvl w:val="0"/>
          <w:numId w:val="10"/>
        </w:numPr>
        <w:spacing w:line="276" w:lineRule="auto"/>
        <w:ind w:left="1276"/>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 xml:space="preserve">Partisipasi dalam Pendidikan dan Pelatihan (DIKLAT). Bentunya bisa berupa 1) Inhouse training (IHT), yaitu pelatihan yang dilaksanakan secara internal di KKG/MGMP, sekolah/Madrasah atau tempat lain yang ditetapkan untuk menyelenggarakan pelatihan. Pelatihan ini tidak hanya dilakukan secara eksternal, tetapi dapat dilakukan oleh guru yang memiliki kompetensi lebih tingga dengan memberikan pelatiahan kepada sesama guru bahasa Arab (tutor sebaya). 2) pelatihan berjenjang dan kursus. Pelatihan ini dilaksanakan di Balai Pendidikan dan Pelatihan atau Pusat Pendidikan dan Pelatihan (PUSDIKLAT) kementerian Agama, P4TK atau LPMP dan lembaga lain yang diberi wewenang. 3) pembinaan internal Madrasah. Pembinaan ini dilaksanakan oleh kepala sekolah/Madrasah dan guru-guru yang memiliki kewenangan membina, melalui rapat dinas, rotasi tugas mengajar, diskusi dengan rekan sejawat atau pihak sekolah mendatang trainer pendidikan ke sekolah. 4) Pendidikan Lanjut. Pembinaan profesi guru melalui pendidikan lanjut juga merupakan alternatif bagi pembinaan profesi guru bahasa Arab di masa mendatang. </w:t>
      </w:r>
    </w:p>
    <w:p w:rsidR="00663C45" w:rsidRPr="00435D21" w:rsidRDefault="00663C45" w:rsidP="00231714">
      <w:pPr>
        <w:pStyle w:val="ListParagraph"/>
        <w:numPr>
          <w:ilvl w:val="0"/>
          <w:numId w:val="10"/>
        </w:numPr>
        <w:spacing w:line="276" w:lineRule="auto"/>
        <w:ind w:left="1276"/>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 xml:space="preserve">Kegiatan non Pendidikan dan Pelatihan. Bentuknya bisa berupa 1) diskusi masalah pendidikan yang diadakan pihak sekolah secara berkala dengan topik-topik faktual dan krusial. 2) mengikuti Seminar. Pertisipasi guru dalam kegiatan seminar baik level nasional maupun internasional dan pembinaan publikasi ilmiah juga dapat menjadi model pembinaan </w:t>
      </w:r>
      <w:r w:rsidRPr="00435D21">
        <w:rPr>
          <w:rFonts w:asciiTheme="majorHAnsi" w:hAnsiTheme="majorHAnsi" w:cstheme="majorBidi"/>
          <w:noProof/>
          <w:sz w:val="24"/>
          <w:szCs w:val="24"/>
          <w:lang w:val="id-ID"/>
        </w:rPr>
        <w:lastRenderedPageBreak/>
        <w:t>berkelanjutan profesi guru bahasa Arab dalam meninggkatkan kompetensinya. 3) workshop. Kegiatan ini dilakukan untuk menghasilkan produk yang bermanfaat bagi pembelajaran, peningkatan kompetensi maupun pengembangan karirnya. 4) Penulisan Buku Ajar. Yakni pembinaan mengenai menyusun atau menulis buku ajar yang baik dimentori oleh penulis-penulis profesional dan berpengalaman di bidangnya.</w:t>
      </w:r>
    </w:p>
    <w:p w:rsidR="00663C45" w:rsidRPr="00435D21" w:rsidRDefault="00663C45" w:rsidP="00231714">
      <w:pPr>
        <w:pStyle w:val="ListParagraph"/>
        <w:numPr>
          <w:ilvl w:val="0"/>
          <w:numId w:val="10"/>
        </w:numPr>
        <w:spacing w:line="276" w:lineRule="auto"/>
        <w:ind w:left="1276"/>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 xml:space="preserve">Bagi siswa kegiatan yang dapat menstimuli dan memantik semangat belajar bahasa Arab dapat berupa 1) study komparatif (studi banding) dengan sekolah atau Madrasah-madrasah yang menjadi model dalam pengembangan dan penerapan lingkungan berbahasa Arab yang baik. 2) </w:t>
      </w:r>
      <w:r w:rsidRPr="00435D21">
        <w:rPr>
          <w:rFonts w:asciiTheme="majorHAnsi" w:hAnsiTheme="majorHAnsi" w:cstheme="majorBidi"/>
          <w:i/>
          <w:iCs/>
          <w:noProof/>
          <w:sz w:val="24"/>
          <w:szCs w:val="24"/>
          <w:lang w:val="id-ID"/>
        </w:rPr>
        <w:t>direct practice</w:t>
      </w:r>
      <w:r w:rsidRPr="00435D21">
        <w:rPr>
          <w:rFonts w:asciiTheme="majorHAnsi" w:hAnsiTheme="majorHAnsi" w:cstheme="majorBidi"/>
          <w:noProof/>
          <w:sz w:val="24"/>
          <w:szCs w:val="24"/>
          <w:lang w:val="id-ID"/>
        </w:rPr>
        <w:t xml:space="preserve"> (praktek langsung) yakni dengan mendatang native speaker bahasa Arab di salah satu negera Timur Tengah ke Madrasah sehingga dengan begitu mendapatkan pengalaman tersendiri.</w:t>
      </w:r>
    </w:p>
    <w:p w:rsidR="00663C45" w:rsidRPr="00435D21" w:rsidRDefault="00663C45" w:rsidP="00231714">
      <w:pPr>
        <w:spacing w:line="276" w:lineRule="auto"/>
        <w:jc w:val="both"/>
        <w:rPr>
          <w:rFonts w:asciiTheme="majorHAnsi" w:hAnsiTheme="majorHAnsi" w:cstheme="majorBidi"/>
          <w:sz w:val="24"/>
          <w:szCs w:val="24"/>
          <w:lang w:val="id-ID"/>
        </w:rPr>
      </w:pPr>
    </w:p>
    <w:p w:rsidR="003F3402" w:rsidRPr="00435D21" w:rsidRDefault="003F3402" w:rsidP="003F3402">
      <w:pPr>
        <w:pStyle w:val="ListParagraph"/>
        <w:numPr>
          <w:ilvl w:val="0"/>
          <w:numId w:val="12"/>
        </w:numPr>
        <w:spacing w:line="276" w:lineRule="auto"/>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Kontribusi Penelitian bagi ilmu-Ilmu Keislaman</w:t>
      </w:r>
    </w:p>
    <w:p w:rsidR="003F3402" w:rsidRPr="00435D21" w:rsidRDefault="003F3402" w:rsidP="003F3402">
      <w:pPr>
        <w:pStyle w:val="ListParagraph"/>
        <w:spacing w:line="276" w:lineRule="auto"/>
        <w:ind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Penelitian ini dilakukan berdasarkan analisa mendalam dan prosedur penelitian yang dapat dipertanggungjawabkan secara ilmiah, sehingga dengan begitu, penelitian ini diharapkan dapat memberikan kontribusi bagi pengembangan keilmuan (</w:t>
      </w:r>
      <w:r w:rsidRPr="00435D21">
        <w:rPr>
          <w:rFonts w:asciiTheme="majorHAnsi" w:hAnsiTheme="majorHAnsi" w:cstheme="majorBidi"/>
          <w:i/>
          <w:iCs/>
          <w:noProof/>
          <w:sz w:val="24"/>
          <w:szCs w:val="24"/>
          <w:lang w:val="id-ID"/>
        </w:rPr>
        <w:t>contribution of knowledge</w:t>
      </w:r>
      <w:r w:rsidRPr="00435D21">
        <w:rPr>
          <w:rFonts w:asciiTheme="majorHAnsi" w:hAnsiTheme="majorHAnsi" w:cstheme="majorBidi"/>
          <w:noProof/>
          <w:sz w:val="24"/>
          <w:szCs w:val="24"/>
          <w:lang w:val="id-ID"/>
        </w:rPr>
        <w:t>) terutama ilmu-ilmu keislaman (</w:t>
      </w:r>
      <w:r w:rsidRPr="00435D21">
        <w:rPr>
          <w:rFonts w:asciiTheme="majorHAnsi" w:hAnsiTheme="majorHAnsi" w:cstheme="majorBidi"/>
          <w:i/>
          <w:iCs/>
          <w:noProof/>
          <w:sz w:val="24"/>
          <w:szCs w:val="24"/>
          <w:lang w:val="id-ID"/>
        </w:rPr>
        <w:t>al-‘Ulūm al-Islāmiyah</w:t>
      </w:r>
      <w:r w:rsidRPr="00435D21">
        <w:rPr>
          <w:rFonts w:asciiTheme="majorHAnsi" w:hAnsiTheme="majorHAnsi" w:cstheme="majorBidi"/>
          <w:noProof/>
          <w:sz w:val="24"/>
          <w:szCs w:val="24"/>
          <w:lang w:val="id-ID"/>
        </w:rPr>
        <w:t>) yakni secara eksplisit mengenai Pendidikan bahasa Arab di Indonesia (</w:t>
      </w:r>
      <w:r w:rsidRPr="00435D21">
        <w:rPr>
          <w:rFonts w:asciiTheme="majorHAnsi" w:hAnsiTheme="majorHAnsi" w:cstheme="majorBidi"/>
          <w:i/>
          <w:iCs/>
          <w:noProof/>
          <w:sz w:val="24"/>
          <w:szCs w:val="24"/>
          <w:lang w:val="id-ID"/>
        </w:rPr>
        <w:t>Ta’līm al-Lughah al-‘Arabiyah fi Indunisia</w:t>
      </w:r>
      <w:r w:rsidRPr="00435D21">
        <w:rPr>
          <w:rFonts w:asciiTheme="majorHAnsi" w:hAnsiTheme="majorHAnsi" w:cstheme="majorBidi"/>
          <w:noProof/>
          <w:sz w:val="24"/>
          <w:szCs w:val="24"/>
          <w:lang w:val="id-ID"/>
        </w:rPr>
        <w:t>). Oleh karena itu, dalam hal ini akan dipetakan kontribusi keilmuan penelitian ini ke dalam dua aspek berikut:</w:t>
      </w:r>
    </w:p>
    <w:p w:rsidR="003F3402" w:rsidRPr="00435D21" w:rsidRDefault="003F3402" w:rsidP="003F3402">
      <w:pPr>
        <w:pStyle w:val="ListParagraph"/>
        <w:spacing w:line="276" w:lineRule="auto"/>
        <w:ind w:firstLine="720"/>
        <w:jc w:val="both"/>
        <w:rPr>
          <w:rFonts w:asciiTheme="majorHAnsi" w:hAnsiTheme="majorHAnsi" w:cstheme="majorBidi"/>
          <w:noProof/>
          <w:sz w:val="24"/>
          <w:szCs w:val="24"/>
          <w:lang w:val="id-ID"/>
        </w:rPr>
      </w:pPr>
      <w:r w:rsidRPr="00435D21">
        <w:rPr>
          <w:rFonts w:asciiTheme="majorHAnsi" w:hAnsiTheme="majorHAnsi" w:cstheme="majorBidi"/>
          <w:i/>
          <w:iCs/>
          <w:noProof/>
          <w:sz w:val="24"/>
          <w:szCs w:val="24"/>
          <w:lang w:val="id-ID"/>
        </w:rPr>
        <w:t>Pertama</w:t>
      </w:r>
      <w:r w:rsidRPr="00435D21">
        <w:rPr>
          <w:rFonts w:asciiTheme="majorHAnsi" w:hAnsiTheme="majorHAnsi" w:cstheme="majorBidi"/>
          <w:noProof/>
          <w:sz w:val="24"/>
          <w:szCs w:val="24"/>
          <w:lang w:val="id-ID"/>
        </w:rPr>
        <w:t xml:space="preserve">, Edukatif. Hasil penelitian ini dapat dijadikan bahan pertimbangan  pada aspek edukatif-pedagogis bahasa Arab. Aspek edukatif ini meliputi (a) tanaga pendidik (filosofi, kompetensi, dan wawasannya di bidang bahasa Arab, profesionalisme, dedikasi, etos kerja, dan etos keilmuannya dalam mengembangkan pembelajaran bahasa Arab); (b) peserta didik (minat, motivasi, kesan dan persepsinya tantang bahasa Arab, keluarga, dan kecerdasannya dalam belajar bahasa Arab); (c) metode pembelajaran (kebaruan, kemutakhiran, efektivitas, variasi dan pengembangannya, revitalisasi); (d) tujuan pembelajaran bahasa Arab (pemetaan, formulasi, gradualitas, futuristik, periodik); (e) buku ajar bahasa Arab (prinsip dan asas penyusunan, idealitas, seleksi, gradasi, repetisi, komplementer). </w:t>
      </w:r>
    </w:p>
    <w:p w:rsidR="003F3402" w:rsidRPr="00435D21" w:rsidRDefault="003F3402" w:rsidP="003F3402">
      <w:pPr>
        <w:pStyle w:val="ListParagraph"/>
        <w:spacing w:line="276" w:lineRule="auto"/>
        <w:ind w:firstLine="720"/>
        <w:jc w:val="both"/>
        <w:rPr>
          <w:rFonts w:asciiTheme="majorHAnsi" w:hAnsiTheme="majorHAnsi" w:cstheme="majorBidi"/>
          <w:noProof/>
          <w:sz w:val="24"/>
          <w:szCs w:val="24"/>
          <w:lang w:val="id-ID"/>
        </w:rPr>
      </w:pPr>
      <w:r w:rsidRPr="00435D21">
        <w:rPr>
          <w:rFonts w:asciiTheme="majorHAnsi" w:hAnsiTheme="majorHAnsi" w:cstheme="majorBidi"/>
          <w:i/>
          <w:iCs/>
          <w:noProof/>
          <w:sz w:val="24"/>
          <w:szCs w:val="24"/>
          <w:lang w:val="id-ID"/>
        </w:rPr>
        <w:t xml:space="preserve">Kedua, </w:t>
      </w:r>
      <w:r w:rsidRPr="00435D21">
        <w:rPr>
          <w:rFonts w:asciiTheme="majorHAnsi" w:hAnsiTheme="majorHAnsi" w:cstheme="majorBidi"/>
          <w:noProof/>
          <w:sz w:val="24"/>
          <w:szCs w:val="24"/>
          <w:lang w:val="id-ID"/>
        </w:rPr>
        <w:t xml:space="preserve">Kelembagaan. Hasil ini penelitian ini dapat dijadikan pijakan dan arah acuan dalam pengembangan pembelajaran bahasa Arab di lembaga pendidikan islam integrasi. Artinya, sistem lembaga pendidikan yang </w:t>
      </w:r>
      <w:r w:rsidRPr="00435D21">
        <w:rPr>
          <w:rFonts w:asciiTheme="majorHAnsi" w:hAnsiTheme="majorHAnsi" w:cstheme="majorBidi"/>
          <w:noProof/>
          <w:sz w:val="24"/>
          <w:szCs w:val="24"/>
          <w:lang w:val="id-ID"/>
        </w:rPr>
        <w:lastRenderedPageBreak/>
        <w:t>terintegrasi langsung dengan asrama (</w:t>
      </w:r>
      <w:r w:rsidRPr="00435D21">
        <w:rPr>
          <w:rFonts w:asciiTheme="majorHAnsi" w:hAnsiTheme="majorHAnsi" w:cstheme="majorBidi"/>
          <w:i/>
          <w:iCs/>
          <w:noProof/>
          <w:sz w:val="24"/>
          <w:szCs w:val="24"/>
          <w:lang w:val="id-ID"/>
        </w:rPr>
        <w:t>boarding school).</w:t>
      </w:r>
      <w:r w:rsidRPr="00435D21">
        <w:rPr>
          <w:rFonts w:asciiTheme="majorHAnsi" w:hAnsiTheme="majorHAnsi" w:cstheme="majorBidi"/>
          <w:noProof/>
          <w:sz w:val="24"/>
          <w:szCs w:val="24"/>
          <w:lang w:val="id-ID"/>
        </w:rPr>
        <w:t xml:space="preserve"> Hal ini tentunya menjadi nilai tambah (</w:t>
      </w:r>
      <w:r w:rsidRPr="00435D21">
        <w:rPr>
          <w:rFonts w:asciiTheme="majorHAnsi" w:hAnsiTheme="majorHAnsi" w:cstheme="majorBidi"/>
          <w:i/>
          <w:iCs/>
          <w:noProof/>
          <w:sz w:val="24"/>
          <w:szCs w:val="24"/>
          <w:lang w:val="id-ID"/>
        </w:rPr>
        <w:t>added point</w:t>
      </w:r>
      <w:r w:rsidRPr="00435D21">
        <w:rPr>
          <w:rFonts w:asciiTheme="majorHAnsi" w:hAnsiTheme="majorHAnsi" w:cstheme="majorBidi"/>
          <w:noProof/>
          <w:sz w:val="24"/>
          <w:szCs w:val="24"/>
          <w:lang w:val="id-ID"/>
        </w:rPr>
        <w:t>) dalam menciptakan lingkungan berbahasa Arab (</w:t>
      </w:r>
      <w:r w:rsidRPr="00435D21">
        <w:rPr>
          <w:rFonts w:asciiTheme="majorHAnsi" w:hAnsiTheme="majorHAnsi" w:cstheme="majorBidi"/>
          <w:i/>
          <w:iCs/>
          <w:noProof/>
          <w:sz w:val="24"/>
          <w:szCs w:val="24"/>
          <w:lang w:val="id-ID"/>
        </w:rPr>
        <w:t>takwīn al-bi’ah al-lughawiyah</w:t>
      </w:r>
      <w:r w:rsidRPr="00435D21">
        <w:rPr>
          <w:rFonts w:asciiTheme="majorHAnsi" w:hAnsiTheme="majorHAnsi" w:cstheme="majorBidi"/>
          <w:noProof/>
          <w:sz w:val="24"/>
          <w:szCs w:val="24"/>
          <w:lang w:val="id-ID"/>
        </w:rPr>
        <w:t>) yang kondusif. Sebab penelitian sebelumnya yang pernah dilakukan oleh Krashen membuktikan bahwa lingkungan formal dan informal memengaruhi kemampuan berbahasa asing siswa dalam cara yang berbeda.</w:t>
      </w:r>
      <w:r w:rsidRPr="00435D21">
        <w:rPr>
          <w:rStyle w:val="FootnoteReference"/>
          <w:rFonts w:asciiTheme="majorHAnsi" w:hAnsiTheme="majorHAnsi" w:cstheme="majorBidi"/>
          <w:noProof/>
          <w:sz w:val="24"/>
          <w:szCs w:val="24"/>
          <w:lang w:val="id-ID"/>
        </w:rPr>
        <w:footnoteReference w:id="12"/>
      </w:r>
      <w:r w:rsidRPr="00435D21">
        <w:rPr>
          <w:rFonts w:asciiTheme="majorHAnsi" w:hAnsiTheme="majorHAnsi" w:cstheme="majorBidi"/>
          <w:noProof/>
          <w:sz w:val="24"/>
          <w:szCs w:val="24"/>
          <w:lang w:val="id-ID"/>
        </w:rPr>
        <w:t xml:space="preserve"> Oleh karena itu lingkungan Madrasah Mua’llimin Muhammadiyah sebagai lingkungan formal dapat disinergikan dengan baik dengan lingkungan informal yaitu asrama. Lingkungan informal memberikan masukan bagi pemerolehan bahasa (</w:t>
      </w:r>
      <w:r w:rsidRPr="00435D21">
        <w:rPr>
          <w:rFonts w:asciiTheme="majorHAnsi" w:hAnsiTheme="majorHAnsi" w:cstheme="majorBidi"/>
          <w:i/>
          <w:iCs/>
          <w:noProof/>
          <w:sz w:val="24"/>
          <w:szCs w:val="24"/>
          <w:lang w:val="id-ID"/>
        </w:rPr>
        <w:t>iktisāb al-lughah</w:t>
      </w:r>
      <w:r w:rsidRPr="00435D21">
        <w:rPr>
          <w:rFonts w:asciiTheme="majorHAnsi" w:hAnsiTheme="majorHAnsi" w:cstheme="majorBidi"/>
          <w:noProof/>
          <w:sz w:val="24"/>
          <w:szCs w:val="24"/>
          <w:lang w:val="id-ID"/>
        </w:rPr>
        <w:t xml:space="preserve">), sedangkan lingkungan formal memberikan masukan bagi monitor (menyunting dan memperbaiki wacana kebahasaan yang telah dimiliki siswa melalui pemerolehan bahasa). </w:t>
      </w:r>
    </w:p>
    <w:p w:rsidR="003F3402" w:rsidRPr="00435D21" w:rsidRDefault="003F3402" w:rsidP="00231714">
      <w:pPr>
        <w:spacing w:line="276" w:lineRule="auto"/>
        <w:jc w:val="both"/>
        <w:rPr>
          <w:rFonts w:asciiTheme="majorHAnsi" w:hAnsiTheme="majorHAnsi" w:cstheme="majorBidi"/>
          <w:sz w:val="24"/>
          <w:szCs w:val="24"/>
          <w:lang w:val="id-ID"/>
        </w:rPr>
      </w:pPr>
    </w:p>
    <w:p w:rsidR="00663C45" w:rsidRPr="00435D21" w:rsidRDefault="005B7156" w:rsidP="00231714">
      <w:pPr>
        <w:pStyle w:val="ListParagraph"/>
        <w:numPr>
          <w:ilvl w:val="0"/>
          <w:numId w:val="1"/>
        </w:numPr>
        <w:spacing w:line="276" w:lineRule="auto"/>
        <w:ind w:left="426"/>
        <w:jc w:val="both"/>
        <w:rPr>
          <w:rFonts w:asciiTheme="majorHAnsi" w:hAnsiTheme="majorHAnsi" w:cstheme="majorBidi"/>
          <w:b/>
          <w:bCs/>
          <w:noProof/>
          <w:sz w:val="24"/>
          <w:szCs w:val="24"/>
          <w:lang w:val="id-ID"/>
        </w:rPr>
      </w:pPr>
      <w:r w:rsidRPr="00435D21">
        <w:rPr>
          <w:rFonts w:asciiTheme="majorHAnsi" w:hAnsiTheme="majorHAnsi" w:cstheme="majorBidi"/>
          <w:b/>
          <w:bCs/>
          <w:noProof/>
          <w:sz w:val="24"/>
          <w:szCs w:val="24"/>
          <w:lang w:val="id-ID"/>
        </w:rPr>
        <w:t>KE</w:t>
      </w:r>
      <w:r w:rsidR="00DF14F2" w:rsidRPr="00435D21">
        <w:rPr>
          <w:rFonts w:asciiTheme="majorHAnsi" w:hAnsiTheme="majorHAnsi" w:cstheme="majorBidi"/>
          <w:b/>
          <w:bCs/>
          <w:noProof/>
          <w:sz w:val="24"/>
          <w:szCs w:val="24"/>
          <w:lang w:val="id-ID"/>
        </w:rPr>
        <w:t xml:space="preserve">SIMPULAN </w:t>
      </w:r>
    </w:p>
    <w:p w:rsidR="00412AF7" w:rsidRPr="00435D21" w:rsidRDefault="00261EBC" w:rsidP="00231714">
      <w:pPr>
        <w:pStyle w:val="ListParagraph"/>
        <w:spacing w:line="276" w:lineRule="auto"/>
        <w:ind w:left="425"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 xml:space="preserve">Sistem pembelajaran bahasa Arab di Madrasah Mualliminj Muhammadiyah Yogyakarta secara keseluruhan dapart dikatakan masih banyak kekurangan dan kelemahan. Kendala itu terpada pada aspek guru yang mengajar bahasa Arab, tujuan pembelajaran yang perlu dipertegas, penerapan metode pembelajaran bahasa Arab yang perlu variatif dan beragam, perlu adanya buku ajar  bahasa Arab yang benar-benar mewakili kebutuhan siswa dan masyarakat dan juga </w:t>
      </w:r>
      <w:r w:rsidR="00ED1207" w:rsidRPr="00435D21">
        <w:rPr>
          <w:rFonts w:asciiTheme="majorHAnsi" w:hAnsiTheme="majorHAnsi" w:cstheme="majorBidi"/>
          <w:noProof/>
          <w:sz w:val="24"/>
          <w:szCs w:val="24"/>
          <w:lang w:val="id-ID"/>
        </w:rPr>
        <w:t xml:space="preserve">layak untuk menjadi buku ajar bahasa Arab bagi non Arab yang bermutu dan ideal. </w:t>
      </w:r>
    </w:p>
    <w:p w:rsidR="00412AF7" w:rsidRPr="00435D21" w:rsidRDefault="00412AF7" w:rsidP="00231714">
      <w:pPr>
        <w:pStyle w:val="ListParagraph"/>
        <w:spacing w:line="276" w:lineRule="auto"/>
        <w:ind w:left="425"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 xml:space="preserve">Prinsip sinergitas dan interpendensi harus benar dipegangi dan dilaksanakan agar sistem pembelajaran berjalan dengan efektif dan efisien. Hasil atau output dari sebuah komponen yang terdapat dalam sebuah sistem akan menjadi input atau masukan bagi komponen-komponen sistem yang lainnya. Output dari siswa (motivasi belajar yang tinggi) dapat menjadi input bagi guru dalam menyampaikan materi pelajaran bahasa Arab. Gaya mengajar dan kompetensi guru yang mumpuni menjadi input untuk mencapai tujuan pembelajaran dan seterusnya. </w:t>
      </w:r>
    </w:p>
    <w:p w:rsidR="00412AF7" w:rsidRPr="00435D21" w:rsidRDefault="00412AF7" w:rsidP="00231714">
      <w:pPr>
        <w:pStyle w:val="ListParagraph"/>
        <w:spacing w:line="276" w:lineRule="auto"/>
        <w:ind w:left="425" w:firstLine="720"/>
        <w:jc w:val="both"/>
        <w:rPr>
          <w:rFonts w:asciiTheme="majorHAnsi" w:hAnsiTheme="majorHAnsi" w:cstheme="majorBidi"/>
          <w:noProof/>
          <w:sz w:val="24"/>
          <w:szCs w:val="24"/>
          <w:lang w:val="id-ID"/>
        </w:rPr>
      </w:pPr>
      <w:r w:rsidRPr="00435D21">
        <w:rPr>
          <w:rFonts w:asciiTheme="majorHAnsi" w:hAnsiTheme="majorHAnsi" w:cstheme="majorBidi"/>
          <w:noProof/>
          <w:sz w:val="24"/>
          <w:szCs w:val="24"/>
          <w:lang w:val="id-ID"/>
        </w:rPr>
        <w:t>Siswa tidak akan dapat belajar sendiri tanpa bantuan dan arahan seorang guru. Mengandalkan guru semata tanpa dibekali dengan penguasaan terkait metode pembelajaran juga akan menyita waktu lama. Metode secanggih apapun jika materi yang ingin diajarkan belum disusun dan diformulasikan dalam sebuah buku ajar, juga akan sia-sia. Dan seterusnya.</w:t>
      </w:r>
    </w:p>
    <w:p w:rsidR="00412AF7" w:rsidRPr="00435D21" w:rsidRDefault="00412AF7" w:rsidP="00231714">
      <w:pPr>
        <w:tabs>
          <w:tab w:val="left" w:pos="1421"/>
        </w:tabs>
        <w:spacing w:line="276" w:lineRule="auto"/>
        <w:rPr>
          <w:rFonts w:asciiTheme="majorHAnsi" w:hAnsiTheme="majorHAnsi" w:cstheme="majorBidi"/>
          <w:noProof/>
          <w:sz w:val="24"/>
          <w:szCs w:val="24"/>
          <w:lang w:val="id-ID"/>
        </w:rPr>
      </w:pPr>
    </w:p>
    <w:p w:rsidR="001D2523" w:rsidRPr="00435D21" w:rsidRDefault="001D2523" w:rsidP="00231714">
      <w:pPr>
        <w:tabs>
          <w:tab w:val="left" w:pos="1421"/>
        </w:tabs>
        <w:spacing w:line="276" w:lineRule="auto"/>
        <w:rPr>
          <w:rFonts w:asciiTheme="majorHAnsi" w:hAnsiTheme="majorHAnsi" w:cstheme="majorBidi"/>
          <w:noProof/>
          <w:sz w:val="24"/>
          <w:szCs w:val="24"/>
          <w:lang w:val="id-ID"/>
        </w:rPr>
      </w:pPr>
    </w:p>
    <w:p w:rsidR="00412AF7" w:rsidRPr="00435D21" w:rsidRDefault="00412AF7" w:rsidP="00231714">
      <w:pPr>
        <w:tabs>
          <w:tab w:val="left" w:pos="1421"/>
        </w:tabs>
        <w:spacing w:line="276" w:lineRule="auto"/>
        <w:rPr>
          <w:rFonts w:asciiTheme="majorHAnsi" w:hAnsiTheme="majorHAnsi" w:cstheme="majorBidi"/>
          <w:b/>
          <w:bCs/>
          <w:sz w:val="24"/>
          <w:szCs w:val="24"/>
          <w:lang w:val="id-ID"/>
        </w:rPr>
      </w:pPr>
      <w:r w:rsidRPr="00435D21">
        <w:rPr>
          <w:rFonts w:asciiTheme="majorHAnsi" w:hAnsiTheme="majorHAnsi" w:cstheme="majorBidi"/>
          <w:b/>
          <w:bCs/>
          <w:sz w:val="24"/>
          <w:szCs w:val="24"/>
          <w:lang w:val="id-ID"/>
        </w:rPr>
        <w:lastRenderedPageBreak/>
        <w:t>DAFTAR PUSTAKA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Abd Alim Ibrahim, </w:t>
      </w:r>
      <w:r w:rsidR="00515469" w:rsidRPr="00435D21">
        <w:rPr>
          <w:rFonts w:asciiTheme="majorHAnsi" w:hAnsiTheme="majorHAnsi" w:cstheme="majorBidi"/>
          <w:sz w:val="24"/>
          <w:szCs w:val="24"/>
          <w:lang w:val="id-ID"/>
        </w:rPr>
        <w:t xml:space="preserve">2007. </w:t>
      </w:r>
      <w:r w:rsidRPr="00435D21">
        <w:rPr>
          <w:rFonts w:asciiTheme="majorHAnsi" w:hAnsiTheme="majorHAnsi" w:cstheme="majorBidi"/>
          <w:i/>
          <w:iCs/>
          <w:sz w:val="24"/>
          <w:szCs w:val="24"/>
          <w:lang w:val="id-ID"/>
        </w:rPr>
        <w:t>al-Muwajih al-Fanny li Mudarrisī al-Lughah al-‘Arabiyah</w:t>
      </w:r>
      <w:r w:rsidR="00515469" w:rsidRPr="00435D21">
        <w:rPr>
          <w:rFonts w:asciiTheme="majorHAnsi" w:hAnsiTheme="majorHAnsi" w:cstheme="majorBidi"/>
          <w:sz w:val="24"/>
          <w:szCs w:val="24"/>
          <w:lang w:val="id-ID"/>
        </w:rPr>
        <w:t>, Cairo: Dār al-Ma’ārif.</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Abdul Majid, </w:t>
      </w:r>
      <w:r w:rsidR="00515469" w:rsidRPr="00435D21">
        <w:rPr>
          <w:rFonts w:asciiTheme="majorHAnsi" w:hAnsiTheme="majorHAnsi" w:cstheme="majorBidi"/>
          <w:sz w:val="24"/>
          <w:szCs w:val="24"/>
          <w:lang w:val="id-ID"/>
        </w:rPr>
        <w:t xml:space="preserve">2007. </w:t>
      </w:r>
      <w:r w:rsidRPr="00435D21">
        <w:rPr>
          <w:rFonts w:asciiTheme="majorHAnsi" w:hAnsiTheme="majorHAnsi" w:cstheme="majorBidi"/>
          <w:i/>
          <w:iCs/>
          <w:sz w:val="24"/>
          <w:szCs w:val="24"/>
          <w:lang w:val="id-ID"/>
        </w:rPr>
        <w:t>Perencanaan Pembelajaran</w:t>
      </w:r>
      <w:r w:rsidR="00515469" w:rsidRPr="00435D21">
        <w:rPr>
          <w:rFonts w:asciiTheme="majorHAnsi" w:hAnsiTheme="majorHAnsi" w:cstheme="majorBidi"/>
          <w:sz w:val="24"/>
          <w:szCs w:val="24"/>
          <w:lang w:val="id-ID"/>
        </w:rPr>
        <w:t>, Bandung: Rosdakarya.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Ahmad Sobirin, Upaya Inovatif Guru MTs dalam menyajikan materi bahasa Arab dan</w:t>
      </w:r>
      <w:r w:rsidRPr="00435D21">
        <w:rPr>
          <w:rFonts w:asciiTheme="majorHAnsi" w:eastAsia="Times New Roman" w:hAnsiTheme="majorHAnsi" w:cstheme="majorBidi"/>
          <w:i/>
          <w:iCs/>
          <w:sz w:val="24"/>
          <w:szCs w:val="24"/>
          <w:lang w:val="id-ID"/>
        </w:rPr>
        <w:t xml:space="preserve"> pengelolaan kelas pada pembelajaran bahasa Arab: Studi Kasus MTs YATPI dan MTs Miftahul Ulum, </w:t>
      </w:r>
      <w:r w:rsidRPr="00435D21">
        <w:rPr>
          <w:rFonts w:asciiTheme="majorHAnsi" w:eastAsia="Times New Roman" w:hAnsiTheme="majorHAnsi" w:cstheme="majorBidi"/>
          <w:sz w:val="24"/>
          <w:szCs w:val="24"/>
          <w:lang w:val="id-ID"/>
        </w:rPr>
        <w:t>Thesis S2. Tidak diterbitkan. 2015. Pascasarjana UIN Sunan Kalijaga.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Ahmad</w:t>
      </w:r>
      <w:r w:rsidRPr="00435D21">
        <w:rPr>
          <w:rFonts w:asciiTheme="majorHAnsi" w:eastAsia="Times New Roman" w:hAnsiTheme="majorHAnsi" w:cstheme="majorBidi"/>
          <w:sz w:val="24"/>
          <w:szCs w:val="24"/>
          <w:lang w:val="id-ID"/>
        </w:rPr>
        <w:t xml:space="preserve"> Thalal Hasan dan Mahirom Ahmad</w:t>
      </w:r>
      <w:r w:rsidR="00515469" w:rsidRPr="00435D21">
        <w:rPr>
          <w:rFonts w:asciiTheme="majorHAnsi" w:eastAsia="Times New Roman" w:hAnsiTheme="majorHAnsi" w:cstheme="majorBidi"/>
          <w:sz w:val="24"/>
          <w:szCs w:val="24"/>
          <w:lang w:val="id-ID"/>
        </w:rPr>
        <w:t>,</w:t>
      </w:r>
      <w:r w:rsidRPr="00435D21">
        <w:rPr>
          <w:rFonts w:asciiTheme="majorHAnsi" w:eastAsia="Times New Roman" w:hAnsiTheme="majorHAnsi" w:cstheme="majorBidi"/>
          <w:i/>
          <w:iCs/>
          <w:sz w:val="24"/>
          <w:szCs w:val="24"/>
          <w:lang w:val="id-ID"/>
        </w:rPr>
        <w:t xml:space="preserve"> </w:t>
      </w:r>
      <w:r w:rsidR="00515469" w:rsidRPr="00435D21">
        <w:rPr>
          <w:rFonts w:asciiTheme="majorHAnsi" w:eastAsia="Times New Roman" w:hAnsiTheme="majorHAnsi" w:cstheme="majorBidi"/>
          <w:sz w:val="24"/>
          <w:szCs w:val="24"/>
          <w:lang w:val="id-ID"/>
        </w:rPr>
        <w:t xml:space="preserve">2011. </w:t>
      </w:r>
      <w:r w:rsidRPr="00435D21">
        <w:rPr>
          <w:rFonts w:asciiTheme="majorHAnsi" w:eastAsia="Times New Roman" w:hAnsiTheme="majorHAnsi" w:cstheme="majorBidi"/>
          <w:i/>
          <w:iCs/>
          <w:sz w:val="24"/>
          <w:szCs w:val="24"/>
          <w:lang w:val="id-ID"/>
        </w:rPr>
        <w:t xml:space="preserve">Ta’lim al-Lughah al-Arabiyah al-Tawashuliyah li Thulab ghair al-Muslimin fi Jami’ah Malaysia Kelantan: al-Tajarub wa al-Tahaddiyah. </w:t>
      </w:r>
      <w:r w:rsidRPr="00435D21">
        <w:rPr>
          <w:rFonts w:asciiTheme="majorHAnsi" w:eastAsia="Times New Roman" w:hAnsiTheme="majorHAnsi" w:cstheme="majorBidi"/>
          <w:sz w:val="24"/>
          <w:szCs w:val="24"/>
          <w:lang w:val="id-ID"/>
        </w:rPr>
        <w:t>Prosiding Seminar Antarbangsa Pengajaran Bahasa Arab, Malaysia: U</w:t>
      </w:r>
      <w:r w:rsidR="00515469" w:rsidRPr="00435D21">
        <w:rPr>
          <w:rFonts w:asciiTheme="majorHAnsi" w:eastAsia="Times New Roman" w:hAnsiTheme="majorHAnsi" w:cstheme="majorBidi"/>
          <w:sz w:val="24"/>
          <w:szCs w:val="24"/>
          <w:lang w:val="id-ID"/>
        </w:rPr>
        <w:t>niveristas Kebangsaan Malaysia.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eastAsia="Times New Roman" w:hAnsiTheme="majorHAnsi" w:cstheme="majorBidi"/>
          <w:noProof/>
          <w:sz w:val="24"/>
          <w:szCs w:val="24"/>
          <w:lang w:val="id-ID"/>
        </w:rPr>
        <w:t>Azhar</w:t>
      </w:r>
      <w:r w:rsidRPr="00435D21">
        <w:rPr>
          <w:rFonts w:asciiTheme="majorHAnsi" w:hAnsiTheme="majorHAnsi" w:cstheme="majorBidi"/>
          <w:sz w:val="24"/>
          <w:szCs w:val="24"/>
          <w:lang w:val="id-ID"/>
        </w:rPr>
        <w:t xml:space="preserve"> Arsyad</w:t>
      </w:r>
      <w:r w:rsidR="00515469" w:rsidRPr="00435D21">
        <w:rPr>
          <w:rFonts w:asciiTheme="majorHAnsi" w:hAnsiTheme="majorHAnsi" w:cstheme="majorBidi"/>
          <w:sz w:val="24"/>
          <w:szCs w:val="24"/>
          <w:lang w:val="id-ID"/>
        </w:rPr>
        <w:t xml:space="preserve">. 2004. </w:t>
      </w:r>
      <w:r w:rsidRPr="00435D21">
        <w:rPr>
          <w:rFonts w:asciiTheme="majorHAnsi" w:hAnsiTheme="majorHAnsi" w:cstheme="majorBidi"/>
          <w:i/>
          <w:iCs/>
          <w:sz w:val="24"/>
          <w:szCs w:val="24"/>
          <w:lang w:val="id-ID"/>
        </w:rPr>
        <w:t>Bahasa Arab dan Metode Pengajarannya</w:t>
      </w:r>
      <w:r w:rsidRPr="00435D21">
        <w:rPr>
          <w:rFonts w:asciiTheme="majorHAnsi" w:hAnsiTheme="majorHAnsi" w:cstheme="majorBidi"/>
          <w:sz w:val="24"/>
          <w:szCs w:val="24"/>
          <w:lang w:val="id-ID"/>
        </w:rPr>
        <w:t xml:space="preserve">, Cet. </w:t>
      </w:r>
      <w:r w:rsidR="00515469" w:rsidRPr="00435D21">
        <w:rPr>
          <w:rFonts w:asciiTheme="majorHAnsi" w:hAnsiTheme="majorHAnsi" w:cstheme="majorBidi"/>
          <w:sz w:val="24"/>
          <w:szCs w:val="24"/>
          <w:lang w:val="id-ID"/>
        </w:rPr>
        <w:t>2, Yogyakarta: Pustaka Pelajar.</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eastAsia="Times New Roman" w:hAnsiTheme="majorHAnsi" w:cstheme="majorBidi"/>
          <w:noProof/>
          <w:sz w:val="24"/>
          <w:szCs w:val="24"/>
          <w:lang w:val="id-ID"/>
        </w:rPr>
        <w:t xml:space="preserve">Bobbi De Porter dan Mike Hernacki, </w:t>
      </w:r>
      <w:r w:rsidR="00515469" w:rsidRPr="00435D21">
        <w:rPr>
          <w:rFonts w:asciiTheme="majorHAnsi" w:eastAsia="Times New Roman" w:hAnsiTheme="majorHAnsi" w:cstheme="majorBidi"/>
          <w:noProof/>
          <w:sz w:val="24"/>
          <w:szCs w:val="24"/>
          <w:lang w:val="id-ID"/>
        </w:rPr>
        <w:t xml:space="preserve">2014. </w:t>
      </w:r>
      <w:r w:rsidRPr="00435D21">
        <w:rPr>
          <w:rFonts w:asciiTheme="majorHAnsi" w:eastAsia="Times New Roman" w:hAnsiTheme="majorHAnsi" w:cstheme="majorBidi"/>
          <w:i/>
          <w:iCs/>
          <w:noProof/>
          <w:sz w:val="24"/>
          <w:szCs w:val="24"/>
          <w:lang w:val="id-ID"/>
        </w:rPr>
        <w:t>Quantum Learning</w:t>
      </w:r>
      <w:r w:rsidR="00515469" w:rsidRPr="00435D21">
        <w:rPr>
          <w:rFonts w:asciiTheme="majorHAnsi" w:eastAsia="Times New Roman" w:hAnsiTheme="majorHAnsi" w:cstheme="majorBidi"/>
          <w:noProof/>
          <w:sz w:val="24"/>
          <w:szCs w:val="24"/>
          <w:lang w:val="id-ID"/>
        </w:rPr>
        <w:t>, Cet. XVII, Bandung: Kaifa.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eastAsia="Times New Roman" w:hAnsiTheme="majorHAnsi" w:cstheme="majorBidi"/>
          <w:noProof/>
          <w:sz w:val="24"/>
          <w:szCs w:val="24"/>
          <w:lang w:val="id-ID"/>
        </w:rPr>
        <w:t>Burt</w:t>
      </w:r>
      <w:r w:rsidRPr="00435D21">
        <w:rPr>
          <w:rFonts w:asciiTheme="majorHAnsi" w:hAnsiTheme="majorHAnsi" w:cstheme="majorBidi"/>
          <w:sz w:val="24"/>
          <w:szCs w:val="24"/>
          <w:lang w:val="id-ID"/>
        </w:rPr>
        <w:t xml:space="preserve">, Dulay dan Krashen, </w:t>
      </w:r>
      <w:r w:rsidR="00515469" w:rsidRPr="00435D21">
        <w:rPr>
          <w:rFonts w:asciiTheme="majorHAnsi" w:hAnsiTheme="majorHAnsi" w:cstheme="majorBidi"/>
          <w:sz w:val="24"/>
          <w:szCs w:val="24"/>
          <w:lang w:val="id-ID"/>
        </w:rPr>
        <w:t xml:space="preserve">1982. </w:t>
      </w:r>
      <w:r w:rsidRPr="00435D21">
        <w:rPr>
          <w:rFonts w:asciiTheme="majorHAnsi" w:hAnsiTheme="majorHAnsi" w:cstheme="majorBidi"/>
          <w:i/>
          <w:iCs/>
          <w:sz w:val="24"/>
          <w:szCs w:val="24"/>
          <w:lang w:val="id-ID"/>
        </w:rPr>
        <w:t>Language Two</w:t>
      </w:r>
      <w:r w:rsidRPr="00435D21">
        <w:rPr>
          <w:rFonts w:asciiTheme="majorHAnsi" w:hAnsiTheme="majorHAnsi" w:cstheme="majorBidi"/>
          <w:sz w:val="24"/>
          <w:szCs w:val="24"/>
          <w:lang w:val="id-ID"/>
        </w:rPr>
        <w:t xml:space="preserve">, New York: Oxford University Press, </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Dwi Lutfiyana, </w:t>
      </w:r>
      <w:r w:rsidRPr="00435D21">
        <w:rPr>
          <w:rFonts w:asciiTheme="majorHAnsi" w:eastAsia="Times New Roman" w:hAnsiTheme="majorHAnsi" w:cstheme="majorBidi"/>
          <w:i/>
          <w:iCs/>
          <w:sz w:val="24"/>
          <w:szCs w:val="24"/>
          <w:lang w:val="id-ID"/>
        </w:rPr>
        <w:t xml:space="preserve">Partisipasi Santri dalam Mengikuti Kegiatan Bi’ah Lughawiyah di Pondok Pesantren Ibnul Qoyyim Putra Yogykarta: Pendekatan Psikologis. </w:t>
      </w:r>
      <w:r w:rsidRPr="00435D21">
        <w:rPr>
          <w:rFonts w:asciiTheme="majorHAnsi" w:eastAsia="Times New Roman" w:hAnsiTheme="majorHAnsi" w:cstheme="majorBidi"/>
          <w:sz w:val="24"/>
          <w:szCs w:val="24"/>
          <w:lang w:val="id-ID"/>
        </w:rPr>
        <w:t>Thesis S2, 2015. Tidak diterbitkan. Pascasarjana UIN Sunan Kalijaga.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Iskandarwassid</w:t>
      </w:r>
      <w:r w:rsidRPr="00435D21">
        <w:rPr>
          <w:rFonts w:asciiTheme="majorHAnsi" w:hAnsiTheme="majorHAnsi" w:cstheme="majorBidi"/>
          <w:noProof/>
          <w:sz w:val="24"/>
          <w:szCs w:val="24"/>
          <w:lang w:val="id-ID"/>
        </w:rPr>
        <w:t xml:space="preserve"> dan Dadang Sunendar, </w:t>
      </w:r>
      <w:r w:rsidR="00515469" w:rsidRPr="00435D21">
        <w:rPr>
          <w:rFonts w:asciiTheme="majorHAnsi" w:hAnsiTheme="majorHAnsi" w:cstheme="majorBidi"/>
          <w:noProof/>
          <w:sz w:val="24"/>
          <w:szCs w:val="24"/>
          <w:lang w:val="id-ID"/>
        </w:rPr>
        <w:t xml:space="preserve">2011. </w:t>
      </w:r>
      <w:r w:rsidRPr="00435D21">
        <w:rPr>
          <w:rFonts w:asciiTheme="majorHAnsi" w:hAnsiTheme="majorHAnsi" w:cstheme="majorBidi"/>
          <w:i/>
          <w:iCs/>
          <w:noProof/>
          <w:sz w:val="24"/>
          <w:szCs w:val="24"/>
          <w:lang w:val="id-ID"/>
        </w:rPr>
        <w:t>Strategi Pembelajaran Bahasa</w:t>
      </w:r>
      <w:r w:rsidR="00515469" w:rsidRPr="00435D21">
        <w:rPr>
          <w:rFonts w:asciiTheme="majorHAnsi" w:hAnsiTheme="majorHAnsi" w:cstheme="majorBidi"/>
          <w:noProof/>
          <w:sz w:val="24"/>
          <w:szCs w:val="24"/>
          <w:lang w:val="id-ID"/>
        </w:rPr>
        <w:t>, Bandung: Rosyda Karya.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Joseph Devlin, </w:t>
      </w:r>
      <w:r w:rsidR="00515469" w:rsidRPr="00435D21">
        <w:rPr>
          <w:rFonts w:asciiTheme="majorHAnsi" w:hAnsiTheme="majorHAnsi" w:cstheme="majorBidi"/>
          <w:sz w:val="24"/>
          <w:szCs w:val="24"/>
          <w:lang w:val="id-ID"/>
        </w:rPr>
        <w:t xml:space="preserve">1961. </w:t>
      </w:r>
      <w:r w:rsidRPr="00435D21">
        <w:rPr>
          <w:rFonts w:asciiTheme="majorHAnsi" w:hAnsiTheme="majorHAnsi" w:cstheme="majorBidi"/>
          <w:i/>
          <w:iCs/>
          <w:sz w:val="24"/>
          <w:szCs w:val="24"/>
          <w:lang w:val="id-ID"/>
        </w:rPr>
        <w:t>A Dictionary of Synonims and Antonyms</w:t>
      </w:r>
      <w:r w:rsidR="00515469" w:rsidRPr="00435D21">
        <w:rPr>
          <w:rFonts w:asciiTheme="majorHAnsi" w:hAnsiTheme="majorHAnsi" w:cstheme="majorBidi"/>
          <w:sz w:val="24"/>
          <w:szCs w:val="24"/>
          <w:lang w:val="id-ID"/>
        </w:rPr>
        <w:t>, Bandung: Penerbit Angkasa.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Kamiluddin, </w:t>
      </w:r>
      <w:r w:rsidRPr="00435D21">
        <w:rPr>
          <w:rFonts w:asciiTheme="majorHAnsi" w:eastAsia="Times New Roman" w:hAnsiTheme="majorHAnsi" w:cstheme="majorBidi"/>
          <w:i/>
          <w:iCs/>
          <w:sz w:val="24"/>
          <w:szCs w:val="24"/>
          <w:lang w:val="id-ID"/>
        </w:rPr>
        <w:t xml:space="preserve">Problematika Pembelajaran Muhadtsah di Kelas VIII Madrasah Mu’allimin Muhammadiyah Yogyakarta tahun Pendidikan 2007/2008. </w:t>
      </w:r>
      <w:r w:rsidRPr="00435D21">
        <w:rPr>
          <w:rFonts w:asciiTheme="majorHAnsi" w:eastAsia="Times New Roman" w:hAnsiTheme="majorHAnsi" w:cstheme="majorBidi"/>
          <w:sz w:val="24"/>
          <w:szCs w:val="24"/>
          <w:lang w:val="id-ID"/>
        </w:rPr>
        <w:t>Thesis S2. 2008. Tidak diterbitkan. Pascasarjana UIN Sunan Kalijaga.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Mastuhu</w:t>
      </w:r>
      <w:r w:rsidRPr="00435D21">
        <w:rPr>
          <w:rFonts w:asciiTheme="majorHAnsi" w:eastAsia="Times New Roman" w:hAnsiTheme="majorHAnsi" w:cstheme="majorBidi"/>
          <w:sz w:val="24"/>
          <w:szCs w:val="24"/>
          <w:lang w:val="id-ID"/>
        </w:rPr>
        <w:t xml:space="preserve">, </w:t>
      </w:r>
      <w:r w:rsidR="00515469" w:rsidRPr="00435D21">
        <w:rPr>
          <w:rFonts w:asciiTheme="majorHAnsi" w:eastAsia="Times New Roman" w:hAnsiTheme="majorHAnsi" w:cstheme="majorBidi"/>
          <w:sz w:val="24"/>
          <w:szCs w:val="24"/>
          <w:lang w:val="id-ID"/>
        </w:rPr>
        <w:t xml:space="preserve">2003. </w:t>
      </w:r>
      <w:r w:rsidRPr="00435D21">
        <w:rPr>
          <w:rFonts w:asciiTheme="majorHAnsi" w:eastAsia="Times New Roman" w:hAnsiTheme="majorHAnsi" w:cstheme="majorBidi"/>
          <w:i/>
          <w:iCs/>
          <w:sz w:val="24"/>
          <w:szCs w:val="24"/>
          <w:lang w:val="id-ID"/>
        </w:rPr>
        <w:t>Menata Ulang Pemikiran Sistem Pendidikan Nasional Abad 21</w:t>
      </w:r>
      <w:r w:rsidRPr="00435D21">
        <w:rPr>
          <w:rFonts w:asciiTheme="majorHAnsi" w:eastAsia="Times New Roman" w:hAnsiTheme="majorHAnsi" w:cstheme="majorBidi"/>
          <w:sz w:val="24"/>
          <w:szCs w:val="24"/>
          <w:lang w:val="id-ID"/>
        </w:rPr>
        <w:t>, Yogyakarta: Safiria Insania Press</w:t>
      </w:r>
      <w:r w:rsidR="00515469" w:rsidRPr="00435D21">
        <w:rPr>
          <w:rFonts w:asciiTheme="majorHAnsi" w:eastAsia="Times New Roman" w:hAnsiTheme="majorHAnsi" w:cstheme="majorBidi"/>
          <w:sz w:val="24"/>
          <w:szCs w:val="24"/>
          <w:lang w:val="id-ID"/>
        </w:rPr>
        <w:t>.</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Moch. Rosyid, </w:t>
      </w:r>
      <w:r w:rsidRPr="00435D21">
        <w:rPr>
          <w:rFonts w:asciiTheme="majorHAnsi" w:eastAsia="Times New Roman" w:hAnsiTheme="majorHAnsi" w:cstheme="majorBidi"/>
          <w:i/>
          <w:iCs/>
          <w:sz w:val="24"/>
          <w:szCs w:val="24"/>
          <w:lang w:val="id-ID"/>
        </w:rPr>
        <w:t xml:space="preserve">Muatan Ideologi dalam Kurikulum Bahasa Arab Terintegrasi: Studi Kasus di Madrasah Aliyah Ali Maksum Yogyakarta dan Madrasah Aliyah Islamic Center Bin Baz Yogyakarta. </w:t>
      </w:r>
      <w:r w:rsidRPr="00435D21">
        <w:rPr>
          <w:rFonts w:asciiTheme="majorHAnsi" w:eastAsia="Times New Roman" w:hAnsiTheme="majorHAnsi" w:cstheme="majorBidi"/>
          <w:sz w:val="24"/>
          <w:szCs w:val="24"/>
          <w:lang w:val="id-ID"/>
        </w:rPr>
        <w:t>Thesis S2. 2014. Tidak diterbitkan.  Pascasarjana UIN Sunan Kalijaga.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Nur</w:t>
      </w:r>
      <w:r w:rsidRPr="00435D21">
        <w:rPr>
          <w:rFonts w:asciiTheme="majorHAnsi" w:eastAsia="Times New Roman" w:hAnsiTheme="majorHAnsi" w:cstheme="majorBidi"/>
          <w:sz w:val="24"/>
          <w:szCs w:val="24"/>
          <w:lang w:val="id-ID"/>
        </w:rPr>
        <w:t xml:space="preserve"> Syuhada Muhammad dan Abd Wahab Zakaria</w:t>
      </w:r>
      <w:r w:rsidR="00515469" w:rsidRPr="00435D21">
        <w:rPr>
          <w:rFonts w:asciiTheme="majorHAnsi" w:eastAsia="Times New Roman" w:hAnsiTheme="majorHAnsi" w:cstheme="majorBidi"/>
          <w:i/>
          <w:iCs/>
          <w:sz w:val="24"/>
          <w:szCs w:val="24"/>
          <w:lang w:val="id-ID"/>
        </w:rPr>
        <w:t xml:space="preserve">. </w:t>
      </w:r>
      <w:r w:rsidR="00515469" w:rsidRPr="00435D21">
        <w:rPr>
          <w:rFonts w:asciiTheme="majorHAnsi" w:eastAsia="Times New Roman" w:hAnsiTheme="majorHAnsi" w:cstheme="majorBidi"/>
          <w:sz w:val="24"/>
          <w:szCs w:val="24"/>
          <w:lang w:val="id-ID"/>
        </w:rPr>
        <w:t xml:space="preserve">2011.  </w:t>
      </w:r>
      <w:r w:rsidRPr="00435D21">
        <w:rPr>
          <w:rFonts w:asciiTheme="majorHAnsi" w:eastAsia="Times New Roman" w:hAnsiTheme="majorHAnsi" w:cstheme="majorBidi"/>
          <w:i/>
          <w:iCs/>
          <w:sz w:val="24"/>
          <w:szCs w:val="24"/>
          <w:lang w:val="id-ID"/>
        </w:rPr>
        <w:t xml:space="preserve">Ittijahat al-Thulabah nahw Ta’allum al-Lughah al-‘Arabiyah fi al-Madāris al-Diniyah al-Hukūmiyah al-Māliziyah: al-Marhalah al-Tsanawiyah bi Wilayah Selangor Namūdzajan. </w:t>
      </w:r>
      <w:r w:rsidRPr="00435D21">
        <w:rPr>
          <w:rFonts w:asciiTheme="majorHAnsi" w:eastAsia="Times New Roman" w:hAnsiTheme="majorHAnsi" w:cstheme="majorBidi"/>
          <w:sz w:val="24"/>
          <w:szCs w:val="24"/>
          <w:lang w:val="id-ID"/>
        </w:rPr>
        <w:t>Prosiding Seminar Antarbangsa Pengajaran Bahasa Arab, Malaysia: U</w:t>
      </w:r>
      <w:r w:rsidR="00515469" w:rsidRPr="00435D21">
        <w:rPr>
          <w:rFonts w:asciiTheme="majorHAnsi" w:eastAsia="Times New Roman" w:hAnsiTheme="majorHAnsi" w:cstheme="majorBidi"/>
          <w:sz w:val="24"/>
          <w:szCs w:val="24"/>
          <w:lang w:val="id-ID"/>
        </w:rPr>
        <w:t>niveristas Kebangsaan Malaysia.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lastRenderedPageBreak/>
        <w:t xml:space="preserve">Oemar Hamalik, </w:t>
      </w:r>
      <w:r w:rsidR="00515469" w:rsidRPr="00435D21">
        <w:rPr>
          <w:rFonts w:asciiTheme="majorHAnsi" w:hAnsiTheme="majorHAnsi" w:cstheme="majorBidi"/>
          <w:sz w:val="24"/>
          <w:szCs w:val="24"/>
          <w:lang w:val="id-ID"/>
        </w:rPr>
        <w:t xml:space="preserve">2008. </w:t>
      </w:r>
      <w:r w:rsidRPr="00435D21">
        <w:rPr>
          <w:rFonts w:asciiTheme="majorHAnsi" w:hAnsiTheme="majorHAnsi" w:cstheme="majorBidi"/>
          <w:i/>
          <w:iCs/>
          <w:sz w:val="24"/>
          <w:szCs w:val="24"/>
          <w:lang w:val="id-ID"/>
        </w:rPr>
        <w:t>Perencanaan Pengajaran Berdasarkan Pendekatan Sistem</w:t>
      </w:r>
      <w:r w:rsidR="00515469" w:rsidRPr="00435D21">
        <w:rPr>
          <w:rFonts w:asciiTheme="majorHAnsi" w:hAnsiTheme="majorHAnsi" w:cstheme="majorBidi"/>
          <w:sz w:val="24"/>
          <w:szCs w:val="24"/>
          <w:lang w:val="id-ID"/>
        </w:rPr>
        <w:t>, Jakarta: Bumi Aksara.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Rostiyah, </w:t>
      </w:r>
      <w:r w:rsidR="00515469" w:rsidRPr="00435D21">
        <w:rPr>
          <w:rFonts w:asciiTheme="majorHAnsi" w:hAnsiTheme="majorHAnsi" w:cstheme="majorBidi"/>
          <w:sz w:val="24"/>
          <w:szCs w:val="24"/>
          <w:lang w:val="id-ID"/>
        </w:rPr>
        <w:t xml:space="preserve">1994. </w:t>
      </w:r>
      <w:r w:rsidRPr="00435D21">
        <w:rPr>
          <w:rFonts w:asciiTheme="majorHAnsi" w:hAnsiTheme="majorHAnsi" w:cstheme="majorBidi"/>
          <w:i/>
          <w:iCs/>
          <w:sz w:val="24"/>
          <w:szCs w:val="24"/>
          <w:lang w:val="id-ID"/>
        </w:rPr>
        <w:t>Masalah Pengajaran Sebagai Suatu Sistem</w:t>
      </w:r>
      <w:r w:rsidRPr="00435D21">
        <w:rPr>
          <w:rFonts w:asciiTheme="majorHAnsi" w:hAnsiTheme="majorHAnsi" w:cstheme="majorBidi"/>
          <w:sz w:val="24"/>
          <w:szCs w:val="24"/>
          <w:lang w:val="id-ID"/>
        </w:rPr>
        <w:t xml:space="preserve">, Jakarta: Rineka cipta, </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eastAsia="Times New Roman" w:hAnsiTheme="majorHAnsi" w:cstheme="majorBidi"/>
          <w:noProof/>
          <w:sz w:val="24"/>
          <w:szCs w:val="24"/>
          <w:lang w:val="id-ID"/>
        </w:rPr>
        <w:t>Rusman</w:t>
      </w:r>
      <w:r w:rsidRPr="00435D21">
        <w:rPr>
          <w:rFonts w:asciiTheme="majorHAnsi" w:hAnsiTheme="majorHAnsi" w:cstheme="majorBidi"/>
          <w:sz w:val="24"/>
          <w:szCs w:val="24"/>
          <w:lang w:val="id-ID"/>
        </w:rPr>
        <w:t xml:space="preserve">, </w:t>
      </w:r>
      <w:r w:rsidR="00515469" w:rsidRPr="00435D21">
        <w:rPr>
          <w:rFonts w:asciiTheme="majorHAnsi" w:hAnsiTheme="majorHAnsi" w:cstheme="majorBidi"/>
          <w:sz w:val="24"/>
          <w:szCs w:val="24"/>
          <w:lang w:val="id-ID"/>
        </w:rPr>
        <w:t xml:space="preserve">2011. </w:t>
      </w:r>
      <w:r w:rsidRPr="00435D21">
        <w:rPr>
          <w:rFonts w:asciiTheme="majorHAnsi" w:hAnsiTheme="majorHAnsi" w:cstheme="majorBidi"/>
          <w:i/>
          <w:iCs/>
          <w:sz w:val="24"/>
          <w:szCs w:val="24"/>
          <w:lang w:val="id-ID"/>
        </w:rPr>
        <w:t>Model-model Pembelajaran Mengembangkan Profesionalisme Guru</w:t>
      </w:r>
      <w:r w:rsidR="00515469" w:rsidRPr="00435D21">
        <w:rPr>
          <w:rFonts w:asciiTheme="majorHAnsi" w:hAnsiTheme="majorHAnsi" w:cstheme="majorBidi"/>
          <w:sz w:val="24"/>
          <w:szCs w:val="24"/>
          <w:lang w:val="id-ID"/>
        </w:rPr>
        <w:t>, Jakarta: Rajawali Pers.</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Rusydi Ahmad Thu’aimah, </w:t>
      </w:r>
      <w:r w:rsidR="00515469" w:rsidRPr="00435D21">
        <w:rPr>
          <w:rFonts w:asciiTheme="majorHAnsi" w:hAnsiTheme="majorHAnsi" w:cstheme="majorBidi"/>
          <w:sz w:val="24"/>
          <w:szCs w:val="24"/>
          <w:lang w:val="id-ID"/>
        </w:rPr>
        <w:t xml:space="preserve">2004. </w:t>
      </w:r>
      <w:r w:rsidRPr="00435D21">
        <w:rPr>
          <w:rFonts w:asciiTheme="majorHAnsi" w:hAnsiTheme="majorHAnsi" w:cstheme="majorBidi"/>
          <w:i/>
          <w:iCs/>
          <w:sz w:val="24"/>
          <w:szCs w:val="24"/>
          <w:lang w:val="id-ID"/>
        </w:rPr>
        <w:t>al-Mahārāt al-Lughawiyah: Mustawayātuhā, Tadrīsuhā, Shu’ūbatuhā,</w:t>
      </w:r>
      <w:r w:rsidR="00515469" w:rsidRPr="00435D21">
        <w:rPr>
          <w:rFonts w:asciiTheme="majorHAnsi" w:hAnsiTheme="majorHAnsi" w:cstheme="majorBidi"/>
          <w:sz w:val="24"/>
          <w:szCs w:val="24"/>
          <w:lang w:val="id-ID"/>
        </w:rPr>
        <w:t xml:space="preserve"> Cairo: Dār al-Fikr al-‘Araby.</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eastAsia="Times New Roman" w:hAnsiTheme="majorHAnsi" w:cstheme="majorBidi"/>
          <w:noProof/>
          <w:sz w:val="24"/>
          <w:szCs w:val="24"/>
          <w:lang w:val="id-ID"/>
        </w:rPr>
        <w:t>Rusydi</w:t>
      </w:r>
      <w:r w:rsidRPr="00435D21">
        <w:rPr>
          <w:rFonts w:asciiTheme="majorHAnsi" w:hAnsiTheme="majorHAnsi" w:cstheme="majorBidi"/>
          <w:sz w:val="24"/>
          <w:szCs w:val="24"/>
          <w:lang w:val="id-ID"/>
        </w:rPr>
        <w:t xml:space="preserve"> Ahmad Thu’aimah, </w:t>
      </w:r>
      <w:r w:rsidR="00515469" w:rsidRPr="00435D21">
        <w:rPr>
          <w:rFonts w:asciiTheme="majorHAnsi" w:hAnsiTheme="majorHAnsi" w:cstheme="majorBidi"/>
          <w:sz w:val="24"/>
          <w:szCs w:val="24"/>
          <w:lang w:val="id-ID"/>
        </w:rPr>
        <w:t xml:space="preserve">2004. </w:t>
      </w:r>
      <w:r w:rsidRPr="00435D21">
        <w:rPr>
          <w:rFonts w:asciiTheme="majorHAnsi" w:hAnsiTheme="majorHAnsi" w:cstheme="majorBidi"/>
          <w:i/>
          <w:iCs/>
          <w:sz w:val="24"/>
          <w:szCs w:val="24"/>
          <w:lang w:val="id-ID"/>
        </w:rPr>
        <w:t>al-Usus al-‘āmmah li Manāhij Ta’līm al-Lughah al-‘Arabiyah</w:t>
      </w:r>
      <w:r w:rsidR="00515469" w:rsidRPr="00435D21">
        <w:rPr>
          <w:rFonts w:asciiTheme="majorHAnsi" w:hAnsiTheme="majorHAnsi" w:cstheme="majorBidi"/>
          <w:sz w:val="24"/>
          <w:szCs w:val="24"/>
          <w:lang w:val="id-ID"/>
        </w:rPr>
        <w:t>, Cairo: Dār al-Fikr al-‘Arabi.</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Sugiyono, </w:t>
      </w:r>
      <w:r w:rsidR="00515469" w:rsidRPr="00435D21">
        <w:rPr>
          <w:rFonts w:asciiTheme="majorHAnsi" w:hAnsiTheme="majorHAnsi" w:cstheme="majorBidi"/>
          <w:sz w:val="24"/>
          <w:szCs w:val="24"/>
          <w:lang w:val="id-ID"/>
        </w:rPr>
        <w:t xml:space="preserve">2014. </w:t>
      </w:r>
      <w:r w:rsidRPr="00435D21">
        <w:rPr>
          <w:rFonts w:asciiTheme="majorHAnsi" w:hAnsiTheme="majorHAnsi" w:cstheme="majorBidi"/>
          <w:i/>
          <w:iCs/>
          <w:sz w:val="24"/>
          <w:szCs w:val="24"/>
          <w:lang w:val="id-ID"/>
        </w:rPr>
        <w:t>Metode Penelitian Manajemen</w:t>
      </w:r>
      <w:r w:rsidR="00515469" w:rsidRPr="00435D21">
        <w:rPr>
          <w:rFonts w:asciiTheme="majorHAnsi" w:hAnsiTheme="majorHAnsi" w:cstheme="majorBidi"/>
          <w:sz w:val="24"/>
          <w:szCs w:val="24"/>
          <w:lang w:val="id-ID"/>
        </w:rPr>
        <w:t>, cet. ke-2. Bandung: Alvabeta.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eastAsia="Times New Roman" w:hAnsiTheme="majorHAnsi" w:cstheme="majorBidi"/>
          <w:noProof/>
          <w:sz w:val="24"/>
          <w:szCs w:val="24"/>
          <w:lang w:val="id-ID"/>
        </w:rPr>
        <w:t xml:space="preserve">Sukadi, </w:t>
      </w:r>
      <w:r w:rsidR="00515469" w:rsidRPr="00435D21">
        <w:rPr>
          <w:rFonts w:asciiTheme="majorHAnsi" w:hAnsiTheme="majorHAnsi" w:cstheme="majorBidi"/>
          <w:noProof/>
          <w:sz w:val="24"/>
          <w:szCs w:val="24"/>
          <w:lang w:val="id-ID"/>
        </w:rPr>
        <w:t xml:space="preserve">2008. </w:t>
      </w:r>
      <w:r w:rsidRPr="00435D21">
        <w:rPr>
          <w:rFonts w:asciiTheme="majorHAnsi" w:hAnsiTheme="majorHAnsi" w:cstheme="majorBidi"/>
          <w:i/>
          <w:iCs/>
          <w:noProof/>
          <w:sz w:val="24"/>
          <w:szCs w:val="24"/>
          <w:lang w:val="id-ID"/>
        </w:rPr>
        <w:t>Progressive Learning; Learning by Spirit,</w:t>
      </w:r>
      <w:r w:rsidRPr="00435D21">
        <w:rPr>
          <w:rFonts w:asciiTheme="majorHAnsi" w:hAnsiTheme="majorHAnsi" w:cstheme="majorBidi"/>
          <w:noProof/>
          <w:sz w:val="24"/>
          <w:szCs w:val="24"/>
          <w:lang w:val="id-ID"/>
        </w:rPr>
        <w:t xml:space="preserve"> Bandung: </w:t>
      </w:r>
      <w:hyperlink r:id="rId10" w:tgtFrame="_blank" w:history="1">
        <w:r w:rsidRPr="00435D21">
          <w:rPr>
            <w:rStyle w:val="Hyperlink"/>
            <w:rFonts w:asciiTheme="majorHAnsi" w:hAnsiTheme="majorHAnsi" w:cstheme="majorBidi"/>
            <w:noProof/>
            <w:color w:val="auto"/>
            <w:sz w:val="24"/>
            <w:szCs w:val="24"/>
            <w:u w:val="none"/>
            <w:lang w:val="id-ID"/>
          </w:rPr>
          <w:t>MQS Publishing</w:t>
        </w:r>
      </w:hyperlink>
      <w:r w:rsidR="00515469" w:rsidRPr="00435D21">
        <w:rPr>
          <w:rFonts w:asciiTheme="majorHAnsi" w:hAnsiTheme="majorHAnsi" w:cstheme="majorBidi"/>
          <w:noProof/>
          <w:sz w:val="24"/>
          <w:szCs w:val="24"/>
          <w:lang w:val="id-ID"/>
        </w:rPr>
        <w:t>.</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Syamsuddin Asyrofi dan Toni Pransiska,</w:t>
      </w:r>
      <w:r w:rsidR="00515469" w:rsidRPr="00435D21">
        <w:rPr>
          <w:rFonts w:asciiTheme="majorHAnsi" w:hAnsiTheme="majorHAnsi" w:cstheme="majorBidi"/>
          <w:sz w:val="24"/>
          <w:szCs w:val="24"/>
          <w:lang w:val="id-ID"/>
        </w:rPr>
        <w:t xml:space="preserve"> </w:t>
      </w:r>
      <w:r w:rsidRPr="00435D21">
        <w:rPr>
          <w:rFonts w:asciiTheme="majorHAnsi" w:hAnsiTheme="majorHAnsi" w:cstheme="majorBidi"/>
          <w:sz w:val="24"/>
          <w:szCs w:val="24"/>
          <w:lang w:val="id-ID"/>
        </w:rPr>
        <w:t xml:space="preserve"> </w:t>
      </w:r>
      <w:r w:rsidR="00515469" w:rsidRPr="00435D21">
        <w:rPr>
          <w:rFonts w:asciiTheme="majorHAnsi" w:hAnsiTheme="majorHAnsi" w:cstheme="majorBidi"/>
          <w:sz w:val="24"/>
          <w:szCs w:val="24"/>
          <w:lang w:val="id-ID"/>
        </w:rPr>
        <w:t xml:space="preserve">2016. </w:t>
      </w:r>
      <w:r w:rsidRPr="00435D21">
        <w:rPr>
          <w:rFonts w:asciiTheme="majorHAnsi" w:hAnsiTheme="majorHAnsi" w:cstheme="majorBidi"/>
          <w:i/>
          <w:iCs/>
          <w:sz w:val="24"/>
          <w:szCs w:val="24"/>
          <w:lang w:val="id-ID"/>
        </w:rPr>
        <w:t>Penulisan Buku Teks Bahasa Arab; Konsep, Prinsip, Problematika, dan Proyeksi</w:t>
      </w:r>
      <w:r w:rsidRPr="00435D21">
        <w:rPr>
          <w:rFonts w:asciiTheme="majorHAnsi" w:hAnsiTheme="majorHAnsi" w:cstheme="majorBidi"/>
          <w:sz w:val="24"/>
          <w:szCs w:val="24"/>
          <w:lang w:val="id-ID"/>
        </w:rPr>
        <w:t xml:space="preserve">, Yogyakarta: Penerbit Ombak, </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Syamsuddin, </w:t>
      </w:r>
      <w:r w:rsidR="00515469" w:rsidRPr="00435D21">
        <w:rPr>
          <w:rFonts w:asciiTheme="majorHAnsi" w:hAnsiTheme="majorHAnsi" w:cstheme="majorBidi"/>
          <w:sz w:val="24"/>
          <w:szCs w:val="24"/>
          <w:lang w:val="id-ID"/>
        </w:rPr>
        <w:t xml:space="preserve">2009. </w:t>
      </w:r>
      <w:r w:rsidRPr="00435D21">
        <w:rPr>
          <w:rFonts w:asciiTheme="majorHAnsi" w:hAnsiTheme="majorHAnsi" w:cstheme="majorBidi"/>
          <w:i/>
          <w:iCs/>
          <w:sz w:val="24"/>
          <w:szCs w:val="24"/>
          <w:lang w:val="id-ID"/>
        </w:rPr>
        <w:t>Metode Penelitian Pendidikan Bahasa</w:t>
      </w:r>
      <w:r w:rsidRPr="00435D21">
        <w:rPr>
          <w:rFonts w:asciiTheme="majorHAnsi" w:hAnsiTheme="majorHAnsi" w:cstheme="majorBidi"/>
          <w:sz w:val="24"/>
          <w:szCs w:val="24"/>
          <w:lang w:val="id-ID"/>
        </w:rPr>
        <w:t xml:space="preserve">. </w:t>
      </w:r>
      <w:r w:rsidR="00515469" w:rsidRPr="00435D21">
        <w:rPr>
          <w:rFonts w:asciiTheme="majorHAnsi" w:hAnsiTheme="majorHAnsi" w:cstheme="majorBidi"/>
          <w:sz w:val="24"/>
          <w:szCs w:val="24"/>
          <w:lang w:val="id-ID"/>
        </w:rPr>
        <w:t>Bandung: PT. Remaja Rosdakarya.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Tim Penyusun Kamus Pusat Bahasa, </w:t>
      </w:r>
      <w:r w:rsidR="00515469" w:rsidRPr="00435D21">
        <w:rPr>
          <w:rFonts w:asciiTheme="majorHAnsi" w:hAnsiTheme="majorHAnsi" w:cstheme="majorBidi"/>
          <w:sz w:val="24"/>
          <w:szCs w:val="24"/>
          <w:lang w:val="id-ID"/>
        </w:rPr>
        <w:t xml:space="preserve">2005. </w:t>
      </w:r>
      <w:r w:rsidRPr="00435D21">
        <w:rPr>
          <w:rFonts w:asciiTheme="majorHAnsi" w:hAnsiTheme="majorHAnsi" w:cstheme="majorBidi"/>
          <w:i/>
          <w:iCs/>
          <w:sz w:val="24"/>
          <w:szCs w:val="24"/>
          <w:lang w:val="id-ID"/>
        </w:rPr>
        <w:t>Kamus Besar Bahasa Indonesia</w:t>
      </w:r>
      <w:r w:rsidR="00515469" w:rsidRPr="00435D21">
        <w:rPr>
          <w:rFonts w:asciiTheme="majorHAnsi" w:hAnsiTheme="majorHAnsi" w:cstheme="majorBidi"/>
          <w:sz w:val="24"/>
          <w:szCs w:val="24"/>
          <w:lang w:val="id-ID"/>
        </w:rPr>
        <w:t>, Jakarta: balai Pustaka.</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Tim Penyusun, </w:t>
      </w:r>
      <w:r w:rsidR="00515469" w:rsidRPr="00435D21">
        <w:rPr>
          <w:rFonts w:asciiTheme="majorHAnsi" w:hAnsiTheme="majorHAnsi" w:cstheme="majorBidi"/>
          <w:sz w:val="24"/>
          <w:szCs w:val="24"/>
          <w:lang w:val="id-ID"/>
        </w:rPr>
        <w:t xml:space="preserve">2007. </w:t>
      </w:r>
      <w:r w:rsidRPr="00435D21">
        <w:rPr>
          <w:rFonts w:asciiTheme="majorHAnsi" w:hAnsiTheme="majorHAnsi" w:cstheme="majorBidi"/>
          <w:i/>
          <w:iCs/>
          <w:sz w:val="24"/>
          <w:szCs w:val="24"/>
          <w:lang w:val="id-ID"/>
        </w:rPr>
        <w:t>Undang-undang Sistem Pendidikan Nasional, cet-3</w:t>
      </w:r>
      <w:r w:rsidR="00515469" w:rsidRPr="00435D21">
        <w:rPr>
          <w:rFonts w:asciiTheme="majorHAnsi" w:hAnsiTheme="majorHAnsi" w:cstheme="majorBidi"/>
          <w:sz w:val="24"/>
          <w:szCs w:val="24"/>
          <w:lang w:val="id-ID"/>
        </w:rPr>
        <w:t>, Yogyakarta: Pustaka Pelajar.</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Wina Sanjaya, </w:t>
      </w:r>
      <w:r w:rsidR="00515469" w:rsidRPr="00435D21">
        <w:rPr>
          <w:rFonts w:asciiTheme="majorHAnsi" w:hAnsiTheme="majorHAnsi" w:cstheme="majorBidi"/>
          <w:sz w:val="24"/>
          <w:szCs w:val="24"/>
          <w:lang w:val="id-ID"/>
        </w:rPr>
        <w:t xml:space="preserve">2008. </w:t>
      </w:r>
      <w:r w:rsidR="007F18B9" w:rsidRPr="00435D21">
        <w:rPr>
          <w:rFonts w:asciiTheme="majorHAnsi" w:hAnsiTheme="majorHAnsi" w:cstheme="majorBidi"/>
          <w:i/>
          <w:iCs/>
          <w:sz w:val="24"/>
          <w:szCs w:val="24"/>
          <w:lang w:val="id-ID"/>
        </w:rPr>
        <w:t>Peren</w:t>
      </w:r>
      <w:r w:rsidRPr="00435D21">
        <w:rPr>
          <w:rFonts w:asciiTheme="majorHAnsi" w:hAnsiTheme="majorHAnsi" w:cstheme="majorBidi"/>
          <w:i/>
          <w:iCs/>
          <w:sz w:val="24"/>
          <w:szCs w:val="24"/>
          <w:lang w:val="id-ID"/>
        </w:rPr>
        <w:t>canaan dan Desain Sistem Pembelajaran</w:t>
      </w:r>
      <w:r w:rsidR="00515469" w:rsidRPr="00435D21">
        <w:rPr>
          <w:rFonts w:asciiTheme="majorHAnsi" w:hAnsiTheme="majorHAnsi" w:cstheme="majorBidi"/>
          <w:sz w:val="24"/>
          <w:szCs w:val="24"/>
          <w:lang w:val="id-ID"/>
        </w:rPr>
        <w:t>, Jakarta: Prenada Media Group.</w:t>
      </w:r>
    </w:p>
    <w:p w:rsidR="00412AF7" w:rsidRPr="00435D21" w:rsidRDefault="00412AF7" w:rsidP="00231714">
      <w:pPr>
        <w:spacing w:line="276" w:lineRule="auto"/>
        <w:ind w:left="720" w:hanging="720"/>
        <w:jc w:val="both"/>
        <w:rPr>
          <w:rFonts w:asciiTheme="majorHAnsi" w:hAnsiTheme="majorHAnsi" w:cstheme="majorBidi"/>
          <w:sz w:val="24"/>
          <w:szCs w:val="24"/>
          <w:lang w:val="id-ID"/>
        </w:rPr>
      </w:pPr>
      <w:r w:rsidRPr="00435D21">
        <w:rPr>
          <w:rFonts w:asciiTheme="majorHAnsi" w:hAnsiTheme="majorHAnsi" w:cstheme="majorBidi"/>
          <w:sz w:val="24"/>
          <w:szCs w:val="24"/>
          <w:lang w:val="id-ID"/>
        </w:rPr>
        <w:t xml:space="preserve">Yahya Hamid Hamdan dan Jabir Abd al-Hamid, </w:t>
      </w:r>
      <w:r w:rsidR="00515469" w:rsidRPr="00435D21">
        <w:rPr>
          <w:rFonts w:asciiTheme="majorHAnsi" w:hAnsiTheme="majorHAnsi" w:cstheme="majorBidi"/>
          <w:sz w:val="24"/>
          <w:szCs w:val="24"/>
          <w:lang w:val="id-ID"/>
        </w:rPr>
        <w:t xml:space="preserve">1978. </w:t>
      </w:r>
      <w:r w:rsidRPr="00435D21">
        <w:rPr>
          <w:rFonts w:asciiTheme="majorHAnsi" w:hAnsiTheme="majorHAnsi" w:cstheme="majorBidi"/>
          <w:i/>
          <w:iCs/>
          <w:sz w:val="24"/>
          <w:szCs w:val="24"/>
          <w:lang w:val="id-ID"/>
        </w:rPr>
        <w:t xml:space="preserve">al-Manāhij: Asāsuhā, Takhthītuhā, Taqwīmuhā, </w:t>
      </w:r>
      <w:r w:rsidRPr="00435D21">
        <w:rPr>
          <w:rFonts w:asciiTheme="majorHAnsi" w:hAnsiTheme="majorHAnsi" w:cstheme="majorBidi"/>
          <w:sz w:val="24"/>
          <w:szCs w:val="24"/>
          <w:lang w:val="id-ID"/>
        </w:rPr>
        <w:t>Cairo: Dār al-Nahdhah al-‘A</w:t>
      </w:r>
      <w:r w:rsidR="00515469" w:rsidRPr="00435D21">
        <w:rPr>
          <w:rFonts w:asciiTheme="majorHAnsi" w:hAnsiTheme="majorHAnsi" w:cstheme="majorBidi"/>
          <w:sz w:val="24"/>
          <w:szCs w:val="24"/>
          <w:lang w:val="id-ID"/>
        </w:rPr>
        <w:t>rabiyah.</w:t>
      </w:r>
    </w:p>
    <w:p w:rsidR="00412AF7" w:rsidRPr="00435D21" w:rsidRDefault="00412AF7" w:rsidP="00231714">
      <w:pPr>
        <w:tabs>
          <w:tab w:val="left" w:pos="1421"/>
        </w:tabs>
        <w:spacing w:line="276" w:lineRule="auto"/>
        <w:jc w:val="both"/>
        <w:rPr>
          <w:rFonts w:asciiTheme="majorHAnsi" w:hAnsiTheme="majorHAnsi" w:cstheme="majorBidi"/>
          <w:b/>
          <w:bCs/>
          <w:sz w:val="24"/>
          <w:szCs w:val="24"/>
          <w:lang w:val="id-ID"/>
        </w:rPr>
      </w:pPr>
    </w:p>
    <w:p w:rsidR="00402EEC" w:rsidRPr="00435D21" w:rsidRDefault="00402EEC" w:rsidP="00231714">
      <w:pPr>
        <w:spacing w:line="276" w:lineRule="auto"/>
        <w:jc w:val="both"/>
        <w:rPr>
          <w:rFonts w:asciiTheme="majorHAnsi" w:hAnsiTheme="majorHAnsi" w:cstheme="majorBidi"/>
          <w:b/>
          <w:bCs/>
          <w:noProof/>
          <w:sz w:val="24"/>
          <w:szCs w:val="24"/>
          <w:lang w:val="id-ID"/>
        </w:rPr>
      </w:pPr>
    </w:p>
    <w:p w:rsidR="00CA6EF9" w:rsidRPr="00435D21" w:rsidRDefault="00CA6EF9" w:rsidP="00231714">
      <w:pPr>
        <w:pStyle w:val="ListParagraph"/>
        <w:spacing w:line="276" w:lineRule="auto"/>
        <w:ind w:left="426"/>
        <w:jc w:val="both"/>
        <w:rPr>
          <w:rFonts w:asciiTheme="majorHAnsi" w:hAnsiTheme="majorHAnsi" w:cstheme="majorBidi"/>
          <w:b/>
          <w:bCs/>
          <w:sz w:val="24"/>
          <w:szCs w:val="24"/>
          <w:lang w:val="id-ID"/>
        </w:rPr>
      </w:pPr>
    </w:p>
    <w:sectPr w:rsidR="00CA6EF9" w:rsidRPr="00435D21" w:rsidSect="00435D21">
      <w:footerReference w:type="default" r:id="rId11"/>
      <w:footerReference w:type="first" r:id="rId12"/>
      <w:pgSz w:w="12240" w:h="15840" w:code="1"/>
      <w:pgMar w:top="1701" w:right="1701" w:bottom="1701" w:left="1701" w:header="720" w:footer="79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3CB" w:rsidRDefault="00DB13CB" w:rsidP="00402EEC">
      <w:pPr>
        <w:spacing w:line="240" w:lineRule="auto"/>
      </w:pPr>
      <w:r>
        <w:separator/>
      </w:r>
    </w:p>
  </w:endnote>
  <w:endnote w:type="continuationSeparator" w:id="1">
    <w:p w:rsidR="00DB13CB" w:rsidRDefault="00DB13CB" w:rsidP="00402E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00002287" w:usb1="80000000" w:usb2="00000008" w:usb3="00000000" w:csb0="000000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7605"/>
      <w:docPartObj>
        <w:docPartGallery w:val="Page Numbers (Bottom of Page)"/>
        <w:docPartUnique/>
      </w:docPartObj>
    </w:sdtPr>
    <w:sdtContent>
      <w:p w:rsidR="00F1314F" w:rsidRDefault="00547BC7">
        <w:pPr>
          <w:pStyle w:val="Footer"/>
          <w:jc w:val="right"/>
        </w:pPr>
        <w:fldSimple w:instr=" PAGE   \* MERGEFORMAT ">
          <w:r w:rsidR="008A341C">
            <w:rPr>
              <w:noProof/>
            </w:rPr>
            <w:t>20</w:t>
          </w:r>
        </w:fldSimple>
      </w:p>
    </w:sdtContent>
  </w:sdt>
  <w:p w:rsidR="00F1314F" w:rsidRDefault="00F131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1314"/>
      <w:docPartObj>
        <w:docPartGallery w:val="Page Numbers (Bottom of Page)"/>
        <w:docPartUnique/>
      </w:docPartObj>
    </w:sdtPr>
    <w:sdtContent>
      <w:p w:rsidR="00C04D61" w:rsidRDefault="00547BC7">
        <w:pPr>
          <w:pStyle w:val="Footer"/>
          <w:jc w:val="right"/>
        </w:pPr>
        <w:fldSimple w:instr=" PAGE   \* MERGEFORMAT ">
          <w:r w:rsidR="008A341C">
            <w:rPr>
              <w:noProof/>
            </w:rPr>
            <w:t>1</w:t>
          </w:r>
        </w:fldSimple>
      </w:p>
    </w:sdtContent>
  </w:sdt>
  <w:p w:rsidR="00C04D61" w:rsidRDefault="00C04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3CB" w:rsidRDefault="00DB13CB" w:rsidP="00402EEC">
      <w:pPr>
        <w:spacing w:line="240" w:lineRule="auto"/>
      </w:pPr>
      <w:r>
        <w:separator/>
      </w:r>
    </w:p>
  </w:footnote>
  <w:footnote w:type="continuationSeparator" w:id="1">
    <w:p w:rsidR="00DB13CB" w:rsidRDefault="00DB13CB" w:rsidP="00402EEC">
      <w:pPr>
        <w:spacing w:line="240" w:lineRule="auto"/>
      </w:pPr>
      <w:r>
        <w:continuationSeparator/>
      </w:r>
    </w:p>
  </w:footnote>
  <w:footnote w:id="2">
    <w:p w:rsidR="009B2104" w:rsidRPr="00435D21" w:rsidRDefault="009B2104" w:rsidP="009B2104">
      <w:pPr>
        <w:pStyle w:val="FootnoteText"/>
        <w:ind w:firstLine="720"/>
        <w:jc w:val="both"/>
        <w:rPr>
          <w:rFonts w:asciiTheme="majorHAnsi" w:hAnsiTheme="majorHAnsi" w:cstheme="majorBidi"/>
        </w:rPr>
      </w:pPr>
      <w:r w:rsidRPr="00435D21">
        <w:rPr>
          <w:rStyle w:val="FootnoteReference"/>
          <w:rFonts w:asciiTheme="majorHAnsi" w:hAnsiTheme="majorHAnsi" w:cstheme="majorBidi"/>
        </w:rPr>
        <w:footnoteRef/>
      </w:r>
      <w:r w:rsidRPr="00435D21">
        <w:rPr>
          <w:rFonts w:asciiTheme="majorHAnsi" w:hAnsiTheme="majorHAnsi" w:cstheme="majorBidi"/>
        </w:rPr>
        <w:t xml:space="preserve"> Artikel ini merupak</w:t>
      </w:r>
      <w:r w:rsidR="00A16857">
        <w:rPr>
          <w:rFonts w:asciiTheme="majorHAnsi" w:hAnsiTheme="majorHAnsi" w:cstheme="majorBidi"/>
        </w:rPr>
        <w:t>an hasil penelitian yang didukung</w:t>
      </w:r>
      <w:r w:rsidRPr="00435D21">
        <w:rPr>
          <w:rFonts w:asciiTheme="majorHAnsi" w:hAnsiTheme="majorHAnsi" w:cstheme="majorBidi"/>
        </w:rPr>
        <w:t xml:space="preserve"> oleh Dana Hibah Penelitian Muhammadiyah Abad Kedua </w:t>
      </w:r>
      <w:r w:rsidR="00E1031F" w:rsidRPr="00435D21">
        <w:rPr>
          <w:rFonts w:asciiTheme="majorHAnsi" w:hAnsiTheme="majorHAnsi" w:cstheme="majorBidi"/>
        </w:rPr>
        <w:t>2017</w:t>
      </w:r>
    </w:p>
  </w:footnote>
  <w:footnote w:id="3">
    <w:p w:rsidR="00C04D61" w:rsidRPr="00435D21" w:rsidRDefault="00C04D61" w:rsidP="00A17E97">
      <w:pPr>
        <w:pStyle w:val="FootnoteText"/>
        <w:ind w:firstLine="720"/>
        <w:jc w:val="both"/>
        <w:rPr>
          <w:rFonts w:asciiTheme="majorHAnsi" w:hAnsiTheme="majorHAnsi" w:cstheme="majorBidi"/>
          <w:lang w:val="id-ID"/>
        </w:rPr>
      </w:pPr>
      <w:r w:rsidRPr="00435D21">
        <w:rPr>
          <w:rStyle w:val="FootnoteReference"/>
          <w:rFonts w:asciiTheme="majorHAnsi" w:hAnsiTheme="majorHAnsi" w:cstheme="majorBidi"/>
        </w:rPr>
        <w:footnoteRef/>
      </w:r>
      <w:r w:rsidRPr="00435D21">
        <w:rPr>
          <w:rFonts w:asciiTheme="majorHAnsi" w:hAnsiTheme="majorHAnsi" w:cstheme="majorBidi"/>
          <w:lang w:val="id-ID"/>
        </w:rPr>
        <w:t xml:space="preserve"> Ahmad Sobirin, </w:t>
      </w:r>
      <w:r w:rsidRPr="00435D21">
        <w:rPr>
          <w:rFonts w:asciiTheme="majorHAnsi" w:eastAsia="Times New Roman" w:hAnsiTheme="majorHAnsi" w:cstheme="majorBidi"/>
          <w:i/>
          <w:iCs/>
          <w:color w:val="000000"/>
          <w:lang w:val="id-ID"/>
        </w:rPr>
        <w:t xml:space="preserve">Upaya Inovatif Guru MTs dalam menyajikan materi bahasa Arab dan pengelolaan kelas pada pembelajaran bahasa Arab: Studi Kasus MTs YATPI dan MTs Miftahul Ulum, </w:t>
      </w:r>
      <w:r w:rsidRPr="00435D21">
        <w:rPr>
          <w:rFonts w:asciiTheme="majorHAnsi" w:eastAsia="Times New Roman" w:hAnsiTheme="majorHAnsi" w:cstheme="majorBidi"/>
          <w:color w:val="000000"/>
          <w:lang w:val="id-ID"/>
        </w:rPr>
        <w:t xml:space="preserve">Thesis S2. </w:t>
      </w:r>
      <w:r w:rsidRPr="00435D21">
        <w:rPr>
          <w:rFonts w:asciiTheme="majorHAnsi" w:eastAsia="Times New Roman" w:hAnsiTheme="majorHAnsi" w:cstheme="majorBidi"/>
          <w:lang w:val="id-ID"/>
        </w:rPr>
        <w:t>Tidak diterbitkan</w:t>
      </w:r>
      <w:r w:rsidRPr="00435D21">
        <w:rPr>
          <w:rFonts w:asciiTheme="majorHAnsi" w:eastAsia="Times New Roman" w:hAnsiTheme="majorHAnsi" w:cstheme="majorBidi"/>
          <w:color w:val="000000"/>
          <w:lang w:val="id-ID"/>
        </w:rPr>
        <w:t xml:space="preserve">. 2015. Pascasarjana UIN Sunan Kalijaga, </w:t>
      </w:r>
      <w:r w:rsidR="00A17E97" w:rsidRPr="008A341C">
        <w:rPr>
          <w:rFonts w:asciiTheme="majorHAnsi" w:eastAsia="Times New Roman" w:hAnsiTheme="majorHAnsi" w:cstheme="majorBidi"/>
          <w:color w:val="000000"/>
          <w:lang w:val="id-ID"/>
        </w:rPr>
        <w:t>h</w:t>
      </w:r>
      <w:r w:rsidRPr="00435D21">
        <w:rPr>
          <w:rFonts w:asciiTheme="majorHAnsi" w:eastAsia="Times New Roman" w:hAnsiTheme="majorHAnsi" w:cstheme="majorBidi"/>
          <w:color w:val="000000"/>
          <w:lang w:val="id-ID"/>
        </w:rPr>
        <w:t>. 10</w:t>
      </w:r>
    </w:p>
  </w:footnote>
  <w:footnote w:id="4">
    <w:p w:rsidR="00C04D61" w:rsidRPr="00435D21" w:rsidRDefault="00C04D61" w:rsidP="00A17E97">
      <w:pPr>
        <w:pStyle w:val="FootnoteText"/>
        <w:ind w:firstLine="720"/>
        <w:jc w:val="both"/>
        <w:rPr>
          <w:rFonts w:asciiTheme="majorHAnsi" w:hAnsiTheme="majorHAnsi" w:cstheme="majorBidi"/>
          <w:lang w:val="id-ID"/>
        </w:rPr>
      </w:pPr>
      <w:r w:rsidRPr="00435D21">
        <w:rPr>
          <w:rStyle w:val="FootnoteReference"/>
          <w:rFonts w:asciiTheme="majorHAnsi" w:hAnsiTheme="majorHAnsi" w:cstheme="majorBidi"/>
        </w:rPr>
        <w:footnoteRef/>
      </w:r>
      <w:r w:rsidRPr="00435D21">
        <w:rPr>
          <w:rFonts w:asciiTheme="majorHAnsi" w:hAnsiTheme="majorHAnsi" w:cstheme="majorBidi"/>
          <w:lang w:val="id-ID"/>
        </w:rPr>
        <w:t xml:space="preserve"> Dwi Lutfiyana, </w:t>
      </w:r>
      <w:r w:rsidRPr="00435D21">
        <w:rPr>
          <w:rFonts w:asciiTheme="majorHAnsi" w:eastAsia="Times New Roman" w:hAnsiTheme="majorHAnsi" w:cstheme="majorBidi"/>
          <w:i/>
          <w:iCs/>
          <w:color w:val="000000"/>
          <w:lang w:val="id-ID"/>
        </w:rPr>
        <w:t xml:space="preserve">Partisipasi Santri dalam Mengikuti Kegiatan Bi’ah Lughawiyah di Pondok Pesantren Ibnul Qoyyim Putra Yogykarta: Pendekatan Psikologis. </w:t>
      </w:r>
      <w:r w:rsidRPr="00435D21">
        <w:rPr>
          <w:rFonts w:asciiTheme="majorHAnsi" w:eastAsia="Times New Roman" w:hAnsiTheme="majorHAnsi" w:cstheme="majorBidi"/>
          <w:color w:val="000000"/>
          <w:lang w:val="id-ID"/>
        </w:rPr>
        <w:t xml:space="preserve">Thesis S2, 2015. </w:t>
      </w:r>
      <w:r w:rsidRPr="00435D21">
        <w:rPr>
          <w:rFonts w:asciiTheme="majorHAnsi" w:eastAsia="Times New Roman" w:hAnsiTheme="majorHAnsi" w:cstheme="majorBidi"/>
          <w:lang w:val="id-ID"/>
        </w:rPr>
        <w:t>Tidak diterbitkan</w:t>
      </w:r>
      <w:r w:rsidRPr="00435D21">
        <w:rPr>
          <w:rFonts w:asciiTheme="majorHAnsi" w:eastAsia="Times New Roman" w:hAnsiTheme="majorHAnsi" w:cstheme="majorBidi"/>
          <w:color w:val="000000"/>
          <w:lang w:val="id-ID"/>
        </w:rPr>
        <w:t xml:space="preserve">. Pascasarjana UIN Sunan Kalijaga, </w:t>
      </w:r>
      <w:r w:rsidR="00A17E97">
        <w:rPr>
          <w:rFonts w:asciiTheme="majorHAnsi" w:eastAsia="Times New Roman" w:hAnsiTheme="majorHAnsi" w:cstheme="majorBidi"/>
          <w:color w:val="000000"/>
        </w:rPr>
        <w:t>h</w:t>
      </w:r>
      <w:r w:rsidRPr="00435D21">
        <w:rPr>
          <w:rFonts w:asciiTheme="majorHAnsi" w:eastAsia="Times New Roman" w:hAnsiTheme="majorHAnsi" w:cstheme="majorBidi"/>
          <w:color w:val="000000"/>
          <w:lang w:val="id-ID"/>
        </w:rPr>
        <w:t>. 7-8</w:t>
      </w:r>
    </w:p>
  </w:footnote>
  <w:footnote w:id="5">
    <w:p w:rsidR="00C04D61" w:rsidRPr="00435D21" w:rsidRDefault="00C04D61" w:rsidP="00A17E97">
      <w:pPr>
        <w:spacing w:line="240" w:lineRule="auto"/>
        <w:ind w:firstLine="720"/>
        <w:jc w:val="both"/>
        <w:rPr>
          <w:rFonts w:asciiTheme="majorHAnsi" w:eastAsia="Times New Roman" w:hAnsiTheme="majorHAnsi" w:cstheme="majorBidi"/>
          <w:color w:val="000000"/>
          <w:sz w:val="20"/>
          <w:szCs w:val="20"/>
          <w:lang w:val="id-ID"/>
        </w:rPr>
      </w:pPr>
      <w:r w:rsidRPr="00435D21">
        <w:rPr>
          <w:rStyle w:val="FootnoteReference"/>
          <w:rFonts w:asciiTheme="majorHAnsi" w:hAnsiTheme="majorHAnsi" w:cstheme="majorBidi"/>
          <w:sz w:val="20"/>
          <w:szCs w:val="20"/>
        </w:rPr>
        <w:footnoteRef/>
      </w:r>
      <w:r w:rsidRPr="00435D21">
        <w:rPr>
          <w:rFonts w:asciiTheme="majorHAnsi" w:hAnsiTheme="majorHAnsi" w:cstheme="majorBidi"/>
          <w:sz w:val="20"/>
          <w:szCs w:val="20"/>
        </w:rPr>
        <w:t xml:space="preserve"> </w:t>
      </w:r>
      <w:r w:rsidRPr="00435D21">
        <w:rPr>
          <w:rFonts w:asciiTheme="majorHAnsi" w:hAnsiTheme="majorHAnsi" w:cstheme="majorBidi"/>
          <w:sz w:val="20"/>
          <w:szCs w:val="20"/>
          <w:lang w:val="id-ID"/>
        </w:rPr>
        <w:t xml:space="preserve">Moch. Rosyid, </w:t>
      </w:r>
      <w:r w:rsidRPr="00435D21">
        <w:rPr>
          <w:rFonts w:asciiTheme="majorHAnsi" w:eastAsia="Times New Roman" w:hAnsiTheme="majorHAnsi" w:cstheme="majorBidi"/>
          <w:i/>
          <w:iCs/>
          <w:sz w:val="20"/>
          <w:szCs w:val="20"/>
          <w:lang w:val="id-ID"/>
        </w:rPr>
        <w:t xml:space="preserve">Muatan Ideologi dalam Kurikulum Bahasa Arab Terintegrasi: Studi Kasus di Madrasah Aliyah Ali Maksum Yogyakarta dan Madrasah Aliyah Islamic Center Bin Baz Yogyakarta. </w:t>
      </w:r>
      <w:r w:rsidRPr="00435D21">
        <w:rPr>
          <w:rFonts w:asciiTheme="majorHAnsi" w:eastAsia="Times New Roman" w:hAnsiTheme="majorHAnsi" w:cstheme="majorBidi"/>
          <w:sz w:val="20"/>
          <w:szCs w:val="20"/>
          <w:lang w:val="id-ID"/>
        </w:rPr>
        <w:t xml:space="preserve">Thesis S2. 2014. Tidak diterbitkan.  </w:t>
      </w:r>
      <w:r w:rsidRPr="00435D21">
        <w:rPr>
          <w:rFonts w:asciiTheme="majorHAnsi" w:eastAsia="Times New Roman" w:hAnsiTheme="majorHAnsi" w:cstheme="majorBidi"/>
          <w:color w:val="000000"/>
          <w:sz w:val="20"/>
          <w:szCs w:val="20"/>
          <w:lang w:val="id-ID"/>
        </w:rPr>
        <w:t xml:space="preserve">Pascasarjana UIN Sunan Kalijaga. </w:t>
      </w:r>
      <w:r w:rsidR="00A17E97" w:rsidRPr="008A341C">
        <w:rPr>
          <w:rFonts w:asciiTheme="majorHAnsi" w:eastAsia="Times New Roman" w:hAnsiTheme="majorHAnsi" w:cstheme="majorBidi"/>
          <w:color w:val="000000"/>
          <w:sz w:val="20"/>
          <w:szCs w:val="20"/>
          <w:lang w:val="id-ID"/>
        </w:rPr>
        <w:t>h</w:t>
      </w:r>
      <w:r w:rsidRPr="00435D21">
        <w:rPr>
          <w:rFonts w:asciiTheme="majorHAnsi" w:eastAsia="Times New Roman" w:hAnsiTheme="majorHAnsi" w:cstheme="majorBidi"/>
          <w:color w:val="000000"/>
          <w:sz w:val="20"/>
          <w:szCs w:val="20"/>
          <w:lang w:val="id-ID"/>
        </w:rPr>
        <w:t>. 8-10</w:t>
      </w:r>
    </w:p>
  </w:footnote>
  <w:footnote w:id="6">
    <w:p w:rsidR="00C04D61" w:rsidRPr="00435D21" w:rsidRDefault="00C04D61" w:rsidP="00A17E97">
      <w:pPr>
        <w:spacing w:line="240" w:lineRule="auto"/>
        <w:ind w:firstLine="720"/>
        <w:jc w:val="both"/>
        <w:rPr>
          <w:rFonts w:asciiTheme="majorHAnsi" w:eastAsia="Times New Roman" w:hAnsiTheme="majorHAnsi" w:cstheme="majorBidi"/>
          <w:sz w:val="20"/>
          <w:szCs w:val="20"/>
          <w:lang w:val="id-ID"/>
        </w:rPr>
      </w:pPr>
      <w:r w:rsidRPr="00435D21">
        <w:rPr>
          <w:rStyle w:val="FootnoteReference"/>
          <w:rFonts w:asciiTheme="majorHAnsi" w:hAnsiTheme="majorHAnsi" w:cstheme="majorBidi"/>
          <w:sz w:val="20"/>
          <w:szCs w:val="20"/>
        </w:rPr>
        <w:footnoteRef/>
      </w:r>
      <w:r w:rsidRPr="00435D21">
        <w:rPr>
          <w:rFonts w:asciiTheme="majorHAnsi" w:hAnsiTheme="majorHAnsi" w:cstheme="majorBidi"/>
          <w:sz w:val="20"/>
          <w:szCs w:val="20"/>
          <w:lang w:val="id-ID"/>
        </w:rPr>
        <w:t xml:space="preserve"> </w:t>
      </w:r>
      <w:r w:rsidRPr="00435D21">
        <w:rPr>
          <w:rFonts w:asciiTheme="majorHAnsi" w:eastAsia="Times New Roman" w:hAnsiTheme="majorHAnsi" w:cstheme="majorBidi"/>
          <w:sz w:val="20"/>
          <w:szCs w:val="20"/>
          <w:lang w:val="id-ID"/>
        </w:rPr>
        <w:t>Ahmad Thalal Hasan dan Mahirom Ahmad</w:t>
      </w:r>
      <w:r w:rsidRPr="00435D21">
        <w:rPr>
          <w:rFonts w:asciiTheme="majorHAnsi" w:eastAsia="Times New Roman" w:hAnsiTheme="majorHAnsi" w:cstheme="majorBidi"/>
          <w:i/>
          <w:iCs/>
          <w:sz w:val="20"/>
          <w:szCs w:val="20"/>
          <w:lang w:val="id-ID"/>
        </w:rPr>
        <w:t xml:space="preserve"> Ta’lim al-Lughah al-Arabiyah al-Tawashuliyah li Thulab ghair al-Muslimin fi Jami’ah Malaysia Kelantan: al-Tajarub wa al-Tahaddiyah. </w:t>
      </w:r>
      <w:r w:rsidRPr="00435D21">
        <w:rPr>
          <w:rFonts w:asciiTheme="majorHAnsi" w:eastAsia="Times New Roman" w:hAnsiTheme="majorHAnsi" w:cstheme="majorBidi"/>
          <w:sz w:val="20"/>
          <w:szCs w:val="20"/>
          <w:lang w:val="id-ID"/>
        </w:rPr>
        <w:t xml:space="preserve">Prosiding Seminar Antarbangsa Pengajaran Bahasa Arab, (Malaysia: Univeristas Kebangsaan Malaysia, 2011), </w:t>
      </w:r>
      <w:r w:rsidR="00A17E97">
        <w:rPr>
          <w:rFonts w:asciiTheme="majorHAnsi" w:eastAsia="Times New Roman" w:hAnsiTheme="majorHAnsi" w:cstheme="majorBidi"/>
          <w:sz w:val="20"/>
          <w:szCs w:val="20"/>
        </w:rPr>
        <w:t>h</w:t>
      </w:r>
      <w:r w:rsidRPr="00435D21">
        <w:rPr>
          <w:rFonts w:asciiTheme="majorHAnsi" w:eastAsia="Times New Roman" w:hAnsiTheme="majorHAnsi" w:cstheme="majorBidi"/>
          <w:sz w:val="20"/>
          <w:szCs w:val="20"/>
          <w:lang w:val="id-ID"/>
        </w:rPr>
        <w:t>. 13-18</w:t>
      </w:r>
    </w:p>
  </w:footnote>
  <w:footnote w:id="7">
    <w:p w:rsidR="00C04D61" w:rsidRPr="00435D21" w:rsidRDefault="00C04D61" w:rsidP="00A17E97">
      <w:pPr>
        <w:spacing w:line="240" w:lineRule="auto"/>
        <w:ind w:firstLine="720"/>
        <w:jc w:val="both"/>
        <w:rPr>
          <w:rFonts w:asciiTheme="majorHAnsi" w:eastAsia="Times New Roman" w:hAnsiTheme="majorHAnsi" w:cstheme="majorBidi"/>
          <w:sz w:val="20"/>
          <w:szCs w:val="20"/>
          <w:lang w:val="id-ID"/>
        </w:rPr>
      </w:pPr>
      <w:r w:rsidRPr="00435D21">
        <w:rPr>
          <w:rStyle w:val="FootnoteReference"/>
          <w:rFonts w:asciiTheme="majorHAnsi" w:hAnsiTheme="majorHAnsi" w:cstheme="majorBidi"/>
          <w:sz w:val="20"/>
          <w:szCs w:val="20"/>
        </w:rPr>
        <w:footnoteRef/>
      </w:r>
      <w:r w:rsidRPr="00435D21">
        <w:rPr>
          <w:rFonts w:asciiTheme="majorHAnsi" w:eastAsia="Times New Roman" w:hAnsiTheme="majorHAnsi" w:cstheme="majorBidi"/>
          <w:sz w:val="20"/>
          <w:szCs w:val="20"/>
          <w:lang w:val="id-ID"/>
        </w:rPr>
        <w:t>Nur Syuhada Muhammad dan Abd Wahab Zakaria</w:t>
      </w:r>
      <w:r w:rsidRPr="00435D21">
        <w:rPr>
          <w:rFonts w:asciiTheme="majorHAnsi" w:eastAsia="Times New Roman" w:hAnsiTheme="majorHAnsi" w:cstheme="majorBidi"/>
          <w:i/>
          <w:iCs/>
          <w:sz w:val="20"/>
          <w:szCs w:val="20"/>
          <w:lang w:val="id-ID"/>
        </w:rPr>
        <w:t xml:space="preserve"> Ittijahat al-Thulabah nahw Ta’allum al-Lughah al-‘Arabiyah fi al-Madāris al-Diniyah al-Hukūmiyah al-Māliziyah: al-Marhalah al-Tsanawiyah bi Wilayah Selangor Namūdzajan. </w:t>
      </w:r>
      <w:r w:rsidRPr="00435D21">
        <w:rPr>
          <w:rFonts w:asciiTheme="majorHAnsi" w:eastAsia="Times New Roman" w:hAnsiTheme="majorHAnsi" w:cstheme="majorBidi"/>
          <w:sz w:val="20"/>
          <w:szCs w:val="20"/>
          <w:lang w:val="id-ID"/>
        </w:rPr>
        <w:t xml:space="preserve">Prosiding Seminar Antarbangsa Pengajaran Bahasa Arab, (Malaysia: Univeristas Kebangsaan Malaysia, 2011), </w:t>
      </w:r>
      <w:r w:rsidR="00A17E97">
        <w:rPr>
          <w:rFonts w:asciiTheme="majorHAnsi" w:eastAsia="Times New Roman" w:hAnsiTheme="majorHAnsi" w:cstheme="majorBidi"/>
          <w:sz w:val="20"/>
          <w:szCs w:val="20"/>
        </w:rPr>
        <w:t>h</w:t>
      </w:r>
      <w:r w:rsidRPr="00435D21">
        <w:rPr>
          <w:rFonts w:asciiTheme="majorHAnsi" w:eastAsia="Times New Roman" w:hAnsiTheme="majorHAnsi" w:cstheme="majorBidi"/>
          <w:sz w:val="20"/>
          <w:szCs w:val="20"/>
          <w:lang w:val="id-ID"/>
        </w:rPr>
        <w:t>. 816-817.</w:t>
      </w:r>
    </w:p>
  </w:footnote>
  <w:footnote w:id="8">
    <w:p w:rsidR="00C04D61" w:rsidRPr="00435D21" w:rsidRDefault="00C04D61" w:rsidP="00A17E97">
      <w:pPr>
        <w:spacing w:line="240" w:lineRule="auto"/>
        <w:ind w:firstLine="720"/>
        <w:jc w:val="both"/>
        <w:rPr>
          <w:rFonts w:asciiTheme="majorHAnsi" w:eastAsia="Times New Roman" w:hAnsiTheme="majorHAnsi" w:cstheme="majorBidi"/>
          <w:sz w:val="20"/>
          <w:szCs w:val="20"/>
          <w:lang w:val="id-ID"/>
        </w:rPr>
      </w:pPr>
      <w:r w:rsidRPr="00435D21">
        <w:rPr>
          <w:rStyle w:val="FootnoteReference"/>
          <w:rFonts w:asciiTheme="majorHAnsi" w:hAnsiTheme="majorHAnsi" w:cstheme="majorBidi"/>
          <w:sz w:val="20"/>
          <w:szCs w:val="20"/>
        </w:rPr>
        <w:footnoteRef/>
      </w:r>
      <w:r w:rsidRPr="00435D21">
        <w:rPr>
          <w:rFonts w:asciiTheme="majorHAnsi" w:eastAsia="Times New Roman" w:hAnsiTheme="majorHAnsi" w:cstheme="majorBidi"/>
          <w:sz w:val="20"/>
          <w:szCs w:val="20"/>
          <w:lang w:val="id-ID"/>
        </w:rPr>
        <w:t>Kamiluddin</w:t>
      </w:r>
      <w:r w:rsidRPr="00435D21">
        <w:rPr>
          <w:rFonts w:asciiTheme="majorHAnsi" w:hAnsiTheme="majorHAnsi" w:cstheme="majorBidi"/>
          <w:sz w:val="20"/>
          <w:szCs w:val="20"/>
          <w:lang w:val="id-ID"/>
        </w:rPr>
        <w:t xml:space="preserve">, </w:t>
      </w:r>
      <w:r w:rsidRPr="00435D21">
        <w:rPr>
          <w:rFonts w:asciiTheme="majorHAnsi" w:eastAsia="Times New Roman" w:hAnsiTheme="majorHAnsi" w:cstheme="majorBidi"/>
          <w:i/>
          <w:iCs/>
          <w:sz w:val="20"/>
          <w:szCs w:val="20"/>
          <w:lang w:val="id-ID"/>
        </w:rPr>
        <w:t xml:space="preserve">Problematika Pembelajaran Muhadtsah di Kelas VIII Madrasah Mu’allimin Muhammadiyah Yogyakarta tahun Pendidikan 2007/2008. </w:t>
      </w:r>
      <w:r w:rsidRPr="00435D21">
        <w:rPr>
          <w:rFonts w:asciiTheme="majorHAnsi" w:eastAsia="Times New Roman" w:hAnsiTheme="majorHAnsi" w:cstheme="majorBidi"/>
          <w:sz w:val="20"/>
          <w:szCs w:val="20"/>
          <w:lang w:val="id-ID"/>
        </w:rPr>
        <w:t xml:space="preserve">Thesis S2. 2008. Tidak diterbitkan. </w:t>
      </w:r>
      <w:r w:rsidRPr="00435D21">
        <w:rPr>
          <w:rFonts w:asciiTheme="majorHAnsi" w:eastAsia="Times New Roman" w:hAnsiTheme="majorHAnsi" w:cstheme="majorBidi"/>
          <w:color w:val="000000"/>
          <w:sz w:val="20"/>
          <w:szCs w:val="20"/>
          <w:lang w:val="id-ID"/>
        </w:rPr>
        <w:t xml:space="preserve">Pascasarjana UIN Sunan Kalijaga, </w:t>
      </w:r>
      <w:r w:rsidR="00A17E97">
        <w:rPr>
          <w:rFonts w:asciiTheme="majorHAnsi" w:eastAsia="Times New Roman" w:hAnsiTheme="majorHAnsi" w:cstheme="majorBidi"/>
          <w:color w:val="000000"/>
          <w:sz w:val="20"/>
          <w:szCs w:val="20"/>
        </w:rPr>
        <w:t>h</w:t>
      </w:r>
      <w:r w:rsidRPr="00435D21">
        <w:rPr>
          <w:rFonts w:asciiTheme="majorHAnsi" w:eastAsia="Times New Roman" w:hAnsiTheme="majorHAnsi" w:cstheme="majorBidi"/>
          <w:color w:val="000000"/>
          <w:sz w:val="20"/>
          <w:szCs w:val="20"/>
          <w:lang w:val="id-ID"/>
        </w:rPr>
        <w:t>. 75-88.</w:t>
      </w:r>
    </w:p>
  </w:footnote>
  <w:footnote w:id="9">
    <w:p w:rsidR="00C04D61" w:rsidRPr="00435D21" w:rsidRDefault="00C04D61" w:rsidP="009B2104">
      <w:pPr>
        <w:pStyle w:val="FootnoteText"/>
        <w:ind w:firstLine="720"/>
        <w:jc w:val="both"/>
        <w:rPr>
          <w:rFonts w:asciiTheme="majorHAnsi" w:hAnsiTheme="majorHAnsi" w:cstheme="majorBidi"/>
          <w:noProof/>
          <w:lang w:val="id-ID"/>
        </w:rPr>
      </w:pPr>
      <w:r w:rsidRPr="00435D21">
        <w:rPr>
          <w:rStyle w:val="FootnoteReference"/>
          <w:rFonts w:asciiTheme="majorHAnsi" w:hAnsiTheme="majorHAnsi" w:cstheme="majorBidi"/>
          <w:noProof/>
          <w:lang w:val="id-ID"/>
        </w:rPr>
        <w:footnoteRef/>
      </w:r>
      <w:r w:rsidRPr="00435D21">
        <w:rPr>
          <w:rFonts w:asciiTheme="majorHAnsi" w:hAnsiTheme="majorHAnsi" w:cstheme="majorBidi"/>
          <w:noProof/>
          <w:lang w:val="id-ID"/>
        </w:rPr>
        <w:t xml:space="preserve"> Berdasarkan Hasil Interview dengan Direktur Madrasah Muallimin Yogyakarta pada 10 Mei 2017.</w:t>
      </w:r>
    </w:p>
  </w:footnote>
  <w:footnote w:id="10">
    <w:p w:rsidR="00C04D61" w:rsidRPr="00435D21" w:rsidRDefault="00C04D61" w:rsidP="00A17E97">
      <w:pPr>
        <w:pStyle w:val="FootnoteText"/>
        <w:ind w:firstLine="720"/>
        <w:jc w:val="both"/>
        <w:rPr>
          <w:rFonts w:asciiTheme="majorHAnsi" w:hAnsiTheme="majorHAnsi" w:cstheme="majorBidi"/>
          <w:noProof/>
          <w:lang w:val="id-ID"/>
        </w:rPr>
      </w:pPr>
      <w:r w:rsidRPr="00435D21">
        <w:rPr>
          <w:rStyle w:val="FootnoteReference"/>
          <w:rFonts w:asciiTheme="majorHAnsi" w:hAnsiTheme="majorHAnsi" w:cstheme="majorBidi"/>
          <w:noProof/>
          <w:lang w:val="id-ID"/>
        </w:rPr>
        <w:footnoteRef/>
      </w:r>
      <w:r w:rsidRPr="00435D21">
        <w:rPr>
          <w:rFonts w:asciiTheme="majorHAnsi" w:hAnsiTheme="majorHAnsi" w:cstheme="majorBidi"/>
          <w:noProof/>
          <w:lang w:val="id-ID"/>
        </w:rPr>
        <w:t xml:space="preserve"> Iskandarwassid dan Dadang Sunendar, </w:t>
      </w:r>
      <w:r w:rsidRPr="00435D21">
        <w:rPr>
          <w:rFonts w:asciiTheme="majorHAnsi" w:hAnsiTheme="majorHAnsi" w:cstheme="majorBidi"/>
          <w:i/>
          <w:iCs/>
          <w:noProof/>
          <w:lang w:val="id-ID"/>
        </w:rPr>
        <w:t>Strategi Pembelajaran Bahasa</w:t>
      </w:r>
      <w:r w:rsidRPr="00435D21">
        <w:rPr>
          <w:rFonts w:asciiTheme="majorHAnsi" w:hAnsiTheme="majorHAnsi" w:cstheme="majorBidi"/>
          <w:noProof/>
          <w:lang w:val="id-ID"/>
        </w:rPr>
        <w:t>, (Bandung: Rosyda Karya, 2011), h. 136</w:t>
      </w:r>
    </w:p>
  </w:footnote>
  <w:footnote w:id="11">
    <w:p w:rsidR="00C04D61" w:rsidRPr="00435D21" w:rsidRDefault="00C04D61" w:rsidP="009B2104">
      <w:pPr>
        <w:pStyle w:val="FootnoteText"/>
        <w:ind w:firstLine="720"/>
        <w:jc w:val="both"/>
        <w:rPr>
          <w:rFonts w:asciiTheme="majorHAnsi" w:hAnsiTheme="majorHAnsi" w:cstheme="majorBidi"/>
          <w:noProof/>
          <w:lang w:val="id-ID"/>
        </w:rPr>
      </w:pPr>
      <w:r w:rsidRPr="00435D21">
        <w:rPr>
          <w:rStyle w:val="FootnoteReference"/>
          <w:rFonts w:asciiTheme="majorHAnsi" w:hAnsiTheme="majorHAnsi" w:cstheme="majorBidi"/>
          <w:lang w:val="id-ID"/>
        </w:rPr>
        <w:footnoteRef/>
      </w:r>
      <w:r w:rsidRPr="00435D21">
        <w:rPr>
          <w:rFonts w:asciiTheme="majorHAnsi" w:hAnsiTheme="majorHAnsi" w:cstheme="majorBidi"/>
          <w:lang w:val="id-ID"/>
        </w:rPr>
        <w:t xml:space="preserve"> </w:t>
      </w:r>
      <w:r w:rsidRPr="00435D21">
        <w:rPr>
          <w:rFonts w:asciiTheme="majorHAnsi" w:hAnsiTheme="majorHAnsi" w:cstheme="majorBidi"/>
          <w:noProof/>
          <w:lang w:val="id-ID"/>
        </w:rPr>
        <w:t>Berdasarkam hasil observasi kelas X Agama Madrasah Aliyah Muallimin Muhammadiyah Yogyakarta pada 5 Mei 2017</w:t>
      </w:r>
    </w:p>
  </w:footnote>
  <w:footnote w:id="12">
    <w:p w:rsidR="003F3402" w:rsidRPr="00435D21" w:rsidRDefault="003F3402" w:rsidP="00A17E97">
      <w:pPr>
        <w:pStyle w:val="FootnoteText"/>
        <w:ind w:firstLine="720"/>
        <w:jc w:val="both"/>
        <w:rPr>
          <w:rFonts w:asciiTheme="majorHAnsi" w:hAnsiTheme="majorHAnsi" w:cstheme="majorBidi"/>
        </w:rPr>
      </w:pPr>
      <w:r w:rsidRPr="00435D21">
        <w:rPr>
          <w:rStyle w:val="FootnoteReference"/>
          <w:rFonts w:asciiTheme="majorHAnsi" w:hAnsiTheme="majorHAnsi" w:cstheme="majorBidi"/>
        </w:rPr>
        <w:footnoteRef/>
      </w:r>
      <w:r w:rsidRPr="00435D21">
        <w:rPr>
          <w:rFonts w:asciiTheme="majorHAnsi" w:hAnsiTheme="majorHAnsi" w:cstheme="majorBidi"/>
        </w:rPr>
        <w:t xml:space="preserve"> Muhbib Abdul Wahab, </w:t>
      </w:r>
      <w:r w:rsidRPr="00435D21">
        <w:rPr>
          <w:rFonts w:asciiTheme="majorHAnsi" w:hAnsiTheme="majorHAnsi" w:cstheme="majorBidi"/>
          <w:i/>
          <w:iCs/>
        </w:rPr>
        <w:t>Pemikiran Linguistik Tammam Hassan dalam Pembelajaran bahasa Arab</w:t>
      </w:r>
      <w:r w:rsidRPr="00435D21">
        <w:rPr>
          <w:rFonts w:asciiTheme="majorHAnsi" w:hAnsiTheme="majorHAnsi" w:cstheme="majorBidi"/>
        </w:rPr>
        <w:t>, (Jakarta: UIN Jakarta Press, 2009), h. 266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827A5"/>
    <w:multiLevelType w:val="hybridMultilevel"/>
    <w:tmpl w:val="E5B4B262"/>
    <w:lvl w:ilvl="0" w:tplc="B10468D4">
      <w:start w:val="1"/>
      <w:numFmt w:val="lowerLetter"/>
      <w:lvlText w:val="%1)"/>
      <w:lvlJc w:val="left"/>
      <w:pPr>
        <w:ind w:left="1505" w:hanging="360"/>
      </w:pPr>
      <w:rPr>
        <w:rFonts w:hint="default"/>
        <w:b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
    <w:nsid w:val="0EF455CA"/>
    <w:multiLevelType w:val="hybridMultilevel"/>
    <w:tmpl w:val="3E386DCA"/>
    <w:lvl w:ilvl="0" w:tplc="758603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259AF"/>
    <w:multiLevelType w:val="hybridMultilevel"/>
    <w:tmpl w:val="23B64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31020"/>
    <w:multiLevelType w:val="hybridMultilevel"/>
    <w:tmpl w:val="073E2D22"/>
    <w:lvl w:ilvl="0" w:tplc="F3244168">
      <w:start w:val="1"/>
      <w:numFmt w:val="decimal"/>
      <w:lvlText w:val="%1."/>
      <w:lvlJc w:val="left"/>
      <w:pPr>
        <w:ind w:left="1505" w:hanging="360"/>
      </w:pPr>
      <w:rPr>
        <w:rFonts w:hint="default"/>
        <w:b w:val="0"/>
        <w:bCs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4">
    <w:nsid w:val="21E334DB"/>
    <w:multiLevelType w:val="hybridMultilevel"/>
    <w:tmpl w:val="7D187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D32D0"/>
    <w:multiLevelType w:val="hybridMultilevel"/>
    <w:tmpl w:val="F8429938"/>
    <w:lvl w:ilvl="0" w:tplc="783E52EE">
      <w:start w:val="1"/>
      <w:numFmt w:val="decimal"/>
      <w:lvlText w:val="%1."/>
      <w:lvlJc w:val="left"/>
      <w:pPr>
        <w:ind w:left="786" w:hanging="360"/>
      </w:pPr>
      <w:rPr>
        <w:rFonts w:asciiTheme="majorBidi" w:eastAsiaTheme="minorHAnsi" w:hAnsiTheme="majorBidi" w:cstheme="majorBidi"/>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68E1520"/>
    <w:multiLevelType w:val="hybridMultilevel"/>
    <w:tmpl w:val="2A1CEA08"/>
    <w:lvl w:ilvl="0" w:tplc="440A8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8416EF"/>
    <w:multiLevelType w:val="hybridMultilevel"/>
    <w:tmpl w:val="2F7607BC"/>
    <w:lvl w:ilvl="0" w:tplc="A75869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F5E5833"/>
    <w:multiLevelType w:val="hybridMultilevel"/>
    <w:tmpl w:val="0DCA6F14"/>
    <w:lvl w:ilvl="0" w:tplc="79B0D5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D76406"/>
    <w:multiLevelType w:val="hybridMultilevel"/>
    <w:tmpl w:val="4E6AAAA2"/>
    <w:lvl w:ilvl="0" w:tplc="9CBC5C10">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nsid w:val="66A93971"/>
    <w:multiLevelType w:val="hybridMultilevel"/>
    <w:tmpl w:val="B96862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DD0273"/>
    <w:multiLevelType w:val="hybridMultilevel"/>
    <w:tmpl w:val="27BA82F6"/>
    <w:lvl w:ilvl="0" w:tplc="04090017">
      <w:start w:val="1"/>
      <w:numFmt w:val="lowerLetter"/>
      <w:lvlText w:val="%1)"/>
      <w:lvlJc w:val="left"/>
      <w:pPr>
        <w:ind w:left="2228" w:hanging="360"/>
      </w:pPr>
    </w:lvl>
    <w:lvl w:ilvl="1" w:tplc="04090019" w:tentative="1">
      <w:start w:val="1"/>
      <w:numFmt w:val="lowerLetter"/>
      <w:lvlText w:val="%2."/>
      <w:lvlJc w:val="left"/>
      <w:pPr>
        <w:ind w:left="2948" w:hanging="360"/>
      </w:pPr>
    </w:lvl>
    <w:lvl w:ilvl="2" w:tplc="0409001B" w:tentative="1">
      <w:start w:val="1"/>
      <w:numFmt w:val="lowerRoman"/>
      <w:lvlText w:val="%3."/>
      <w:lvlJc w:val="right"/>
      <w:pPr>
        <w:ind w:left="3668" w:hanging="180"/>
      </w:pPr>
    </w:lvl>
    <w:lvl w:ilvl="3" w:tplc="0409000F" w:tentative="1">
      <w:start w:val="1"/>
      <w:numFmt w:val="decimal"/>
      <w:lvlText w:val="%4."/>
      <w:lvlJc w:val="left"/>
      <w:pPr>
        <w:ind w:left="4388" w:hanging="360"/>
      </w:pPr>
    </w:lvl>
    <w:lvl w:ilvl="4" w:tplc="04090019" w:tentative="1">
      <w:start w:val="1"/>
      <w:numFmt w:val="lowerLetter"/>
      <w:lvlText w:val="%5."/>
      <w:lvlJc w:val="left"/>
      <w:pPr>
        <w:ind w:left="5108" w:hanging="360"/>
      </w:pPr>
    </w:lvl>
    <w:lvl w:ilvl="5" w:tplc="0409001B" w:tentative="1">
      <w:start w:val="1"/>
      <w:numFmt w:val="lowerRoman"/>
      <w:lvlText w:val="%6."/>
      <w:lvlJc w:val="right"/>
      <w:pPr>
        <w:ind w:left="5828" w:hanging="180"/>
      </w:pPr>
    </w:lvl>
    <w:lvl w:ilvl="6" w:tplc="0409000F" w:tentative="1">
      <w:start w:val="1"/>
      <w:numFmt w:val="decimal"/>
      <w:lvlText w:val="%7."/>
      <w:lvlJc w:val="left"/>
      <w:pPr>
        <w:ind w:left="6548" w:hanging="360"/>
      </w:pPr>
    </w:lvl>
    <w:lvl w:ilvl="7" w:tplc="04090019" w:tentative="1">
      <w:start w:val="1"/>
      <w:numFmt w:val="lowerLetter"/>
      <w:lvlText w:val="%8."/>
      <w:lvlJc w:val="left"/>
      <w:pPr>
        <w:ind w:left="7268" w:hanging="360"/>
      </w:pPr>
    </w:lvl>
    <w:lvl w:ilvl="8" w:tplc="0409001B" w:tentative="1">
      <w:start w:val="1"/>
      <w:numFmt w:val="lowerRoman"/>
      <w:lvlText w:val="%9."/>
      <w:lvlJc w:val="right"/>
      <w:pPr>
        <w:ind w:left="7988" w:hanging="180"/>
      </w:pPr>
    </w:lvl>
  </w:abstractNum>
  <w:abstractNum w:abstractNumId="12">
    <w:nsid w:val="7B0F5121"/>
    <w:multiLevelType w:val="hybridMultilevel"/>
    <w:tmpl w:val="E7E28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6"/>
  </w:num>
  <w:num w:numId="5">
    <w:abstractNumId w:val="0"/>
  </w:num>
  <w:num w:numId="6">
    <w:abstractNumId w:val="9"/>
  </w:num>
  <w:num w:numId="7">
    <w:abstractNumId w:val="10"/>
  </w:num>
  <w:num w:numId="8">
    <w:abstractNumId w:val="3"/>
  </w:num>
  <w:num w:numId="9">
    <w:abstractNumId w:val="5"/>
  </w:num>
  <w:num w:numId="10">
    <w:abstractNumId w:val="11"/>
  </w:num>
  <w:num w:numId="11">
    <w:abstractNumId w:val="1"/>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C60D6"/>
    <w:rsid w:val="00000EFC"/>
    <w:rsid w:val="00001025"/>
    <w:rsid w:val="00001283"/>
    <w:rsid w:val="00001857"/>
    <w:rsid w:val="000019FB"/>
    <w:rsid w:val="000020F0"/>
    <w:rsid w:val="00002150"/>
    <w:rsid w:val="000021E0"/>
    <w:rsid w:val="000022B5"/>
    <w:rsid w:val="0000259C"/>
    <w:rsid w:val="0000265A"/>
    <w:rsid w:val="00003BD2"/>
    <w:rsid w:val="00003FC2"/>
    <w:rsid w:val="000042FE"/>
    <w:rsid w:val="00004312"/>
    <w:rsid w:val="000045F2"/>
    <w:rsid w:val="0000463B"/>
    <w:rsid w:val="0000463E"/>
    <w:rsid w:val="00005006"/>
    <w:rsid w:val="000051BB"/>
    <w:rsid w:val="00005821"/>
    <w:rsid w:val="00005942"/>
    <w:rsid w:val="00006AC6"/>
    <w:rsid w:val="00006B7E"/>
    <w:rsid w:val="000078D9"/>
    <w:rsid w:val="00007AC8"/>
    <w:rsid w:val="00010A78"/>
    <w:rsid w:val="00010C0B"/>
    <w:rsid w:val="0001171F"/>
    <w:rsid w:val="00011846"/>
    <w:rsid w:val="000118BC"/>
    <w:rsid w:val="00011A72"/>
    <w:rsid w:val="0001202A"/>
    <w:rsid w:val="00012BEE"/>
    <w:rsid w:val="00013652"/>
    <w:rsid w:val="000141DE"/>
    <w:rsid w:val="0001427E"/>
    <w:rsid w:val="00014492"/>
    <w:rsid w:val="000151CB"/>
    <w:rsid w:val="000154FD"/>
    <w:rsid w:val="0001555D"/>
    <w:rsid w:val="00015B5B"/>
    <w:rsid w:val="00015D68"/>
    <w:rsid w:val="00016D70"/>
    <w:rsid w:val="00017185"/>
    <w:rsid w:val="00017A41"/>
    <w:rsid w:val="000203E1"/>
    <w:rsid w:val="00020820"/>
    <w:rsid w:val="000208E8"/>
    <w:rsid w:val="00020E10"/>
    <w:rsid w:val="0002220F"/>
    <w:rsid w:val="0002339A"/>
    <w:rsid w:val="00023499"/>
    <w:rsid w:val="0002377F"/>
    <w:rsid w:val="00023961"/>
    <w:rsid w:val="00024008"/>
    <w:rsid w:val="0002403E"/>
    <w:rsid w:val="0002417F"/>
    <w:rsid w:val="000249A0"/>
    <w:rsid w:val="00025A2C"/>
    <w:rsid w:val="00025BA5"/>
    <w:rsid w:val="00025D24"/>
    <w:rsid w:val="00025E5D"/>
    <w:rsid w:val="000260C4"/>
    <w:rsid w:val="00026556"/>
    <w:rsid w:val="00026613"/>
    <w:rsid w:val="00026C45"/>
    <w:rsid w:val="0002706E"/>
    <w:rsid w:val="00027143"/>
    <w:rsid w:val="0002788C"/>
    <w:rsid w:val="000278B5"/>
    <w:rsid w:val="000300CF"/>
    <w:rsid w:val="00030235"/>
    <w:rsid w:val="0003067D"/>
    <w:rsid w:val="00030C92"/>
    <w:rsid w:val="00030E35"/>
    <w:rsid w:val="00030FD1"/>
    <w:rsid w:val="00031FB2"/>
    <w:rsid w:val="000328BA"/>
    <w:rsid w:val="00032B0D"/>
    <w:rsid w:val="000336FC"/>
    <w:rsid w:val="00033D73"/>
    <w:rsid w:val="00034174"/>
    <w:rsid w:val="000341F9"/>
    <w:rsid w:val="000342EF"/>
    <w:rsid w:val="00034450"/>
    <w:rsid w:val="00035067"/>
    <w:rsid w:val="000357A9"/>
    <w:rsid w:val="000359C6"/>
    <w:rsid w:val="0003615B"/>
    <w:rsid w:val="000363C7"/>
    <w:rsid w:val="000363DC"/>
    <w:rsid w:val="00036CAC"/>
    <w:rsid w:val="00036DAC"/>
    <w:rsid w:val="00036E8D"/>
    <w:rsid w:val="000376DF"/>
    <w:rsid w:val="00037994"/>
    <w:rsid w:val="00037C48"/>
    <w:rsid w:val="00040205"/>
    <w:rsid w:val="0004021F"/>
    <w:rsid w:val="0004093B"/>
    <w:rsid w:val="00040F71"/>
    <w:rsid w:val="00041034"/>
    <w:rsid w:val="000416F8"/>
    <w:rsid w:val="000419A6"/>
    <w:rsid w:val="00041A67"/>
    <w:rsid w:val="00041CE6"/>
    <w:rsid w:val="000420BD"/>
    <w:rsid w:val="0004289F"/>
    <w:rsid w:val="00042A64"/>
    <w:rsid w:val="00042AE8"/>
    <w:rsid w:val="00042B9F"/>
    <w:rsid w:val="00042BDC"/>
    <w:rsid w:val="00043601"/>
    <w:rsid w:val="00043730"/>
    <w:rsid w:val="00043FFC"/>
    <w:rsid w:val="00044001"/>
    <w:rsid w:val="000443AF"/>
    <w:rsid w:val="00044FA2"/>
    <w:rsid w:val="000454AA"/>
    <w:rsid w:val="00045C1E"/>
    <w:rsid w:val="0004632E"/>
    <w:rsid w:val="000465FD"/>
    <w:rsid w:val="0004670F"/>
    <w:rsid w:val="000471E0"/>
    <w:rsid w:val="00047574"/>
    <w:rsid w:val="00050044"/>
    <w:rsid w:val="000505E4"/>
    <w:rsid w:val="00050DBB"/>
    <w:rsid w:val="00051704"/>
    <w:rsid w:val="000517E9"/>
    <w:rsid w:val="000527AA"/>
    <w:rsid w:val="00052FEC"/>
    <w:rsid w:val="00053B9F"/>
    <w:rsid w:val="00053E5B"/>
    <w:rsid w:val="00053EBD"/>
    <w:rsid w:val="000543CB"/>
    <w:rsid w:val="00054537"/>
    <w:rsid w:val="00054B5F"/>
    <w:rsid w:val="00055433"/>
    <w:rsid w:val="00055FBE"/>
    <w:rsid w:val="00056382"/>
    <w:rsid w:val="00056625"/>
    <w:rsid w:val="0005740C"/>
    <w:rsid w:val="000576CC"/>
    <w:rsid w:val="00057C9D"/>
    <w:rsid w:val="00057E61"/>
    <w:rsid w:val="000606A5"/>
    <w:rsid w:val="000606BB"/>
    <w:rsid w:val="00060A28"/>
    <w:rsid w:val="00060AE2"/>
    <w:rsid w:val="000611F7"/>
    <w:rsid w:val="00061309"/>
    <w:rsid w:val="00062353"/>
    <w:rsid w:val="00062CCB"/>
    <w:rsid w:val="000633B7"/>
    <w:rsid w:val="000635B8"/>
    <w:rsid w:val="00064496"/>
    <w:rsid w:val="0006558F"/>
    <w:rsid w:val="00065AC6"/>
    <w:rsid w:val="00065E2C"/>
    <w:rsid w:val="00065ECA"/>
    <w:rsid w:val="00065ED0"/>
    <w:rsid w:val="00066085"/>
    <w:rsid w:val="000660F0"/>
    <w:rsid w:val="00066531"/>
    <w:rsid w:val="00066559"/>
    <w:rsid w:val="000666A3"/>
    <w:rsid w:val="000672C2"/>
    <w:rsid w:val="00067337"/>
    <w:rsid w:val="000701F7"/>
    <w:rsid w:val="00070502"/>
    <w:rsid w:val="00070777"/>
    <w:rsid w:val="00070B88"/>
    <w:rsid w:val="0007123F"/>
    <w:rsid w:val="000717AF"/>
    <w:rsid w:val="00071B63"/>
    <w:rsid w:val="00071C07"/>
    <w:rsid w:val="00072D75"/>
    <w:rsid w:val="00072D99"/>
    <w:rsid w:val="000730B3"/>
    <w:rsid w:val="00073DBD"/>
    <w:rsid w:val="0007432B"/>
    <w:rsid w:val="000743B9"/>
    <w:rsid w:val="0007547F"/>
    <w:rsid w:val="0007580F"/>
    <w:rsid w:val="00075A73"/>
    <w:rsid w:val="00075AD9"/>
    <w:rsid w:val="00075D47"/>
    <w:rsid w:val="00076835"/>
    <w:rsid w:val="000771B6"/>
    <w:rsid w:val="00077253"/>
    <w:rsid w:val="00077436"/>
    <w:rsid w:val="00077F64"/>
    <w:rsid w:val="000800FA"/>
    <w:rsid w:val="00080264"/>
    <w:rsid w:val="00080384"/>
    <w:rsid w:val="00080B16"/>
    <w:rsid w:val="00080DE4"/>
    <w:rsid w:val="0008181A"/>
    <w:rsid w:val="0008200F"/>
    <w:rsid w:val="00082C2D"/>
    <w:rsid w:val="00083E1B"/>
    <w:rsid w:val="00084240"/>
    <w:rsid w:val="00084A80"/>
    <w:rsid w:val="0008558D"/>
    <w:rsid w:val="00085CB6"/>
    <w:rsid w:val="00085DAC"/>
    <w:rsid w:val="00085FB5"/>
    <w:rsid w:val="000863F4"/>
    <w:rsid w:val="00086C7E"/>
    <w:rsid w:val="00086FF5"/>
    <w:rsid w:val="00087674"/>
    <w:rsid w:val="000877B6"/>
    <w:rsid w:val="000901BA"/>
    <w:rsid w:val="00090365"/>
    <w:rsid w:val="00091742"/>
    <w:rsid w:val="000917E0"/>
    <w:rsid w:val="00091CF1"/>
    <w:rsid w:val="00091E9F"/>
    <w:rsid w:val="00092954"/>
    <w:rsid w:val="000930F2"/>
    <w:rsid w:val="00093209"/>
    <w:rsid w:val="00093D15"/>
    <w:rsid w:val="00093D25"/>
    <w:rsid w:val="00094078"/>
    <w:rsid w:val="00094333"/>
    <w:rsid w:val="00094AA1"/>
    <w:rsid w:val="000950A2"/>
    <w:rsid w:val="000950B9"/>
    <w:rsid w:val="000953CC"/>
    <w:rsid w:val="00095BA6"/>
    <w:rsid w:val="00095BBB"/>
    <w:rsid w:val="00096115"/>
    <w:rsid w:val="000968D7"/>
    <w:rsid w:val="00096A92"/>
    <w:rsid w:val="00097A14"/>
    <w:rsid w:val="00097CF6"/>
    <w:rsid w:val="000A0159"/>
    <w:rsid w:val="000A03B9"/>
    <w:rsid w:val="000A04D1"/>
    <w:rsid w:val="000A0616"/>
    <w:rsid w:val="000A06CD"/>
    <w:rsid w:val="000A076B"/>
    <w:rsid w:val="000A0D9A"/>
    <w:rsid w:val="000A1223"/>
    <w:rsid w:val="000A152B"/>
    <w:rsid w:val="000A1E9C"/>
    <w:rsid w:val="000A272F"/>
    <w:rsid w:val="000A2D21"/>
    <w:rsid w:val="000A32FB"/>
    <w:rsid w:val="000A4083"/>
    <w:rsid w:val="000A529A"/>
    <w:rsid w:val="000A579D"/>
    <w:rsid w:val="000A5802"/>
    <w:rsid w:val="000A5DBB"/>
    <w:rsid w:val="000A6E78"/>
    <w:rsid w:val="000A7967"/>
    <w:rsid w:val="000A79EB"/>
    <w:rsid w:val="000A7DAA"/>
    <w:rsid w:val="000B0539"/>
    <w:rsid w:val="000B055F"/>
    <w:rsid w:val="000B06C2"/>
    <w:rsid w:val="000B0D69"/>
    <w:rsid w:val="000B0EF4"/>
    <w:rsid w:val="000B23E0"/>
    <w:rsid w:val="000B24C6"/>
    <w:rsid w:val="000B28C3"/>
    <w:rsid w:val="000B344F"/>
    <w:rsid w:val="000B34B0"/>
    <w:rsid w:val="000B3812"/>
    <w:rsid w:val="000B4193"/>
    <w:rsid w:val="000B490F"/>
    <w:rsid w:val="000B4A8C"/>
    <w:rsid w:val="000B529D"/>
    <w:rsid w:val="000B55B1"/>
    <w:rsid w:val="000B64D5"/>
    <w:rsid w:val="000B6B8F"/>
    <w:rsid w:val="000B6CA8"/>
    <w:rsid w:val="000B7EB2"/>
    <w:rsid w:val="000C0378"/>
    <w:rsid w:val="000C03C5"/>
    <w:rsid w:val="000C08DC"/>
    <w:rsid w:val="000C0ACD"/>
    <w:rsid w:val="000C0E14"/>
    <w:rsid w:val="000C1087"/>
    <w:rsid w:val="000C10E3"/>
    <w:rsid w:val="000C1CE3"/>
    <w:rsid w:val="000C3B05"/>
    <w:rsid w:val="000C3D96"/>
    <w:rsid w:val="000C4280"/>
    <w:rsid w:val="000C475C"/>
    <w:rsid w:val="000C5DAD"/>
    <w:rsid w:val="000C6111"/>
    <w:rsid w:val="000C6332"/>
    <w:rsid w:val="000C6337"/>
    <w:rsid w:val="000C6687"/>
    <w:rsid w:val="000C68E3"/>
    <w:rsid w:val="000C6DF6"/>
    <w:rsid w:val="000C6E6A"/>
    <w:rsid w:val="000C72B4"/>
    <w:rsid w:val="000D0007"/>
    <w:rsid w:val="000D0252"/>
    <w:rsid w:val="000D08F4"/>
    <w:rsid w:val="000D10BB"/>
    <w:rsid w:val="000D1478"/>
    <w:rsid w:val="000D18BE"/>
    <w:rsid w:val="000D19DE"/>
    <w:rsid w:val="000D1BD3"/>
    <w:rsid w:val="000D1D22"/>
    <w:rsid w:val="000D2726"/>
    <w:rsid w:val="000D28B8"/>
    <w:rsid w:val="000D291E"/>
    <w:rsid w:val="000D3134"/>
    <w:rsid w:val="000D34DE"/>
    <w:rsid w:val="000D3C92"/>
    <w:rsid w:val="000D445D"/>
    <w:rsid w:val="000D4B2B"/>
    <w:rsid w:val="000D4FA9"/>
    <w:rsid w:val="000D6939"/>
    <w:rsid w:val="000D699B"/>
    <w:rsid w:val="000D6C5F"/>
    <w:rsid w:val="000D75E2"/>
    <w:rsid w:val="000D79BE"/>
    <w:rsid w:val="000D7CF5"/>
    <w:rsid w:val="000D7FAB"/>
    <w:rsid w:val="000E01FA"/>
    <w:rsid w:val="000E0533"/>
    <w:rsid w:val="000E0698"/>
    <w:rsid w:val="000E077B"/>
    <w:rsid w:val="000E0A68"/>
    <w:rsid w:val="000E1361"/>
    <w:rsid w:val="000E179B"/>
    <w:rsid w:val="000E199D"/>
    <w:rsid w:val="000E1ABA"/>
    <w:rsid w:val="000E1C06"/>
    <w:rsid w:val="000E1EC7"/>
    <w:rsid w:val="000E1FB8"/>
    <w:rsid w:val="000E26F0"/>
    <w:rsid w:val="000E3A3B"/>
    <w:rsid w:val="000E3BF2"/>
    <w:rsid w:val="000E4D5E"/>
    <w:rsid w:val="000E5C89"/>
    <w:rsid w:val="000E5D63"/>
    <w:rsid w:val="000E5EA8"/>
    <w:rsid w:val="000E5FED"/>
    <w:rsid w:val="000E686C"/>
    <w:rsid w:val="000E7184"/>
    <w:rsid w:val="000E7A23"/>
    <w:rsid w:val="000E7B20"/>
    <w:rsid w:val="000E7BF3"/>
    <w:rsid w:val="000E7E36"/>
    <w:rsid w:val="000E7F9D"/>
    <w:rsid w:val="000F0D81"/>
    <w:rsid w:val="000F1034"/>
    <w:rsid w:val="000F11C0"/>
    <w:rsid w:val="000F143A"/>
    <w:rsid w:val="000F1A3F"/>
    <w:rsid w:val="000F254B"/>
    <w:rsid w:val="000F276E"/>
    <w:rsid w:val="000F2944"/>
    <w:rsid w:val="000F2CEE"/>
    <w:rsid w:val="000F2F8C"/>
    <w:rsid w:val="000F2FB5"/>
    <w:rsid w:val="000F36C5"/>
    <w:rsid w:val="000F3A33"/>
    <w:rsid w:val="000F3C6A"/>
    <w:rsid w:val="000F3FA3"/>
    <w:rsid w:val="000F4290"/>
    <w:rsid w:val="000F4558"/>
    <w:rsid w:val="000F47C2"/>
    <w:rsid w:val="000F4932"/>
    <w:rsid w:val="000F590F"/>
    <w:rsid w:val="000F5B43"/>
    <w:rsid w:val="000F5CE6"/>
    <w:rsid w:val="000F688F"/>
    <w:rsid w:val="000F6AD7"/>
    <w:rsid w:val="000F6DFE"/>
    <w:rsid w:val="000F6EB2"/>
    <w:rsid w:val="000F716D"/>
    <w:rsid w:val="000F7F01"/>
    <w:rsid w:val="00100974"/>
    <w:rsid w:val="001013EC"/>
    <w:rsid w:val="00101473"/>
    <w:rsid w:val="00101507"/>
    <w:rsid w:val="00101C31"/>
    <w:rsid w:val="00102922"/>
    <w:rsid w:val="00103352"/>
    <w:rsid w:val="0010368A"/>
    <w:rsid w:val="00103B28"/>
    <w:rsid w:val="00104D14"/>
    <w:rsid w:val="001050C7"/>
    <w:rsid w:val="001055B3"/>
    <w:rsid w:val="00105A24"/>
    <w:rsid w:val="00106766"/>
    <w:rsid w:val="001068BA"/>
    <w:rsid w:val="00107AB4"/>
    <w:rsid w:val="00107DA8"/>
    <w:rsid w:val="0011029D"/>
    <w:rsid w:val="001102EC"/>
    <w:rsid w:val="00111A9D"/>
    <w:rsid w:val="00113DAC"/>
    <w:rsid w:val="00114066"/>
    <w:rsid w:val="00114D85"/>
    <w:rsid w:val="00115760"/>
    <w:rsid w:val="001158D7"/>
    <w:rsid w:val="00115A9D"/>
    <w:rsid w:val="001162E9"/>
    <w:rsid w:val="00116765"/>
    <w:rsid w:val="00116B45"/>
    <w:rsid w:val="0011774E"/>
    <w:rsid w:val="00117CBF"/>
    <w:rsid w:val="00117DF5"/>
    <w:rsid w:val="0012031A"/>
    <w:rsid w:val="0012072D"/>
    <w:rsid w:val="0012094D"/>
    <w:rsid w:val="00120F98"/>
    <w:rsid w:val="0012121A"/>
    <w:rsid w:val="00121319"/>
    <w:rsid w:val="001218E1"/>
    <w:rsid w:val="00121A21"/>
    <w:rsid w:val="00121BAA"/>
    <w:rsid w:val="00121F58"/>
    <w:rsid w:val="0012368B"/>
    <w:rsid w:val="001236E6"/>
    <w:rsid w:val="001237E5"/>
    <w:rsid w:val="00123B33"/>
    <w:rsid w:val="00123C02"/>
    <w:rsid w:val="00123D7B"/>
    <w:rsid w:val="001245F4"/>
    <w:rsid w:val="00124834"/>
    <w:rsid w:val="00124DBA"/>
    <w:rsid w:val="00124DE7"/>
    <w:rsid w:val="00125816"/>
    <w:rsid w:val="00125E38"/>
    <w:rsid w:val="00125F9C"/>
    <w:rsid w:val="00126143"/>
    <w:rsid w:val="001275C5"/>
    <w:rsid w:val="00130628"/>
    <w:rsid w:val="00130806"/>
    <w:rsid w:val="00130D8B"/>
    <w:rsid w:val="00131727"/>
    <w:rsid w:val="001317EB"/>
    <w:rsid w:val="001318DC"/>
    <w:rsid w:val="00131997"/>
    <w:rsid w:val="00132A58"/>
    <w:rsid w:val="00132F83"/>
    <w:rsid w:val="001331E4"/>
    <w:rsid w:val="00133D3C"/>
    <w:rsid w:val="00133E5C"/>
    <w:rsid w:val="00135166"/>
    <w:rsid w:val="001355F0"/>
    <w:rsid w:val="0013583C"/>
    <w:rsid w:val="00135994"/>
    <w:rsid w:val="001362C2"/>
    <w:rsid w:val="00136772"/>
    <w:rsid w:val="00136C48"/>
    <w:rsid w:val="00136E95"/>
    <w:rsid w:val="00137323"/>
    <w:rsid w:val="00137C8D"/>
    <w:rsid w:val="00137F12"/>
    <w:rsid w:val="00140528"/>
    <w:rsid w:val="00142207"/>
    <w:rsid w:val="00142429"/>
    <w:rsid w:val="00143865"/>
    <w:rsid w:val="00143C43"/>
    <w:rsid w:val="001448CE"/>
    <w:rsid w:val="0014513E"/>
    <w:rsid w:val="00145A9F"/>
    <w:rsid w:val="00145BAA"/>
    <w:rsid w:val="00145F1D"/>
    <w:rsid w:val="00146066"/>
    <w:rsid w:val="001464E8"/>
    <w:rsid w:val="00146558"/>
    <w:rsid w:val="001466FF"/>
    <w:rsid w:val="0014701E"/>
    <w:rsid w:val="0014770A"/>
    <w:rsid w:val="00150063"/>
    <w:rsid w:val="00151B3F"/>
    <w:rsid w:val="0015232E"/>
    <w:rsid w:val="00152B4E"/>
    <w:rsid w:val="00152C53"/>
    <w:rsid w:val="00152CC4"/>
    <w:rsid w:val="00152E40"/>
    <w:rsid w:val="00152ED5"/>
    <w:rsid w:val="00153580"/>
    <w:rsid w:val="0015370C"/>
    <w:rsid w:val="00153896"/>
    <w:rsid w:val="001540A5"/>
    <w:rsid w:val="001540FC"/>
    <w:rsid w:val="00154C63"/>
    <w:rsid w:val="001557AE"/>
    <w:rsid w:val="00155D59"/>
    <w:rsid w:val="00156289"/>
    <w:rsid w:val="00156716"/>
    <w:rsid w:val="00156777"/>
    <w:rsid w:val="001567D0"/>
    <w:rsid w:val="00157029"/>
    <w:rsid w:val="001572A4"/>
    <w:rsid w:val="00157374"/>
    <w:rsid w:val="00157AB7"/>
    <w:rsid w:val="001601B1"/>
    <w:rsid w:val="00160628"/>
    <w:rsid w:val="00160FB5"/>
    <w:rsid w:val="00161088"/>
    <w:rsid w:val="00161220"/>
    <w:rsid w:val="00161DF2"/>
    <w:rsid w:val="00161E30"/>
    <w:rsid w:val="00161F86"/>
    <w:rsid w:val="001622D0"/>
    <w:rsid w:val="00162992"/>
    <w:rsid w:val="00162F74"/>
    <w:rsid w:val="00163936"/>
    <w:rsid w:val="001639BF"/>
    <w:rsid w:val="00163ACC"/>
    <w:rsid w:val="00163C50"/>
    <w:rsid w:val="001640FF"/>
    <w:rsid w:val="001643EA"/>
    <w:rsid w:val="00164A44"/>
    <w:rsid w:val="00165095"/>
    <w:rsid w:val="0016552C"/>
    <w:rsid w:val="0016585E"/>
    <w:rsid w:val="00165891"/>
    <w:rsid w:val="00165F29"/>
    <w:rsid w:val="00166349"/>
    <w:rsid w:val="00166375"/>
    <w:rsid w:val="001666ED"/>
    <w:rsid w:val="00166C9A"/>
    <w:rsid w:val="00166D10"/>
    <w:rsid w:val="00167923"/>
    <w:rsid w:val="00167B4D"/>
    <w:rsid w:val="00167F32"/>
    <w:rsid w:val="00170F9E"/>
    <w:rsid w:val="00171143"/>
    <w:rsid w:val="001713B3"/>
    <w:rsid w:val="001716E1"/>
    <w:rsid w:val="001719D1"/>
    <w:rsid w:val="00171C5C"/>
    <w:rsid w:val="00171F2D"/>
    <w:rsid w:val="00172D5E"/>
    <w:rsid w:val="00172EA0"/>
    <w:rsid w:val="0017340B"/>
    <w:rsid w:val="0017349B"/>
    <w:rsid w:val="00173993"/>
    <w:rsid w:val="00173F44"/>
    <w:rsid w:val="00174F68"/>
    <w:rsid w:val="001752B7"/>
    <w:rsid w:val="001758EA"/>
    <w:rsid w:val="001759A6"/>
    <w:rsid w:val="00176CD1"/>
    <w:rsid w:val="00176D8A"/>
    <w:rsid w:val="00176FA4"/>
    <w:rsid w:val="001773D0"/>
    <w:rsid w:val="00177CFF"/>
    <w:rsid w:val="00177DB4"/>
    <w:rsid w:val="00177DF6"/>
    <w:rsid w:val="001803CC"/>
    <w:rsid w:val="0018064D"/>
    <w:rsid w:val="0018129E"/>
    <w:rsid w:val="0018152C"/>
    <w:rsid w:val="001815FE"/>
    <w:rsid w:val="00181758"/>
    <w:rsid w:val="00181A4E"/>
    <w:rsid w:val="00181E55"/>
    <w:rsid w:val="0018208E"/>
    <w:rsid w:val="00182189"/>
    <w:rsid w:val="001823A5"/>
    <w:rsid w:val="001826CA"/>
    <w:rsid w:val="00182CAD"/>
    <w:rsid w:val="00182F3B"/>
    <w:rsid w:val="001830C9"/>
    <w:rsid w:val="00183B7E"/>
    <w:rsid w:val="001849BE"/>
    <w:rsid w:val="00184CCF"/>
    <w:rsid w:val="0018510D"/>
    <w:rsid w:val="00185248"/>
    <w:rsid w:val="001852CD"/>
    <w:rsid w:val="00185658"/>
    <w:rsid w:val="00185AC2"/>
    <w:rsid w:val="0018723B"/>
    <w:rsid w:val="00187377"/>
    <w:rsid w:val="001874A3"/>
    <w:rsid w:val="001875E8"/>
    <w:rsid w:val="0018768F"/>
    <w:rsid w:val="0018780B"/>
    <w:rsid w:val="001878ED"/>
    <w:rsid w:val="00187FE3"/>
    <w:rsid w:val="001909E3"/>
    <w:rsid w:val="00190C15"/>
    <w:rsid w:val="00190ECA"/>
    <w:rsid w:val="00190FE6"/>
    <w:rsid w:val="00191598"/>
    <w:rsid w:val="0019213B"/>
    <w:rsid w:val="001921D8"/>
    <w:rsid w:val="001926CA"/>
    <w:rsid w:val="00192FF2"/>
    <w:rsid w:val="0019337B"/>
    <w:rsid w:val="00193902"/>
    <w:rsid w:val="001946B5"/>
    <w:rsid w:val="001948D9"/>
    <w:rsid w:val="001953BD"/>
    <w:rsid w:val="00195500"/>
    <w:rsid w:val="00195534"/>
    <w:rsid w:val="00195CDF"/>
    <w:rsid w:val="00195E13"/>
    <w:rsid w:val="00196032"/>
    <w:rsid w:val="00196896"/>
    <w:rsid w:val="00197280"/>
    <w:rsid w:val="00197928"/>
    <w:rsid w:val="00197EB7"/>
    <w:rsid w:val="00197F60"/>
    <w:rsid w:val="001A0541"/>
    <w:rsid w:val="001A06A4"/>
    <w:rsid w:val="001A08FD"/>
    <w:rsid w:val="001A0C6D"/>
    <w:rsid w:val="001A1018"/>
    <w:rsid w:val="001A14C9"/>
    <w:rsid w:val="001A1F9E"/>
    <w:rsid w:val="001A2076"/>
    <w:rsid w:val="001A2342"/>
    <w:rsid w:val="001A2370"/>
    <w:rsid w:val="001A28A6"/>
    <w:rsid w:val="001A28AA"/>
    <w:rsid w:val="001A3512"/>
    <w:rsid w:val="001A3597"/>
    <w:rsid w:val="001A3B3B"/>
    <w:rsid w:val="001A3CAD"/>
    <w:rsid w:val="001A40E1"/>
    <w:rsid w:val="001A429D"/>
    <w:rsid w:val="001A4A19"/>
    <w:rsid w:val="001A50B9"/>
    <w:rsid w:val="001A50DE"/>
    <w:rsid w:val="001A5C53"/>
    <w:rsid w:val="001A6B63"/>
    <w:rsid w:val="001A6EB5"/>
    <w:rsid w:val="001A7D19"/>
    <w:rsid w:val="001B05DA"/>
    <w:rsid w:val="001B0B39"/>
    <w:rsid w:val="001B1442"/>
    <w:rsid w:val="001B1A13"/>
    <w:rsid w:val="001B1B83"/>
    <w:rsid w:val="001B2103"/>
    <w:rsid w:val="001B2638"/>
    <w:rsid w:val="001B27A6"/>
    <w:rsid w:val="001B28F7"/>
    <w:rsid w:val="001B2C74"/>
    <w:rsid w:val="001B30EA"/>
    <w:rsid w:val="001B31ED"/>
    <w:rsid w:val="001B367A"/>
    <w:rsid w:val="001B39ED"/>
    <w:rsid w:val="001B3D5A"/>
    <w:rsid w:val="001B3D9E"/>
    <w:rsid w:val="001B4449"/>
    <w:rsid w:val="001B45CE"/>
    <w:rsid w:val="001B4B9E"/>
    <w:rsid w:val="001B4C9F"/>
    <w:rsid w:val="001B4D71"/>
    <w:rsid w:val="001B4EC6"/>
    <w:rsid w:val="001B5F07"/>
    <w:rsid w:val="001B64BF"/>
    <w:rsid w:val="001B6D23"/>
    <w:rsid w:val="001B7092"/>
    <w:rsid w:val="001B78C5"/>
    <w:rsid w:val="001C01AA"/>
    <w:rsid w:val="001C0423"/>
    <w:rsid w:val="001C054E"/>
    <w:rsid w:val="001C07D3"/>
    <w:rsid w:val="001C088D"/>
    <w:rsid w:val="001C0B0D"/>
    <w:rsid w:val="001C0CC4"/>
    <w:rsid w:val="001C16AD"/>
    <w:rsid w:val="001C1AFC"/>
    <w:rsid w:val="001C1E7E"/>
    <w:rsid w:val="001C1F6C"/>
    <w:rsid w:val="001C2393"/>
    <w:rsid w:val="001C321D"/>
    <w:rsid w:val="001C3B82"/>
    <w:rsid w:val="001C454E"/>
    <w:rsid w:val="001C4A7E"/>
    <w:rsid w:val="001C4F63"/>
    <w:rsid w:val="001C5826"/>
    <w:rsid w:val="001C592E"/>
    <w:rsid w:val="001C59AF"/>
    <w:rsid w:val="001C6037"/>
    <w:rsid w:val="001C63CB"/>
    <w:rsid w:val="001C659A"/>
    <w:rsid w:val="001C69FF"/>
    <w:rsid w:val="001C753A"/>
    <w:rsid w:val="001C7B0A"/>
    <w:rsid w:val="001D02DE"/>
    <w:rsid w:val="001D06C4"/>
    <w:rsid w:val="001D0D0E"/>
    <w:rsid w:val="001D173A"/>
    <w:rsid w:val="001D17F5"/>
    <w:rsid w:val="001D1C49"/>
    <w:rsid w:val="001D2317"/>
    <w:rsid w:val="001D2523"/>
    <w:rsid w:val="001D29C0"/>
    <w:rsid w:val="001D2D8C"/>
    <w:rsid w:val="001D3040"/>
    <w:rsid w:val="001D4171"/>
    <w:rsid w:val="001D4A38"/>
    <w:rsid w:val="001D5412"/>
    <w:rsid w:val="001D56FC"/>
    <w:rsid w:val="001D6BC7"/>
    <w:rsid w:val="001D7459"/>
    <w:rsid w:val="001E0EF5"/>
    <w:rsid w:val="001E1907"/>
    <w:rsid w:val="001E1DF5"/>
    <w:rsid w:val="001E23A2"/>
    <w:rsid w:val="001E26CD"/>
    <w:rsid w:val="001E29DF"/>
    <w:rsid w:val="001E2ACE"/>
    <w:rsid w:val="001E3F72"/>
    <w:rsid w:val="001E418E"/>
    <w:rsid w:val="001E43D6"/>
    <w:rsid w:val="001E45E7"/>
    <w:rsid w:val="001E46EE"/>
    <w:rsid w:val="001E5153"/>
    <w:rsid w:val="001E58AE"/>
    <w:rsid w:val="001E5E15"/>
    <w:rsid w:val="001E62A2"/>
    <w:rsid w:val="001E6889"/>
    <w:rsid w:val="001E6913"/>
    <w:rsid w:val="001E7DA1"/>
    <w:rsid w:val="001F090C"/>
    <w:rsid w:val="001F0D66"/>
    <w:rsid w:val="001F0FA1"/>
    <w:rsid w:val="001F111B"/>
    <w:rsid w:val="001F1226"/>
    <w:rsid w:val="001F1E07"/>
    <w:rsid w:val="001F290B"/>
    <w:rsid w:val="001F2DEE"/>
    <w:rsid w:val="001F2F58"/>
    <w:rsid w:val="001F3002"/>
    <w:rsid w:val="001F3965"/>
    <w:rsid w:val="001F3D6A"/>
    <w:rsid w:val="001F4BA4"/>
    <w:rsid w:val="001F51D7"/>
    <w:rsid w:val="001F52D5"/>
    <w:rsid w:val="001F5303"/>
    <w:rsid w:val="001F57D2"/>
    <w:rsid w:val="001F5BAD"/>
    <w:rsid w:val="001F5C21"/>
    <w:rsid w:val="001F5C86"/>
    <w:rsid w:val="001F6C98"/>
    <w:rsid w:val="001F6F84"/>
    <w:rsid w:val="001F721B"/>
    <w:rsid w:val="001F75E9"/>
    <w:rsid w:val="001F792F"/>
    <w:rsid w:val="001F7F10"/>
    <w:rsid w:val="001F7FD8"/>
    <w:rsid w:val="00200126"/>
    <w:rsid w:val="00200D57"/>
    <w:rsid w:val="0020110A"/>
    <w:rsid w:val="0020168B"/>
    <w:rsid w:val="002016C5"/>
    <w:rsid w:val="002018EF"/>
    <w:rsid w:val="00201A5B"/>
    <w:rsid w:val="00201EC8"/>
    <w:rsid w:val="00202195"/>
    <w:rsid w:val="002021FB"/>
    <w:rsid w:val="00202230"/>
    <w:rsid w:val="00202436"/>
    <w:rsid w:val="00202A33"/>
    <w:rsid w:val="00203032"/>
    <w:rsid w:val="002037C7"/>
    <w:rsid w:val="00203C57"/>
    <w:rsid w:val="00205C0F"/>
    <w:rsid w:val="00205F6C"/>
    <w:rsid w:val="002062DC"/>
    <w:rsid w:val="0020635E"/>
    <w:rsid w:val="00206411"/>
    <w:rsid w:val="00206792"/>
    <w:rsid w:val="00206865"/>
    <w:rsid w:val="00206FEA"/>
    <w:rsid w:val="002076FA"/>
    <w:rsid w:val="002077A9"/>
    <w:rsid w:val="002102D1"/>
    <w:rsid w:val="0021095B"/>
    <w:rsid w:val="00210C4C"/>
    <w:rsid w:val="00210D13"/>
    <w:rsid w:val="00210E31"/>
    <w:rsid w:val="00211049"/>
    <w:rsid w:val="00211066"/>
    <w:rsid w:val="00211498"/>
    <w:rsid w:val="002115DD"/>
    <w:rsid w:val="00211646"/>
    <w:rsid w:val="00211740"/>
    <w:rsid w:val="0021206D"/>
    <w:rsid w:val="00212691"/>
    <w:rsid w:val="00212737"/>
    <w:rsid w:val="00212807"/>
    <w:rsid w:val="00213082"/>
    <w:rsid w:val="002143E6"/>
    <w:rsid w:val="00214406"/>
    <w:rsid w:val="002145BB"/>
    <w:rsid w:val="0021466A"/>
    <w:rsid w:val="0021524F"/>
    <w:rsid w:val="00216056"/>
    <w:rsid w:val="00216106"/>
    <w:rsid w:val="00216343"/>
    <w:rsid w:val="00216381"/>
    <w:rsid w:val="002164CB"/>
    <w:rsid w:val="0021680F"/>
    <w:rsid w:val="00216D96"/>
    <w:rsid w:val="0021742F"/>
    <w:rsid w:val="0021763C"/>
    <w:rsid w:val="002177A5"/>
    <w:rsid w:val="00220055"/>
    <w:rsid w:val="0022006A"/>
    <w:rsid w:val="0022061D"/>
    <w:rsid w:val="0022080B"/>
    <w:rsid w:val="00220A17"/>
    <w:rsid w:val="0022148C"/>
    <w:rsid w:val="00221A37"/>
    <w:rsid w:val="00221F75"/>
    <w:rsid w:val="00222320"/>
    <w:rsid w:val="00222750"/>
    <w:rsid w:val="00222922"/>
    <w:rsid w:val="00223240"/>
    <w:rsid w:val="00223399"/>
    <w:rsid w:val="0022356E"/>
    <w:rsid w:val="00223724"/>
    <w:rsid w:val="00223B5B"/>
    <w:rsid w:val="00223D86"/>
    <w:rsid w:val="00224889"/>
    <w:rsid w:val="00224C38"/>
    <w:rsid w:val="00224CA2"/>
    <w:rsid w:val="00224D9B"/>
    <w:rsid w:val="0022507E"/>
    <w:rsid w:val="00225390"/>
    <w:rsid w:val="0022542C"/>
    <w:rsid w:val="002257CB"/>
    <w:rsid w:val="00225B62"/>
    <w:rsid w:val="00225CC6"/>
    <w:rsid w:val="00225DAE"/>
    <w:rsid w:val="002260CB"/>
    <w:rsid w:val="00226412"/>
    <w:rsid w:val="00226A84"/>
    <w:rsid w:val="00226C27"/>
    <w:rsid w:val="00226EF0"/>
    <w:rsid w:val="002277A0"/>
    <w:rsid w:val="002306A5"/>
    <w:rsid w:val="002308C4"/>
    <w:rsid w:val="002308EC"/>
    <w:rsid w:val="00230959"/>
    <w:rsid w:val="00231561"/>
    <w:rsid w:val="002315AE"/>
    <w:rsid w:val="00231714"/>
    <w:rsid w:val="002319BE"/>
    <w:rsid w:val="00231F1E"/>
    <w:rsid w:val="00233063"/>
    <w:rsid w:val="002334D6"/>
    <w:rsid w:val="002340E6"/>
    <w:rsid w:val="0023423C"/>
    <w:rsid w:val="00234E6D"/>
    <w:rsid w:val="00235202"/>
    <w:rsid w:val="00236843"/>
    <w:rsid w:val="002369BA"/>
    <w:rsid w:val="00236FCC"/>
    <w:rsid w:val="00237015"/>
    <w:rsid w:val="00237229"/>
    <w:rsid w:val="002373A4"/>
    <w:rsid w:val="00237488"/>
    <w:rsid w:val="00237D08"/>
    <w:rsid w:val="00237E70"/>
    <w:rsid w:val="0024041B"/>
    <w:rsid w:val="0024050B"/>
    <w:rsid w:val="002409EE"/>
    <w:rsid w:val="00240AB7"/>
    <w:rsid w:val="00240C72"/>
    <w:rsid w:val="00241722"/>
    <w:rsid w:val="00241996"/>
    <w:rsid w:val="00242287"/>
    <w:rsid w:val="00242889"/>
    <w:rsid w:val="00242D38"/>
    <w:rsid w:val="002437D7"/>
    <w:rsid w:val="00243E96"/>
    <w:rsid w:val="0024415F"/>
    <w:rsid w:val="00244843"/>
    <w:rsid w:val="002448A1"/>
    <w:rsid w:val="0024490A"/>
    <w:rsid w:val="00244A5E"/>
    <w:rsid w:val="00244DC5"/>
    <w:rsid w:val="00244ED3"/>
    <w:rsid w:val="0024564E"/>
    <w:rsid w:val="002461D4"/>
    <w:rsid w:val="002463F9"/>
    <w:rsid w:val="0024677B"/>
    <w:rsid w:val="002471A6"/>
    <w:rsid w:val="0024725F"/>
    <w:rsid w:val="0024746B"/>
    <w:rsid w:val="00247C50"/>
    <w:rsid w:val="00251CBD"/>
    <w:rsid w:val="00252265"/>
    <w:rsid w:val="00252482"/>
    <w:rsid w:val="0025305A"/>
    <w:rsid w:val="0025355C"/>
    <w:rsid w:val="002536B3"/>
    <w:rsid w:val="00253A04"/>
    <w:rsid w:val="00255D03"/>
    <w:rsid w:val="002566B0"/>
    <w:rsid w:val="002572AC"/>
    <w:rsid w:val="00257570"/>
    <w:rsid w:val="00257760"/>
    <w:rsid w:val="002577E0"/>
    <w:rsid w:val="00257C43"/>
    <w:rsid w:val="00260221"/>
    <w:rsid w:val="0026096D"/>
    <w:rsid w:val="002610D3"/>
    <w:rsid w:val="002615DE"/>
    <w:rsid w:val="00261853"/>
    <w:rsid w:val="00261E47"/>
    <w:rsid w:val="00261EBC"/>
    <w:rsid w:val="00261EF9"/>
    <w:rsid w:val="002623CE"/>
    <w:rsid w:val="002625D8"/>
    <w:rsid w:val="00262B4A"/>
    <w:rsid w:val="00262CD4"/>
    <w:rsid w:val="00262DF7"/>
    <w:rsid w:val="00263371"/>
    <w:rsid w:val="00264117"/>
    <w:rsid w:val="002646E5"/>
    <w:rsid w:val="002647FD"/>
    <w:rsid w:val="00264955"/>
    <w:rsid w:val="002649FB"/>
    <w:rsid w:val="00265566"/>
    <w:rsid w:val="00265CDA"/>
    <w:rsid w:val="00265EC6"/>
    <w:rsid w:val="00266236"/>
    <w:rsid w:val="00266340"/>
    <w:rsid w:val="0026662E"/>
    <w:rsid w:val="0026736E"/>
    <w:rsid w:val="002675BB"/>
    <w:rsid w:val="0026780B"/>
    <w:rsid w:val="00270022"/>
    <w:rsid w:val="002700C9"/>
    <w:rsid w:val="0027067F"/>
    <w:rsid w:val="00270832"/>
    <w:rsid w:val="00270F4F"/>
    <w:rsid w:val="00271301"/>
    <w:rsid w:val="00271D80"/>
    <w:rsid w:val="002724E1"/>
    <w:rsid w:val="00272B32"/>
    <w:rsid w:val="00272B72"/>
    <w:rsid w:val="00272C04"/>
    <w:rsid w:val="00272C4F"/>
    <w:rsid w:val="00272EF9"/>
    <w:rsid w:val="00273988"/>
    <w:rsid w:val="00273F6D"/>
    <w:rsid w:val="00274722"/>
    <w:rsid w:val="00274731"/>
    <w:rsid w:val="00274A2A"/>
    <w:rsid w:val="00276B0D"/>
    <w:rsid w:val="00277ED6"/>
    <w:rsid w:val="0028046D"/>
    <w:rsid w:val="00280964"/>
    <w:rsid w:val="00281947"/>
    <w:rsid w:val="00281B03"/>
    <w:rsid w:val="002826CD"/>
    <w:rsid w:val="00282762"/>
    <w:rsid w:val="0028297B"/>
    <w:rsid w:val="00282995"/>
    <w:rsid w:val="00283774"/>
    <w:rsid w:val="0028391C"/>
    <w:rsid w:val="0028394F"/>
    <w:rsid w:val="0028396D"/>
    <w:rsid w:val="00283DE7"/>
    <w:rsid w:val="002844F3"/>
    <w:rsid w:val="002845D3"/>
    <w:rsid w:val="00284C5F"/>
    <w:rsid w:val="00284E2C"/>
    <w:rsid w:val="002852C7"/>
    <w:rsid w:val="002859B2"/>
    <w:rsid w:val="00285B74"/>
    <w:rsid w:val="00286336"/>
    <w:rsid w:val="00286931"/>
    <w:rsid w:val="00286B1C"/>
    <w:rsid w:val="00286FF7"/>
    <w:rsid w:val="00287206"/>
    <w:rsid w:val="00287587"/>
    <w:rsid w:val="002876FA"/>
    <w:rsid w:val="00287885"/>
    <w:rsid w:val="0028794A"/>
    <w:rsid w:val="00287AFA"/>
    <w:rsid w:val="00287C53"/>
    <w:rsid w:val="00290067"/>
    <w:rsid w:val="00290D16"/>
    <w:rsid w:val="00290DF7"/>
    <w:rsid w:val="00290E7F"/>
    <w:rsid w:val="0029118B"/>
    <w:rsid w:val="00291299"/>
    <w:rsid w:val="002914AB"/>
    <w:rsid w:val="002917E0"/>
    <w:rsid w:val="00291E4C"/>
    <w:rsid w:val="002920CB"/>
    <w:rsid w:val="00292308"/>
    <w:rsid w:val="00292612"/>
    <w:rsid w:val="00292850"/>
    <w:rsid w:val="00292D8E"/>
    <w:rsid w:val="00292E89"/>
    <w:rsid w:val="0029335D"/>
    <w:rsid w:val="0029379A"/>
    <w:rsid w:val="00293E59"/>
    <w:rsid w:val="002942B8"/>
    <w:rsid w:val="00294759"/>
    <w:rsid w:val="00295DCE"/>
    <w:rsid w:val="002966D4"/>
    <w:rsid w:val="0029707D"/>
    <w:rsid w:val="002970FD"/>
    <w:rsid w:val="002975BD"/>
    <w:rsid w:val="00297AC4"/>
    <w:rsid w:val="002A0336"/>
    <w:rsid w:val="002A0350"/>
    <w:rsid w:val="002A0AC9"/>
    <w:rsid w:val="002A0F7B"/>
    <w:rsid w:val="002A1765"/>
    <w:rsid w:val="002A22FA"/>
    <w:rsid w:val="002A2C04"/>
    <w:rsid w:val="002A2DAB"/>
    <w:rsid w:val="002A31C2"/>
    <w:rsid w:val="002A3854"/>
    <w:rsid w:val="002A403E"/>
    <w:rsid w:val="002A4853"/>
    <w:rsid w:val="002A4A65"/>
    <w:rsid w:val="002A4BB2"/>
    <w:rsid w:val="002A517F"/>
    <w:rsid w:val="002A52EA"/>
    <w:rsid w:val="002A5CF3"/>
    <w:rsid w:val="002A61C3"/>
    <w:rsid w:val="002A79FA"/>
    <w:rsid w:val="002B012A"/>
    <w:rsid w:val="002B0E86"/>
    <w:rsid w:val="002B0E92"/>
    <w:rsid w:val="002B1566"/>
    <w:rsid w:val="002B16E3"/>
    <w:rsid w:val="002B189A"/>
    <w:rsid w:val="002B205F"/>
    <w:rsid w:val="002B2469"/>
    <w:rsid w:val="002B2981"/>
    <w:rsid w:val="002B3B5E"/>
    <w:rsid w:val="002B3BE8"/>
    <w:rsid w:val="002B3D98"/>
    <w:rsid w:val="002B4207"/>
    <w:rsid w:val="002B44CB"/>
    <w:rsid w:val="002B474F"/>
    <w:rsid w:val="002B4846"/>
    <w:rsid w:val="002B48F3"/>
    <w:rsid w:val="002B4A21"/>
    <w:rsid w:val="002B4FD6"/>
    <w:rsid w:val="002B51A8"/>
    <w:rsid w:val="002B5286"/>
    <w:rsid w:val="002B5EAD"/>
    <w:rsid w:val="002B6194"/>
    <w:rsid w:val="002B62A7"/>
    <w:rsid w:val="002B65CB"/>
    <w:rsid w:val="002B6BD8"/>
    <w:rsid w:val="002B7407"/>
    <w:rsid w:val="002B78B3"/>
    <w:rsid w:val="002B78D5"/>
    <w:rsid w:val="002B78DF"/>
    <w:rsid w:val="002B7E93"/>
    <w:rsid w:val="002C01E2"/>
    <w:rsid w:val="002C07B6"/>
    <w:rsid w:val="002C0D18"/>
    <w:rsid w:val="002C0EB6"/>
    <w:rsid w:val="002C15EE"/>
    <w:rsid w:val="002C1C0D"/>
    <w:rsid w:val="002C1C98"/>
    <w:rsid w:val="002C1D4F"/>
    <w:rsid w:val="002C2071"/>
    <w:rsid w:val="002C27BD"/>
    <w:rsid w:val="002C285F"/>
    <w:rsid w:val="002C2C5B"/>
    <w:rsid w:val="002C3296"/>
    <w:rsid w:val="002C331D"/>
    <w:rsid w:val="002C40E8"/>
    <w:rsid w:val="002C4153"/>
    <w:rsid w:val="002C429E"/>
    <w:rsid w:val="002C4DDC"/>
    <w:rsid w:val="002C5771"/>
    <w:rsid w:val="002C599A"/>
    <w:rsid w:val="002C5D8D"/>
    <w:rsid w:val="002C63E2"/>
    <w:rsid w:val="002C6F08"/>
    <w:rsid w:val="002C7660"/>
    <w:rsid w:val="002C76A1"/>
    <w:rsid w:val="002C7AD7"/>
    <w:rsid w:val="002C7F4E"/>
    <w:rsid w:val="002D1186"/>
    <w:rsid w:val="002D1D79"/>
    <w:rsid w:val="002D1DCC"/>
    <w:rsid w:val="002D20FD"/>
    <w:rsid w:val="002D29CB"/>
    <w:rsid w:val="002D2A09"/>
    <w:rsid w:val="002D3282"/>
    <w:rsid w:val="002D34AF"/>
    <w:rsid w:val="002D3927"/>
    <w:rsid w:val="002D41E1"/>
    <w:rsid w:val="002D4D91"/>
    <w:rsid w:val="002D522A"/>
    <w:rsid w:val="002D580F"/>
    <w:rsid w:val="002D5D64"/>
    <w:rsid w:val="002D5F10"/>
    <w:rsid w:val="002D63E0"/>
    <w:rsid w:val="002D67AB"/>
    <w:rsid w:val="002D67E1"/>
    <w:rsid w:val="002D69BB"/>
    <w:rsid w:val="002D762C"/>
    <w:rsid w:val="002D7CB2"/>
    <w:rsid w:val="002D7D3C"/>
    <w:rsid w:val="002E0538"/>
    <w:rsid w:val="002E068F"/>
    <w:rsid w:val="002E08FB"/>
    <w:rsid w:val="002E09E1"/>
    <w:rsid w:val="002E0FD6"/>
    <w:rsid w:val="002E111B"/>
    <w:rsid w:val="002E1A15"/>
    <w:rsid w:val="002E1B0D"/>
    <w:rsid w:val="002E2133"/>
    <w:rsid w:val="002E2FCB"/>
    <w:rsid w:val="002E304D"/>
    <w:rsid w:val="002E478F"/>
    <w:rsid w:val="002E47DE"/>
    <w:rsid w:val="002E4845"/>
    <w:rsid w:val="002E488D"/>
    <w:rsid w:val="002E4DA6"/>
    <w:rsid w:val="002E516C"/>
    <w:rsid w:val="002E5DB6"/>
    <w:rsid w:val="002E63B9"/>
    <w:rsid w:val="002E6646"/>
    <w:rsid w:val="002E6805"/>
    <w:rsid w:val="002E6FCB"/>
    <w:rsid w:val="002E717E"/>
    <w:rsid w:val="002E73AB"/>
    <w:rsid w:val="002E7BA0"/>
    <w:rsid w:val="002F0003"/>
    <w:rsid w:val="002F0A83"/>
    <w:rsid w:val="002F0C27"/>
    <w:rsid w:val="002F0D20"/>
    <w:rsid w:val="002F0F42"/>
    <w:rsid w:val="002F113E"/>
    <w:rsid w:val="002F13EE"/>
    <w:rsid w:val="002F1748"/>
    <w:rsid w:val="002F18CA"/>
    <w:rsid w:val="002F19D9"/>
    <w:rsid w:val="002F1DEE"/>
    <w:rsid w:val="002F21D3"/>
    <w:rsid w:val="002F251A"/>
    <w:rsid w:val="002F268F"/>
    <w:rsid w:val="002F2777"/>
    <w:rsid w:val="002F27FB"/>
    <w:rsid w:val="002F2ECB"/>
    <w:rsid w:val="002F3534"/>
    <w:rsid w:val="002F36A1"/>
    <w:rsid w:val="002F43CF"/>
    <w:rsid w:val="002F4A6A"/>
    <w:rsid w:val="002F4B97"/>
    <w:rsid w:val="002F530C"/>
    <w:rsid w:val="002F538E"/>
    <w:rsid w:val="002F5550"/>
    <w:rsid w:val="002F5977"/>
    <w:rsid w:val="002F5ABE"/>
    <w:rsid w:val="002F5E60"/>
    <w:rsid w:val="002F6458"/>
    <w:rsid w:val="002F6818"/>
    <w:rsid w:val="002F71A7"/>
    <w:rsid w:val="002F71E4"/>
    <w:rsid w:val="002F7397"/>
    <w:rsid w:val="002F7410"/>
    <w:rsid w:val="002F7611"/>
    <w:rsid w:val="002F7E54"/>
    <w:rsid w:val="00300BF7"/>
    <w:rsid w:val="0030122F"/>
    <w:rsid w:val="00301424"/>
    <w:rsid w:val="00301646"/>
    <w:rsid w:val="00301F8E"/>
    <w:rsid w:val="00302676"/>
    <w:rsid w:val="00302B68"/>
    <w:rsid w:val="00302D9C"/>
    <w:rsid w:val="0030323F"/>
    <w:rsid w:val="0030330B"/>
    <w:rsid w:val="00304029"/>
    <w:rsid w:val="0030452C"/>
    <w:rsid w:val="00304DFF"/>
    <w:rsid w:val="003059C6"/>
    <w:rsid w:val="00305CAC"/>
    <w:rsid w:val="00305ED2"/>
    <w:rsid w:val="00306053"/>
    <w:rsid w:val="003060A5"/>
    <w:rsid w:val="003074E6"/>
    <w:rsid w:val="003108CF"/>
    <w:rsid w:val="00311E93"/>
    <w:rsid w:val="0031222B"/>
    <w:rsid w:val="00312545"/>
    <w:rsid w:val="00312740"/>
    <w:rsid w:val="00313049"/>
    <w:rsid w:val="003136B5"/>
    <w:rsid w:val="00314431"/>
    <w:rsid w:val="003150C9"/>
    <w:rsid w:val="00315140"/>
    <w:rsid w:val="00315144"/>
    <w:rsid w:val="0031521B"/>
    <w:rsid w:val="00315847"/>
    <w:rsid w:val="003158CE"/>
    <w:rsid w:val="00315E42"/>
    <w:rsid w:val="00315FDC"/>
    <w:rsid w:val="00316141"/>
    <w:rsid w:val="003163E7"/>
    <w:rsid w:val="0031650B"/>
    <w:rsid w:val="0031653C"/>
    <w:rsid w:val="0031692D"/>
    <w:rsid w:val="003169A3"/>
    <w:rsid w:val="00316AE7"/>
    <w:rsid w:val="00316B17"/>
    <w:rsid w:val="00316B33"/>
    <w:rsid w:val="00316D7F"/>
    <w:rsid w:val="00317484"/>
    <w:rsid w:val="0031770C"/>
    <w:rsid w:val="00317874"/>
    <w:rsid w:val="00317A5A"/>
    <w:rsid w:val="0032022C"/>
    <w:rsid w:val="00320299"/>
    <w:rsid w:val="00320514"/>
    <w:rsid w:val="003213B9"/>
    <w:rsid w:val="0032180B"/>
    <w:rsid w:val="00321EA6"/>
    <w:rsid w:val="00322960"/>
    <w:rsid w:val="00322CFB"/>
    <w:rsid w:val="0032321F"/>
    <w:rsid w:val="003233CC"/>
    <w:rsid w:val="0032413B"/>
    <w:rsid w:val="003241D5"/>
    <w:rsid w:val="00324B9D"/>
    <w:rsid w:val="003252AA"/>
    <w:rsid w:val="00326138"/>
    <w:rsid w:val="0032662F"/>
    <w:rsid w:val="00326B80"/>
    <w:rsid w:val="00327342"/>
    <w:rsid w:val="0032757F"/>
    <w:rsid w:val="003275E7"/>
    <w:rsid w:val="00327610"/>
    <w:rsid w:val="00327615"/>
    <w:rsid w:val="003277C9"/>
    <w:rsid w:val="00327F5C"/>
    <w:rsid w:val="003300A1"/>
    <w:rsid w:val="0033045C"/>
    <w:rsid w:val="00330AF9"/>
    <w:rsid w:val="00331152"/>
    <w:rsid w:val="003311CF"/>
    <w:rsid w:val="00331976"/>
    <w:rsid w:val="0033244E"/>
    <w:rsid w:val="0033281A"/>
    <w:rsid w:val="00332E20"/>
    <w:rsid w:val="00333128"/>
    <w:rsid w:val="00333690"/>
    <w:rsid w:val="003337FE"/>
    <w:rsid w:val="00333D7B"/>
    <w:rsid w:val="00333FD7"/>
    <w:rsid w:val="00334F46"/>
    <w:rsid w:val="003355AB"/>
    <w:rsid w:val="00336E24"/>
    <w:rsid w:val="00337290"/>
    <w:rsid w:val="0033747E"/>
    <w:rsid w:val="0033762E"/>
    <w:rsid w:val="003376A9"/>
    <w:rsid w:val="00337C8C"/>
    <w:rsid w:val="00337F6E"/>
    <w:rsid w:val="00337FF1"/>
    <w:rsid w:val="00340A7B"/>
    <w:rsid w:val="00341FB0"/>
    <w:rsid w:val="003423CD"/>
    <w:rsid w:val="00342489"/>
    <w:rsid w:val="003434B2"/>
    <w:rsid w:val="0034357B"/>
    <w:rsid w:val="00344BC7"/>
    <w:rsid w:val="003450D4"/>
    <w:rsid w:val="00345712"/>
    <w:rsid w:val="00345C24"/>
    <w:rsid w:val="00346008"/>
    <w:rsid w:val="0034689A"/>
    <w:rsid w:val="00346E51"/>
    <w:rsid w:val="00347C00"/>
    <w:rsid w:val="00350381"/>
    <w:rsid w:val="00350D22"/>
    <w:rsid w:val="00351988"/>
    <w:rsid w:val="00352914"/>
    <w:rsid w:val="00352C20"/>
    <w:rsid w:val="00352DE4"/>
    <w:rsid w:val="00353146"/>
    <w:rsid w:val="0035375A"/>
    <w:rsid w:val="00353C1C"/>
    <w:rsid w:val="00354288"/>
    <w:rsid w:val="003549FC"/>
    <w:rsid w:val="00354C81"/>
    <w:rsid w:val="00354EBE"/>
    <w:rsid w:val="003550AC"/>
    <w:rsid w:val="00355A93"/>
    <w:rsid w:val="00355FC6"/>
    <w:rsid w:val="00356282"/>
    <w:rsid w:val="003567CA"/>
    <w:rsid w:val="003568F6"/>
    <w:rsid w:val="00357442"/>
    <w:rsid w:val="003577BF"/>
    <w:rsid w:val="003579B4"/>
    <w:rsid w:val="00357D8B"/>
    <w:rsid w:val="003600A9"/>
    <w:rsid w:val="0036014B"/>
    <w:rsid w:val="00360A8A"/>
    <w:rsid w:val="0036125C"/>
    <w:rsid w:val="00361D3C"/>
    <w:rsid w:val="00362018"/>
    <w:rsid w:val="00363C79"/>
    <w:rsid w:val="00363CCE"/>
    <w:rsid w:val="0036413D"/>
    <w:rsid w:val="00364927"/>
    <w:rsid w:val="00364A0D"/>
    <w:rsid w:val="00364CDB"/>
    <w:rsid w:val="0036509D"/>
    <w:rsid w:val="003651A8"/>
    <w:rsid w:val="0036522A"/>
    <w:rsid w:val="00365F0E"/>
    <w:rsid w:val="003666AE"/>
    <w:rsid w:val="00366ADC"/>
    <w:rsid w:val="00366BBB"/>
    <w:rsid w:val="00366BCB"/>
    <w:rsid w:val="003670D6"/>
    <w:rsid w:val="003675D4"/>
    <w:rsid w:val="00367742"/>
    <w:rsid w:val="003678A9"/>
    <w:rsid w:val="0037000C"/>
    <w:rsid w:val="003702F7"/>
    <w:rsid w:val="00370A4F"/>
    <w:rsid w:val="00370C0F"/>
    <w:rsid w:val="00370D60"/>
    <w:rsid w:val="00370F89"/>
    <w:rsid w:val="00371364"/>
    <w:rsid w:val="00371846"/>
    <w:rsid w:val="003718A4"/>
    <w:rsid w:val="00371B5D"/>
    <w:rsid w:val="00372464"/>
    <w:rsid w:val="00372838"/>
    <w:rsid w:val="003730E7"/>
    <w:rsid w:val="003730FD"/>
    <w:rsid w:val="003731C0"/>
    <w:rsid w:val="0037373E"/>
    <w:rsid w:val="0037409E"/>
    <w:rsid w:val="00374827"/>
    <w:rsid w:val="0037482C"/>
    <w:rsid w:val="00374C31"/>
    <w:rsid w:val="0037508C"/>
    <w:rsid w:val="00375DDE"/>
    <w:rsid w:val="00375E6F"/>
    <w:rsid w:val="003769E1"/>
    <w:rsid w:val="00376FE4"/>
    <w:rsid w:val="0037712A"/>
    <w:rsid w:val="00377165"/>
    <w:rsid w:val="00377712"/>
    <w:rsid w:val="0038018C"/>
    <w:rsid w:val="003804B7"/>
    <w:rsid w:val="0038121F"/>
    <w:rsid w:val="00381656"/>
    <w:rsid w:val="00381A45"/>
    <w:rsid w:val="00381AFE"/>
    <w:rsid w:val="00381D4D"/>
    <w:rsid w:val="003829B2"/>
    <w:rsid w:val="00382A39"/>
    <w:rsid w:val="00382CE0"/>
    <w:rsid w:val="00384587"/>
    <w:rsid w:val="003845EE"/>
    <w:rsid w:val="00384A2E"/>
    <w:rsid w:val="003859FD"/>
    <w:rsid w:val="00386574"/>
    <w:rsid w:val="003873C7"/>
    <w:rsid w:val="00387989"/>
    <w:rsid w:val="00387C43"/>
    <w:rsid w:val="00390AAA"/>
    <w:rsid w:val="00390C5C"/>
    <w:rsid w:val="00391033"/>
    <w:rsid w:val="003910EA"/>
    <w:rsid w:val="0039179B"/>
    <w:rsid w:val="00391860"/>
    <w:rsid w:val="00391BAB"/>
    <w:rsid w:val="00391DB7"/>
    <w:rsid w:val="00391E61"/>
    <w:rsid w:val="0039200E"/>
    <w:rsid w:val="003920EB"/>
    <w:rsid w:val="003921E7"/>
    <w:rsid w:val="0039223E"/>
    <w:rsid w:val="00392494"/>
    <w:rsid w:val="0039359B"/>
    <w:rsid w:val="003938D4"/>
    <w:rsid w:val="00393AAB"/>
    <w:rsid w:val="00393B27"/>
    <w:rsid w:val="0039486F"/>
    <w:rsid w:val="00395612"/>
    <w:rsid w:val="003958C2"/>
    <w:rsid w:val="00397381"/>
    <w:rsid w:val="0039752F"/>
    <w:rsid w:val="0039755B"/>
    <w:rsid w:val="00397566"/>
    <w:rsid w:val="00397A33"/>
    <w:rsid w:val="003A0073"/>
    <w:rsid w:val="003A08BA"/>
    <w:rsid w:val="003A10A5"/>
    <w:rsid w:val="003A187D"/>
    <w:rsid w:val="003A1C44"/>
    <w:rsid w:val="003A20EE"/>
    <w:rsid w:val="003A2419"/>
    <w:rsid w:val="003A2A78"/>
    <w:rsid w:val="003A2D0C"/>
    <w:rsid w:val="003A3073"/>
    <w:rsid w:val="003A35B0"/>
    <w:rsid w:val="003A3854"/>
    <w:rsid w:val="003A3C86"/>
    <w:rsid w:val="003A3C99"/>
    <w:rsid w:val="003A4257"/>
    <w:rsid w:val="003A4663"/>
    <w:rsid w:val="003A481E"/>
    <w:rsid w:val="003A4AAE"/>
    <w:rsid w:val="003A5F31"/>
    <w:rsid w:val="003A5FCE"/>
    <w:rsid w:val="003A621B"/>
    <w:rsid w:val="003A63F6"/>
    <w:rsid w:val="003A6BF8"/>
    <w:rsid w:val="003A709E"/>
    <w:rsid w:val="003A7175"/>
    <w:rsid w:val="003A746C"/>
    <w:rsid w:val="003B032A"/>
    <w:rsid w:val="003B1295"/>
    <w:rsid w:val="003B136F"/>
    <w:rsid w:val="003B2200"/>
    <w:rsid w:val="003B2218"/>
    <w:rsid w:val="003B283F"/>
    <w:rsid w:val="003B2C6B"/>
    <w:rsid w:val="003B3098"/>
    <w:rsid w:val="003B45F3"/>
    <w:rsid w:val="003B48AD"/>
    <w:rsid w:val="003B4A19"/>
    <w:rsid w:val="003B4C54"/>
    <w:rsid w:val="003B508B"/>
    <w:rsid w:val="003B5384"/>
    <w:rsid w:val="003B55E6"/>
    <w:rsid w:val="003B589A"/>
    <w:rsid w:val="003B7587"/>
    <w:rsid w:val="003B78B1"/>
    <w:rsid w:val="003B7A04"/>
    <w:rsid w:val="003B7DC3"/>
    <w:rsid w:val="003C1123"/>
    <w:rsid w:val="003C13BC"/>
    <w:rsid w:val="003C13E8"/>
    <w:rsid w:val="003C2B78"/>
    <w:rsid w:val="003C2C28"/>
    <w:rsid w:val="003C2D6A"/>
    <w:rsid w:val="003C2EF2"/>
    <w:rsid w:val="003C30C6"/>
    <w:rsid w:val="003C3254"/>
    <w:rsid w:val="003C3B34"/>
    <w:rsid w:val="003C3C12"/>
    <w:rsid w:val="003C3EBB"/>
    <w:rsid w:val="003C416B"/>
    <w:rsid w:val="003C4855"/>
    <w:rsid w:val="003C48AE"/>
    <w:rsid w:val="003C61EB"/>
    <w:rsid w:val="003C63DD"/>
    <w:rsid w:val="003C75AC"/>
    <w:rsid w:val="003C77FC"/>
    <w:rsid w:val="003C7CAA"/>
    <w:rsid w:val="003D0359"/>
    <w:rsid w:val="003D061D"/>
    <w:rsid w:val="003D1203"/>
    <w:rsid w:val="003D30EF"/>
    <w:rsid w:val="003D429A"/>
    <w:rsid w:val="003D47E6"/>
    <w:rsid w:val="003D4809"/>
    <w:rsid w:val="003D4819"/>
    <w:rsid w:val="003D520A"/>
    <w:rsid w:val="003D5A6F"/>
    <w:rsid w:val="003D6D53"/>
    <w:rsid w:val="003E01EE"/>
    <w:rsid w:val="003E0616"/>
    <w:rsid w:val="003E09A4"/>
    <w:rsid w:val="003E0D3D"/>
    <w:rsid w:val="003E1A7A"/>
    <w:rsid w:val="003E2100"/>
    <w:rsid w:val="003E31E5"/>
    <w:rsid w:val="003E32F0"/>
    <w:rsid w:val="003E32F8"/>
    <w:rsid w:val="003E3A0D"/>
    <w:rsid w:val="003E3ECB"/>
    <w:rsid w:val="003E4127"/>
    <w:rsid w:val="003E4138"/>
    <w:rsid w:val="003E496E"/>
    <w:rsid w:val="003E57B4"/>
    <w:rsid w:val="003E57EC"/>
    <w:rsid w:val="003E5AE4"/>
    <w:rsid w:val="003E5E1E"/>
    <w:rsid w:val="003E6E6F"/>
    <w:rsid w:val="003E70BD"/>
    <w:rsid w:val="003E71A3"/>
    <w:rsid w:val="003E7AAD"/>
    <w:rsid w:val="003E7EFD"/>
    <w:rsid w:val="003E7F4C"/>
    <w:rsid w:val="003F0299"/>
    <w:rsid w:val="003F0D55"/>
    <w:rsid w:val="003F0EF0"/>
    <w:rsid w:val="003F12F6"/>
    <w:rsid w:val="003F1A7D"/>
    <w:rsid w:val="003F2ACA"/>
    <w:rsid w:val="003F2DDF"/>
    <w:rsid w:val="003F2F57"/>
    <w:rsid w:val="003F3402"/>
    <w:rsid w:val="003F3D9E"/>
    <w:rsid w:val="003F42E5"/>
    <w:rsid w:val="003F4A71"/>
    <w:rsid w:val="003F4EDE"/>
    <w:rsid w:val="003F4FD1"/>
    <w:rsid w:val="003F5BF4"/>
    <w:rsid w:val="003F5CE9"/>
    <w:rsid w:val="003F62F9"/>
    <w:rsid w:val="003F7250"/>
    <w:rsid w:val="003F777C"/>
    <w:rsid w:val="003F7C61"/>
    <w:rsid w:val="003F7E6F"/>
    <w:rsid w:val="00400F5F"/>
    <w:rsid w:val="00401D44"/>
    <w:rsid w:val="00402155"/>
    <w:rsid w:val="004025D3"/>
    <w:rsid w:val="00402EEC"/>
    <w:rsid w:val="004033F3"/>
    <w:rsid w:val="0040345F"/>
    <w:rsid w:val="0040399E"/>
    <w:rsid w:val="00403D9C"/>
    <w:rsid w:val="004040A2"/>
    <w:rsid w:val="004041AE"/>
    <w:rsid w:val="00404AE4"/>
    <w:rsid w:val="00404AFF"/>
    <w:rsid w:val="00405A5A"/>
    <w:rsid w:val="004066BA"/>
    <w:rsid w:val="00406AF0"/>
    <w:rsid w:val="00406FE8"/>
    <w:rsid w:val="004075AA"/>
    <w:rsid w:val="00407988"/>
    <w:rsid w:val="00410010"/>
    <w:rsid w:val="004100BD"/>
    <w:rsid w:val="00410456"/>
    <w:rsid w:val="00411538"/>
    <w:rsid w:val="004117BA"/>
    <w:rsid w:val="00411823"/>
    <w:rsid w:val="00411AB2"/>
    <w:rsid w:val="00411B00"/>
    <w:rsid w:val="00412A54"/>
    <w:rsid w:val="00412AF7"/>
    <w:rsid w:val="00412BF5"/>
    <w:rsid w:val="00412CDE"/>
    <w:rsid w:val="00414626"/>
    <w:rsid w:val="00414DD0"/>
    <w:rsid w:val="0041552B"/>
    <w:rsid w:val="004157E4"/>
    <w:rsid w:val="00416BF4"/>
    <w:rsid w:val="0041714B"/>
    <w:rsid w:val="004172E4"/>
    <w:rsid w:val="0041772C"/>
    <w:rsid w:val="004178BB"/>
    <w:rsid w:val="00420686"/>
    <w:rsid w:val="00420E80"/>
    <w:rsid w:val="00420EB1"/>
    <w:rsid w:val="00422215"/>
    <w:rsid w:val="0042259A"/>
    <w:rsid w:val="00422CCC"/>
    <w:rsid w:val="00422CF1"/>
    <w:rsid w:val="0042304C"/>
    <w:rsid w:val="00423308"/>
    <w:rsid w:val="004235EA"/>
    <w:rsid w:val="00423D40"/>
    <w:rsid w:val="0042459D"/>
    <w:rsid w:val="00424CB9"/>
    <w:rsid w:val="004251EE"/>
    <w:rsid w:val="00425835"/>
    <w:rsid w:val="00425E51"/>
    <w:rsid w:val="004264A8"/>
    <w:rsid w:val="0042657D"/>
    <w:rsid w:val="004265D3"/>
    <w:rsid w:val="0042743B"/>
    <w:rsid w:val="004275A1"/>
    <w:rsid w:val="0042774E"/>
    <w:rsid w:val="00430BAB"/>
    <w:rsid w:val="0043104D"/>
    <w:rsid w:val="004312E3"/>
    <w:rsid w:val="00431748"/>
    <w:rsid w:val="00432A40"/>
    <w:rsid w:val="00433A61"/>
    <w:rsid w:val="00433A6E"/>
    <w:rsid w:val="00434367"/>
    <w:rsid w:val="004344B5"/>
    <w:rsid w:val="00434557"/>
    <w:rsid w:val="00434663"/>
    <w:rsid w:val="00435269"/>
    <w:rsid w:val="0043536D"/>
    <w:rsid w:val="004354B6"/>
    <w:rsid w:val="00435C1A"/>
    <w:rsid w:val="00435D21"/>
    <w:rsid w:val="0043691C"/>
    <w:rsid w:val="00436ACB"/>
    <w:rsid w:val="00436B3D"/>
    <w:rsid w:val="00437B5B"/>
    <w:rsid w:val="004403F6"/>
    <w:rsid w:val="004405C4"/>
    <w:rsid w:val="00441061"/>
    <w:rsid w:val="004410B6"/>
    <w:rsid w:val="0044131B"/>
    <w:rsid w:val="00441342"/>
    <w:rsid w:val="004416D6"/>
    <w:rsid w:val="0044171D"/>
    <w:rsid w:val="00441BEB"/>
    <w:rsid w:val="004422A0"/>
    <w:rsid w:val="00442366"/>
    <w:rsid w:val="00442AC2"/>
    <w:rsid w:val="00442B76"/>
    <w:rsid w:val="00443863"/>
    <w:rsid w:val="004438B6"/>
    <w:rsid w:val="00443C3A"/>
    <w:rsid w:val="0044460B"/>
    <w:rsid w:val="00444659"/>
    <w:rsid w:val="0044559D"/>
    <w:rsid w:val="00445818"/>
    <w:rsid w:val="004465E5"/>
    <w:rsid w:val="00446898"/>
    <w:rsid w:val="004468D5"/>
    <w:rsid w:val="00446938"/>
    <w:rsid w:val="00446A34"/>
    <w:rsid w:val="00446AF0"/>
    <w:rsid w:val="00447B1E"/>
    <w:rsid w:val="00447D48"/>
    <w:rsid w:val="00447E5B"/>
    <w:rsid w:val="004502F8"/>
    <w:rsid w:val="00450667"/>
    <w:rsid w:val="00450940"/>
    <w:rsid w:val="004513AA"/>
    <w:rsid w:val="00451413"/>
    <w:rsid w:val="00451762"/>
    <w:rsid w:val="0045199F"/>
    <w:rsid w:val="00451D05"/>
    <w:rsid w:val="0045210E"/>
    <w:rsid w:val="00452416"/>
    <w:rsid w:val="00452C98"/>
    <w:rsid w:val="00452D78"/>
    <w:rsid w:val="00452F5B"/>
    <w:rsid w:val="004532E8"/>
    <w:rsid w:val="00453FA1"/>
    <w:rsid w:val="004545E4"/>
    <w:rsid w:val="00454BC2"/>
    <w:rsid w:val="00454D15"/>
    <w:rsid w:val="00454F6E"/>
    <w:rsid w:val="004550F9"/>
    <w:rsid w:val="00455813"/>
    <w:rsid w:val="00455BB3"/>
    <w:rsid w:val="00456173"/>
    <w:rsid w:val="00456190"/>
    <w:rsid w:val="0045651A"/>
    <w:rsid w:val="00456F42"/>
    <w:rsid w:val="0045769E"/>
    <w:rsid w:val="004605B6"/>
    <w:rsid w:val="00460E9B"/>
    <w:rsid w:val="0046105C"/>
    <w:rsid w:val="0046118F"/>
    <w:rsid w:val="00461925"/>
    <w:rsid w:val="00461FA3"/>
    <w:rsid w:val="004628C7"/>
    <w:rsid w:val="00462C84"/>
    <w:rsid w:val="004632B7"/>
    <w:rsid w:val="00463439"/>
    <w:rsid w:val="004634AA"/>
    <w:rsid w:val="00463537"/>
    <w:rsid w:val="0046395C"/>
    <w:rsid w:val="00463B50"/>
    <w:rsid w:val="00463C5D"/>
    <w:rsid w:val="00464934"/>
    <w:rsid w:val="00464D2A"/>
    <w:rsid w:val="00465129"/>
    <w:rsid w:val="00465210"/>
    <w:rsid w:val="00465D10"/>
    <w:rsid w:val="00465D65"/>
    <w:rsid w:val="00465F32"/>
    <w:rsid w:val="00466305"/>
    <w:rsid w:val="00466334"/>
    <w:rsid w:val="004667DD"/>
    <w:rsid w:val="00466E27"/>
    <w:rsid w:val="00466EC1"/>
    <w:rsid w:val="00467326"/>
    <w:rsid w:val="00467AFF"/>
    <w:rsid w:val="00467FAC"/>
    <w:rsid w:val="004702FE"/>
    <w:rsid w:val="004706B4"/>
    <w:rsid w:val="00470B66"/>
    <w:rsid w:val="00472007"/>
    <w:rsid w:val="004722C5"/>
    <w:rsid w:val="00472905"/>
    <w:rsid w:val="0047292B"/>
    <w:rsid w:val="00472D52"/>
    <w:rsid w:val="00473674"/>
    <w:rsid w:val="00473B36"/>
    <w:rsid w:val="004743DC"/>
    <w:rsid w:val="004748E8"/>
    <w:rsid w:val="00474FDE"/>
    <w:rsid w:val="0047558E"/>
    <w:rsid w:val="004759CF"/>
    <w:rsid w:val="00475DAB"/>
    <w:rsid w:val="00475E87"/>
    <w:rsid w:val="004762E1"/>
    <w:rsid w:val="0047643C"/>
    <w:rsid w:val="004765B4"/>
    <w:rsid w:val="004765D3"/>
    <w:rsid w:val="00476F3A"/>
    <w:rsid w:val="0047726D"/>
    <w:rsid w:val="00480192"/>
    <w:rsid w:val="00480AC0"/>
    <w:rsid w:val="00480CDC"/>
    <w:rsid w:val="00480D48"/>
    <w:rsid w:val="00480EF7"/>
    <w:rsid w:val="00480F65"/>
    <w:rsid w:val="00481491"/>
    <w:rsid w:val="00481B2A"/>
    <w:rsid w:val="00481B3E"/>
    <w:rsid w:val="0048294A"/>
    <w:rsid w:val="004829AA"/>
    <w:rsid w:val="00483296"/>
    <w:rsid w:val="004844A7"/>
    <w:rsid w:val="00484993"/>
    <w:rsid w:val="004849E6"/>
    <w:rsid w:val="00484B1E"/>
    <w:rsid w:val="00484BDE"/>
    <w:rsid w:val="0048529F"/>
    <w:rsid w:val="00485570"/>
    <w:rsid w:val="00485680"/>
    <w:rsid w:val="00485723"/>
    <w:rsid w:val="00486374"/>
    <w:rsid w:val="004863B0"/>
    <w:rsid w:val="0048650F"/>
    <w:rsid w:val="004876C2"/>
    <w:rsid w:val="00487904"/>
    <w:rsid w:val="004916DB"/>
    <w:rsid w:val="004917EC"/>
    <w:rsid w:val="004918C2"/>
    <w:rsid w:val="0049196C"/>
    <w:rsid w:val="00491AF5"/>
    <w:rsid w:val="00492210"/>
    <w:rsid w:val="00492D2E"/>
    <w:rsid w:val="00493BF7"/>
    <w:rsid w:val="00493C73"/>
    <w:rsid w:val="00493D45"/>
    <w:rsid w:val="00494784"/>
    <w:rsid w:val="00495201"/>
    <w:rsid w:val="00495E6F"/>
    <w:rsid w:val="004960EA"/>
    <w:rsid w:val="0049646A"/>
    <w:rsid w:val="004967EF"/>
    <w:rsid w:val="00496F97"/>
    <w:rsid w:val="00497859"/>
    <w:rsid w:val="00497AB2"/>
    <w:rsid w:val="004A014C"/>
    <w:rsid w:val="004A07D7"/>
    <w:rsid w:val="004A0EE7"/>
    <w:rsid w:val="004A10A5"/>
    <w:rsid w:val="004A1A4B"/>
    <w:rsid w:val="004A1E57"/>
    <w:rsid w:val="004A2678"/>
    <w:rsid w:val="004A2819"/>
    <w:rsid w:val="004A2D96"/>
    <w:rsid w:val="004A3217"/>
    <w:rsid w:val="004A32CC"/>
    <w:rsid w:val="004A344E"/>
    <w:rsid w:val="004A36F7"/>
    <w:rsid w:val="004A3A5D"/>
    <w:rsid w:val="004A49C4"/>
    <w:rsid w:val="004A4EEA"/>
    <w:rsid w:val="004A4F8F"/>
    <w:rsid w:val="004A506B"/>
    <w:rsid w:val="004A5742"/>
    <w:rsid w:val="004A70CD"/>
    <w:rsid w:val="004A7804"/>
    <w:rsid w:val="004A785E"/>
    <w:rsid w:val="004A7C1E"/>
    <w:rsid w:val="004B002A"/>
    <w:rsid w:val="004B01C2"/>
    <w:rsid w:val="004B02E8"/>
    <w:rsid w:val="004B08BF"/>
    <w:rsid w:val="004B0D43"/>
    <w:rsid w:val="004B0ED6"/>
    <w:rsid w:val="004B0FFC"/>
    <w:rsid w:val="004B1546"/>
    <w:rsid w:val="004B1682"/>
    <w:rsid w:val="004B1A9A"/>
    <w:rsid w:val="004B1C6F"/>
    <w:rsid w:val="004B1E6D"/>
    <w:rsid w:val="004B2B7D"/>
    <w:rsid w:val="004B2B8C"/>
    <w:rsid w:val="004B2D4C"/>
    <w:rsid w:val="004B2F53"/>
    <w:rsid w:val="004B3BA4"/>
    <w:rsid w:val="004B436D"/>
    <w:rsid w:val="004B4486"/>
    <w:rsid w:val="004B46D9"/>
    <w:rsid w:val="004B47C5"/>
    <w:rsid w:val="004B50DF"/>
    <w:rsid w:val="004B5F9D"/>
    <w:rsid w:val="004B5F9E"/>
    <w:rsid w:val="004B65F3"/>
    <w:rsid w:val="004B6EFD"/>
    <w:rsid w:val="004B71D5"/>
    <w:rsid w:val="004B7512"/>
    <w:rsid w:val="004B7795"/>
    <w:rsid w:val="004B7C22"/>
    <w:rsid w:val="004B7DB2"/>
    <w:rsid w:val="004C009F"/>
    <w:rsid w:val="004C00F2"/>
    <w:rsid w:val="004C0B80"/>
    <w:rsid w:val="004C143A"/>
    <w:rsid w:val="004C18CD"/>
    <w:rsid w:val="004C1B41"/>
    <w:rsid w:val="004C1D62"/>
    <w:rsid w:val="004C1FE5"/>
    <w:rsid w:val="004C261E"/>
    <w:rsid w:val="004C273C"/>
    <w:rsid w:val="004C27C7"/>
    <w:rsid w:val="004C298A"/>
    <w:rsid w:val="004C2F4B"/>
    <w:rsid w:val="004C319D"/>
    <w:rsid w:val="004C3257"/>
    <w:rsid w:val="004C3C76"/>
    <w:rsid w:val="004C3E8C"/>
    <w:rsid w:val="004C5170"/>
    <w:rsid w:val="004C5BFB"/>
    <w:rsid w:val="004C5E84"/>
    <w:rsid w:val="004C5E93"/>
    <w:rsid w:val="004C5EE4"/>
    <w:rsid w:val="004C60CB"/>
    <w:rsid w:val="004C6383"/>
    <w:rsid w:val="004C6D6B"/>
    <w:rsid w:val="004C71E0"/>
    <w:rsid w:val="004C7A59"/>
    <w:rsid w:val="004C7B91"/>
    <w:rsid w:val="004D0F3B"/>
    <w:rsid w:val="004D152D"/>
    <w:rsid w:val="004D1B49"/>
    <w:rsid w:val="004D1B85"/>
    <w:rsid w:val="004D2168"/>
    <w:rsid w:val="004D231B"/>
    <w:rsid w:val="004D2F13"/>
    <w:rsid w:val="004D2FA1"/>
    <w:rsid w:val="004D3256"/>
    <w:rsid w:val="004D370C"/>
    <w:rsid w:val="004D3864"/>
    <w:rsid w:val="004D3A0B"/>
    <w:rsid w:val="004D408B"/>
    <w:rsid w:val="004D4260"/>
    <w:rsid w:val="004D4270"/>
    <w:rsid w:val="004D47F7"/>
    <w:rsid w:val="004D4E18"/>
    <w:rsid w:val="004D51E7"/>
    <w:rsid w:val="004D5364"/>
    <w:rsid w:val="004D68A7"/>
    <w:rsid w:val="004D69DC"/>
    <w:rsid w:val="004D74AB"/>
    <w:rsid w:val="004D7896"/>
    <w:rsid w:val="004D7F7D"/>
    <w:rsid w:val="004E0703"/>
    <w:rsid w:val="004E0947"/>
    <w:rsid w:val="004E0D9C"/>
    <w:rsid w:val="004E10A6"/>
    <w:rsid w:val="004E1116"/>
    <w:rsid w:val="004E119C"/>
    <w:rsid w:val="004E1944"/>
    <w:rsid w:val="004E1A96"/>
    <w:rsid w:val="004E1CE8"/>
    <w:rsid w:val="004E1EE0"/>
    <w:rsid w:val="004E1F5F"/>
    <w:rsid w:val="004E21D9"/>
    <w:rsid w:val="004E2324"/>
    <w:rsid w:val="004E30CA"/>
    <w:rsid w:val="004E3107"/>
    <w:rsid w:val="004E3AC8"/>
    <w:rsid w:val="004E4C19"/>
    <w:rsid w:val="004E4E5E"/>
    <w:rsid w:val="004E50B4"/>
    <w:rsid w:val="004E6470"/>
    <w:rsid w:val="004E6664"/>
    <w:rsid w:val="004E6D01"/>
    <w:rsid w:val="004E6E10"/>
    <w:rsid w:val="004E6EEF"/>
    <w:rsid w:val="004E7423"/>
    <w:rsid w:val="004E7561"/>
    <w:rsid w:val="004E7D34"/>
    <w:rsid w:val="004F068E"/>
    <w:rsid w:val="004F0A3D"/>
    <w:rsid w:val="004F0ED7"/>
    <w:rsid w:val="004F1B8B"/>
    <w:rsid w:val="004F2779"/>
    <w:rsid w:val="004F2DF6"/>
    <w:rsid w:val="004F323C"/>
    <w:rsid w:val="004F3A26"/>
    <w:rsid w:val="004F3EE3"/>
    <w:rsid w:val="004F454A"/>
    <w:rsid w:val="004F4710"/>
    <w:rsid w:val="004F4964"/>
    <w:rsid w:val="004F4B9B"/>
    <w:rsid w:val="004F4C34"/>
    <w:rsid w:val="004F4F1F"/>
    <w:rsid w:val="004F5BDF"/>
    <w:rsid w:val="004F6322"/>
    <w:rsid w:val="004F66A0"/>
    <w:rsid w:val="004F7720"/>
    <w:rsid w:val="004F7738"/>
    <w:rsid w:val="004F7EED"/>
    <w:rsid w:val="004F7F76"/>
    <w:rsid w:val="00500A01"/>
    <w:rsid w:val="00500E72"/>
    <w:rsid w:val="00501A44"/>
    <w:rsid w:val="00502A2A"/>
    <w:rsid w:val="00502F20"/>
    <w:rsid w:val="005041C0"/>
    <w:rsid w:val="0050427A"/>
    <w:rsid w:val="00504672"/>
    <w:rsid w:val="00505792"/>
    <w:rsid w:val="00505B97"/>
    <w:rsid w:val="00505C72"/>
    <w:rsid w:val="00506072"/>
    <w:rsid w:val="00506979"/>
    <w:rsid w:val="0050798E"/>
    <w:rsid w:val="00507CBC"/>
    <w:rsid w:val="00507D4B"/>
    <w:rsid w:val="00510665"/>
    <w:rsid w:val="00510730"/>
    <w:rsid w:val="00510D92"/>
    <w:rsid w:val="00510DBF"/>
    <w:rsid w:val="00511728"/>
    <w:rsid w:val="00511C14"/>
    <w:rsid w:val="00511E6B"/>
    <w:rsid w:val="0051222A"/>
    <w:rsid w:val="005123B6"/>
    <w:rsid w:val="0051337D"/>
    <w:rsid w:val="0051344A"/>
    <w:rsid w:val="005135D4"/>
    <w:rsid w:val="005140D5"/>
    <w:rsid w:val="00514394"/>
    <w:rsid w:val="005148CA"/>
    <w:rsid w:val="00514970"/>
    <w:rsid w:val="00514C16"/>
    <w:rsid w:val="00515469"/>
    <w:rsid w:val="00516B07"/>
    <w:rsid w:val="00516FA8"/>
    <w:rsid w:val="0051714E"/>
    <w:rsid w:val="005175FD"/>
    <w:rsid w:val="00517DA4"/>
    <w:rsid w:val="00521189"/>
    <w:rsid w:val="005214AD"/>
    <w:rsid w:val="005214E0"/>
    <w:rsid w:val="00521A31"/>
    <w:rsid w:val="005220C4"/>
    <w:rsid w:val="0052256C"/>
    <w:rsid w:val="005229B4"/>
    <w:rsid w:val="005235B0"/>
    <w:rsid w:val="005241A2"/>
    <w:rsid w:val="0052422F"/>
    <w:rsid w:val="00524748"/>
    <w:rsid w:val="00524C89"/>
    <w:rsid w:val="005252D0"/>
    <w:rsid w:val="00525431"/>
    <w:rsid w:val="0052596D"/>
    <w:rsid w:val="00525C17"/>
    <w:rsid w:val="00525DD6"/>
    <w:rsid w:val="00525E8F"/>
    <w:rsid w:val="0052670A"/>
    <w:rsid w:val="00526FF6"/>
    <w:rsid w:val="005279B5"/>
    <w:rsid w:val="005279D5"/>
    <w:rsid w:val="00527FC6"/>
    <w:rsid w:val="005306FA"/>
    <w:rsid w:val="00530F00"/>
    <w:rsid w:val="00530FE9"/>
    <w:rsid w:val="0053159C"/>
    <w:rsid w:val="00531862"/>
    <w:rsid w:val="00531938"/>
    <w:rsid w:val="005319FC"/>
    <w:rsid w:val="00531C5B"/>
    <w:rsid w:val="005329F3"/>
    <w:rsid w:val="005331CF"/>
    <w:rsid w:val="0053378A"/>
    <w:rsid w:val="00533819"/>
    <w:rsid w:val="00534C8F"/>
    <w:rsid w:val="00536332"/>
    <w:rsid w:val="0053673F"/>
    <w:rsid w:val="005372AD"/>
    <w:rsid w:val="00537517"/>
    <w:rsid w:val="005378BC"/>
    <w:rsid w:val="00537D3F"/>
    <w:rsid w:val="00540ACB"/>
    <w:rsid w:val="00540B57"/>
    <w:rsid w:val="00540F78"/>
    <w:rsid w:val="00541166"/>
    <w:rsid w:val="005420F2"/>
    <w:rsid w:val="0054283E"/>
    <w:rsid w:val="00542A4E"/>
    <w:rsid w:val="00544225"/>
    <w:rsid w:val="0054441C"/>
    <w:rsid w:val="00545351"/>
    <w:rsid w:val="00545874"/>
    <w:rsid w:val="00545A7E"/>
    <w:rsid w:val="00545B89"/>
    <w:rsid w:val="00546B4E"/>
    <w:rsid w:val="00547059"/>
    <w:rsid w:val="00547744"/>
    <w:rsid w:val="005479E5"/>
    <w:rsid w:val="00547BC7"/>
    <w:rsid w:val="00547F50"/>
    <w:rsid w:val="00547FF6"/>
    <w:rsid w:val="0055009F"/>
    <w:rsid w:val="005500A6"/>
    <w:rsid w:val="0055049B"/>
    <w:rsid w:val="005505A2"/>
    <w:rsid w:val="00550AB3"/>
    <w:rsid w:val="00550BB5"/>
    <w:rsid w:val="0055140C"/>
    <w:rsid w:val="005514F6"/>
    <w:rsid w:val="005516D2"/>
    <w:rsid w:val="00551B17"/>
    <w:rsid w:val="00551D4C"/>
    <w:rsid w:val="005523AE"/>
    <w:rsid w:val="00552685"/>
    <w:rsid w:val="00552D4A"/>
    <w:rsid w:val="005534AC"/>
    <w:rsid w:val="00553EE2"/>
    <w:rsid w:val="00553FF5"/>
    <w:rsid w:val="00554282"/>
    <w:rsid w:val="005545BB"/>
    <w:rsid w:val="00554D1D"/>
    <w:rsid w:val="0055500E"/>
    <w:rsid w:val="005554F4"/>
    <w:rsid w:val="0055595B"/>
    <w:rsid w:val="00555B99"/>
    <w:rsid w:val="005561CD"/>
    <w:rsid w:val="005564E1"/>
    <w:rsid w:val="00556B24"/>
    <w:rsid w:val="00556E51"/>
    <w:rsid w:val="00557135"/>
    <w:rsid w:val="005572B4"/>
    <w:rsid w:val="00557567"/>
    <w:rsid w:val="00560049"/>
    <w:rsid w:val="00560501"/>
    <w:rsid w:val="00560516"/>
    <w:rsid w:val="00560720"/>
    <w:rsid w:val="00561830"/>
    <w:rsid w:val="00562305"/>
    <w:rsid w:val="005625F7"/>
    <w:rsid w:val="00562D86"/>
    <w:rsid w:val="005630F4"/>
    <w:rsid w:val="00563839"/>
    <w:rsid w:val="00563A52"/>
    <w:rsid w:val="00564C09"/>
    <w:rsid w:val="00565130"/>
    <w:rsid w:val="0056549B"/>
    <w:rsid w:val="00565E53"/>
    <w:rsid w:val="00565FC4"/>
    <w:rsid w:val="00566056"/>
    <w:rsid w:val="00566231"/>
    <w:rsid w:val="00566CEB"/>
    <w:rsid w:val="00567B20"/>
    <w:rsid w:val="00567B30"/>
    <w:rsid w:val="005708AB"/>
    <w:rsid w:val="00572CDF"/>
    <w:rsid w:val="00572E77"/>
    <w:rsid w:val="00573278"/>
    <w:rsid w:val="00573769"/>
    <w:rsid w:val="0057497D"/>
    <w:rsid w:val="00575E0D"/>
    <w:rsid w:val="00576B20"/>
    <w:rsid w:val="00576BFE"/>
    <w:rsid w:val="00577031"/>
    <w:rsid w:val="00577820"/>
    <w:rsid w:val="0057789F"/>
    <w:rsid w:val="005805E9"/>
    <w:rsid w:val="00580957"/>
    <w:rsid w:val="00580CD0"/>
    <w:rsid w:val="00580EC2"/>
    <w:rsid w:val="005816D0"/>
    <w:rsid w:val="005829D8"/>
    <w:rsid w:val="005832E7"/>
    <w:rsid w:val="00583DAB"/>
    <w:rsid w:val="0058424B"/>
    <w:rsid w:val="00584631"/>
    <w:rsid w:val="005848D5"/>
    <w:rsid w:val="00584BE1"/>
    <w:rsid w:val="00584D08"/>
    <w:rsid w:val="00585431"/>
    <w:rsid w:val="0058559D"/>
    <w:rsid w:val="005857F6"/>
    <w:rsid w:val="0058581C"/>
    <w:rsid w:val="0058587D"/>
    <w:rsid w:val="005859F3"/>
    <w:rsid w:val="00585DD8"/>
    <w:rsid w:val="00585E12"/>
    <w:rsid w:val="0058699A"/>
    <w:rsid w:val="005873BF"/>
    <w:rsid w:val="005878F9"/>
    <w:rsid w:val="00587905"/>
    <w:rsid w:val="00587A5E"/>
    <w:rsid w:val="00587C80"/>
    <w:rsid w:val="00590B7C"/>
    <w:rsid w:val="00590B86"/>
    <w:rsid w:val="0059102D"/>
    <w:rsid w:val="00591223"/>
    <w:rsid w:val="0059146C"/>
    <w:rsid w:val="0059246E"/>
    <w:rsid w:val="005924B3"/>
    <w:rsid w:val="0059289E"/>
    <w:rsid w:val="00592915"/>
    <w:rsid w:val="00592B8E"/>
    <w:rsid w:val="0059319C"/>
    <w:rsid w:val="0059344A"/>
    <w:rsid w:val="00593BB2"/>
    <w:rsid w:val="00593CF4"/>
    <w:rsid w:val="005946AD"/>
    <w:rsid w:val="00594716"/>
    <w:rsid w:val="00594FC7"/>
    <w:rsid w:val="005955F4"/>
    <w:rsid w:val="0059664A"/>
    <w:rsid w:val="005971D5"/>
    <w:rsid w:val="005974BF"/>
    <w:rsid w:val="0059771A"/>
    <w:rsid w:val="00597C3F"/>
    <w:rsid w:val="00597DFB"/>
    <w:rsid w:val="00597FFB"/>
    <w:rsid w:val="005A0557"/>
    <w:rsid w:val="005A07E0"/>
    <w:rsid w:val="005A0894"/>
    <w:rsid w:val="005A0933"/>
    <w:rsid w:val="005A10A1"/>
    <w:rsid w:val="005A142C"/>
    <w:rsid w:val="005A1AF4"/>
    <w:rsid w:val="005A242A"/>
    <w:rsid w:val="005A2613"/>
    <w:rsid w:val="005A276E"/>
    <w:rsid w:val="005A277C"/>
    <w:rsid w:val="005A27F2"/>
    <w:rsid w:val="005A2B4D"/>
    <w:rsid w:val="005A2B7E"/>
    <w:rsid w:val="005A35A9"/>
    <w:rsid w:val="005A4392"/>
    <w:rsid w:val="005A43D8"/>
    <w:rsid w:val="005A47BE"/>
    <w:rsid w:val="005A4B70"/>
    <w:rsid w:val="005A4CD8"/>
    <w:rsid w:val="005A4D4E"/>
    <w:rsid w:val="005A50B8"/>
    <w:rsid w:val="005A5B35"/>
    <w:rsid w:val="005A5D25"/>
    <w:rsid w:val="005A6448"/>
    <w:rsid w:val="005A65E4"/>
    <w:rsid w:val="005A681F"/>
    <w:rsid w:val="005A692C"/>
    <w:rsid w:val="005A6C2F"/>
    <w:rsid w:val="005A6C3E"/>
    <w:rsid w:val="005A70EB"/>
    <w:rsid w:val="005A7145"/>
    <w:rsid w:val="005A7289"/>
    <w:rsid w:val="005A7398"/>
    <w:rsid w:val="005A7430"/>
    <w:rsid w:val="005A7A7C"/>
    <w:rsid w:val="005A7AFE"/>
    <w:rsid w:val="005A7E1A"/>
    <w:rsid w:val="005B0666"/>
    <w:rsid w:val="005B0C49"/>
    <w:rsid w:val="005B149E"/>
    <w:rsid w:val="005B1A70"/>
    <w:rsid w:val="005B1DAC"/>
    <w:rsid w:val="005B1E30"/>
    <w:rsid w:val="005B2058"/>
    <w:rsid w:val="005B2E50"/>
    <w:rsid w:val="005B2F64"/>
    <w:rsid w:val="005B2FAB"/>
    <w:rsid w:val="005B3951"/>
    <w:rsid w:val="005B39EC"/>
    <w:rsid w:val="005B45AE"/>
    <w:rsid w:val="005B4876"/>
    <w:rsid w:val="005B4BFA"/>
    <w:rsid w:val="005B587D"/>
    <w:rsid w:val="005B63EA"/>
    <w:rsid w:val="005B69C4"/>
    <w:rsid w:val="005B6AD2"/>
    <w:rsid w:val="005B6ED9"/>
    <w:rsid w:val="005B7156"/>
    <w:rsid w:val="005B773C"/>
    <w:rsid w:val="005B7798"/>
    <w:rsid w:val="005B7832"/>
    <w:rsid w:val="005B7E3F"/>
    <w:rsid w:val="005C0295"/>
    <w:rsid w:val="005C1172"/>
    <w:rsid w:val="005C1266"/>
    <w:rsid w:val="005C1B09"/>
    <w:rsid w:val="005C28CD"/>
    <w:rsid w:val="005C2C32"/>
    <w:rsid w:val="005C33A2"/>
    <w:rsid w:val="005C37B2"/>
    <w:rsid w:val="005C39FF"/>
    <w:rsid w:val="005C3ACD"/>
    <w:rsid w:val="005C3E99"/>
    <w:rsid w:val="005C40C7"/>
    <w:rsid w:val="005C4239"/>
    <w:rsid w:val="005C42B7"/>
    <w:rsid w:val="005C460F"/>
    <w:rsid w:val="005C487C"/>
    <w:rsid w:val="005C4B71"/>
    <w:rsid w:val="005C4F1B"/>
    <w:rsid w:val="005C518E"/>
    <w:rsid w:val="005C524D"/>
    <w:rsid w:val="005C5B90"/>
    <w:rsid w:val="005C5F75"/>
    <w:rsid w:val="005C6111"/>
    <w:rsid w:val="005C61CA"/>
    <w:rsid w:val="005C6C0F"/>
    <w:rsid w:val="005C6E8C"/>
    <w:rsid w:val="005C7673"/>
    <w:rsid w:val="005C7D59"/>
    <w:rsid w:val="005C7E05"/>
    <w:rsid w:val="005C7F87"/>
    <w:rsid w:val="005D0437"/>
    <w:rsid w:val="005D05D6"/>
    <w:rsid w:val="005D0E5B"/>
    <w:rsid w:val="005D1D83"/>
    <w:rsid w:val="005D2842"/>
    <w:rsid w:val="005D530F"/>
    <w:rsid w:val="005D5539"/>
    <w:rsid w:val="005D5981"/>
    <w:rsid w:val="005D5A23"/>
    <w:rsid w:val="005D6446"/>
    <w:rsid w:val="005D6577"/>
    <w:rsid w:val="005D67CE"/>
    <w:rsid w:val="005D6D44"/>
    <w:rsid w:val="005D7104"/>
    <w:rsid w:val="005D73A5"/>
    <w:rsid w:val="005D770B"/>
    <w:rsid w:val="005D77E9"/>
    <w:rsid w:val="005D77FD"/>
    <w:rsid w:val="005D7AC4"/>
    <w:rsid w:val="005E004C"/>
    <w:rsid w:val="005E0874"/>
    <w:rsid w:val="005E3026"/>
    <w:rsid w:val="005E339D"/>
    <w:rsid w:val="005E37D8"/>
    <w:rsid w:val="005E37DB"/>
    <w:rsid w:val="005E3F6B"/>
    <w:rsid w:val="005E4101"/>
    <w:rsid w:val="005E45AF"/>
    <w:rsid w:val="005E4F8E"/>
    <w:rsid w:val="005E52D7"/>
    <w:rsid w:val="005E5A0B"/>
    <w:rsid w:val="005E62D0"/>
    <w:rsid w:val="005E66E9"/>
    <w:rsid w:val="005E6908"/>
    <w:rsid w:val="005E6949"/>
    <w:rsid w:val="005E724A"/>
    <w:rsid w:val="005E77E0"/>
    <w:rsid w:val="005E787A"/>
    <w:rsid w:val="005E78C1"/>
    <w:rsid w:val="005E7B55"/>
    <w:rsid w:val="005F0711"/>
    <w:rsid w:val="005F0907"/>
    <w:rsid w:val="005F0CAB"/>
    <w:rsid w:val="005F0FFD"/>
    <w:rsid w:val="005F10D3"/>
    <w:rsid w:val="005F1AE9"/>
    <w:rsid w:val="005F1D8C"/>
    <w:rsid w:val="005F1E0A"/>
    <w:rsid w:val="005F1E14"/>
    <w:rsid w:val="005F2473"/>
    <w:rsid w:val="005F24A5"/>
    <w:rsid w:val="005F2A3A"/>
    <w:rsid w:val="005F2ABF"/>
    <w:rsid w:val="005F2F61"/>
    <w:rsid w:val="005F381E"/>
    <w:rsid w:val="005F3CD9"/>
    <w:rsid w:val="005F3EE9"/>
    <w:rsid w:val="005F3F79"/>
    <w:rsid w:val="005F4553"/>
    <w:rsid w:val="005F45F1"/>
    <w:rsid w:val="005F487F"/>
    <w:rsid w:val="005F4B53"/>
    <w:rsid w:val="005F4F21"/>
    <w:rsid w:val="005F5328"/>
    <w:rsid w:val="005F54E3"/>
    <w:rsid w:val="005F5991"/>
    <w:rsid w:val="005F686B"/>
    <w:rsid w:val="005F703C"/>
    <w:rsid w:val="005F70D5"/>
    <w:rsid w:val="005F7B38"/>
    <w:rsid w:val="0060001E"/>
    <w:rsid w:val="00600A8D"/>
    <w:rsid w:val="00600C5E"/>
    <w:rsid w:val="00600CBA"/>
    <w:rsid w:val="006012ED"/>
    <w:rsid w:val="00601B9D"/>
    <w:rsid w:val="00602518"/>
    <w:rsid w:val="00602D01"/>
    <w:rsid w:val="00602EDB"/>
    <w:rsid w:val="00603855"/>
    <w:rsid w:val="00603F55"/>
    <w:rsid w:val="006046F3"/>
    <w:rsid w:val="00604768"/>
    <w:rsid w:val="00604EE3"/>
    <w:rsid w:val="006053BE"/>
    <w:rsid w:val="006054F3"/>
    <w:rsid w:val="00605578"/>
    <w:rsid w:val="006055D1"/>
    <w:rsid w:val="006058A0"/>
    <w:rsid w:val="006063D7"/>
    <w:rsid w:val="0060663B"/>
    <w:rsid w:val="00606A16"/>
    <w:rsid w:val="00606B8F"/>
    <w:rsid w:val="006071E4"/>
    <w:rsid w:val="006073EA"/>
    <w:rsid w:val="006077D0"/>
    <w:rsid w:val="006079B7"/>
    <w:rsid w:val="0061048E"/>
    <w:rsid w:val="0061059E"/>
    <w:rsid w:val="00610D9B"/>
    <w:rsid w:val="00610FE7"/>
    <w:rsid w:val="00611331"/>
    <w:rsid w:val="00611A2B"/>
    <w:rsid w:val="00611A99"/>
    <w:rsid w:val="00611ADA"/>
    <w:rsid w:val="00611DB8"/>
    <w:rsid w:val="00611FA4"/>
    <w:rsid w:val="006120F0"/>
    <w:rsid w:val="0061229D"/>
    <w:rsid w:val="00614339"/>
    <w:rsid w:val="006159A4"/>
    <w:rsid w:val="00615C4C"/>
    <w:rsid w:val="00616896"/>
    <w:rsid w:val="006172B7"/>
    <w:rsid w:val="006172C1"/>
    <w:rsid w:val="00617BBB"/>
    <w:rsid w:val="00617F88"/>
    <w:rsid w:val="0062316F"/>
    <w:rsid w:val="00623BBF"/>
    <w:rsid w:val="006240E9"/>
    <w:rsid w:val="006252CE"/>
    <w:rsid w:val="00625AFD"/>
    <w:rsid w:val="00625B0C"/>
    <w:rsid w:val="006264AA"/>
    <w:rsid w:val="006272CB"/>
    <w:rsid w:val="00631110"/>
    <w:rsid w:val="006315E0"/>
    <w:rsid w:val="0063194A"/>
    <w:rsid w:val="006320A8"/>
    <w:rsid w:val="006325C8"/>
    <w:rsid w:val="00633082"/>
    <w:rsid w:val="00633936"/>
    <w:rsid w:val="0063456F"/>
    <w:rsid w:val="0063469D"/>
    <w:rsid w:val="0063484A"/>
    <w:rsid w:val="00634F2A"/>
    <w:rsid w:val="006351C9"/>
    <w:rsid w:val="0063540C"/>
    <w:rsid w:val="0063605B"/>
    <w:rsid w:val="006360C1"/>
    <w:rsid w:val="006360FD"/>
    <w:rsid w:val="00636117"/>
    <w:rsid w:val="00636327"/>
    <w:rsid w:val="00636723"/>
    <w:rsid w:val="00636CAA"/>
    <w:rsid w:val="006370B7"/>
    <w:rsid w:val="00637B58"/>
    <w:rsid w:val="006410AB"/>
    <w:rsid w:val="006410F7"/>
    <w:rsid w:val="00641245"/>
    <w:rsid w:val="00641337"/>
    <w:rsid w:val="00641388"/>
    <w:rsid w:val="00641AD2"/>
    <w:rsid w:val="00641BDD"/>
    <w:rsid w:val="00641E9F"/>
    <w:rsid w:val="006420C4"/>
    <w:rsid w:val="006423F5"/>
    <w:rsid w:val="006426A9"/>
    <w:rsid w:val="006426F5"/>
    <w:rsid w:val="00642AC9"/>
    <w:rsid w:val="006437FA"/>
    <w:rsid w:val="00643EA5"/>
    <w:rsid w:val="006458C9"/>
    <w:rsid w:val="00645C1E"/>
    <w:rsid w:val="00645C94"/>
    <w:rsid w:val="00645FD9"/>
    <w:rsid w:val="0064619E"/>
    <w:rsid w:val="006461E0"/>
    <w:rsid w:val="00646615"/>
    <w:rsid w:val="00646786"/>
    <w:rsid w:val="006469B8"/>
    <w:rsid w:val="0064704D"/>
    <w:rsid w:val="006500B1"/>
    <w:rsid w:val="00650217"/>
    <w:rsid w:val="00650298"/>
    <w:rsid w:val="00650395"/>
    <w:rsid w:val="006517EB"/>
    <w:rsid w:val="00651B17"/>
    <w:rsid w:val="006520E8"/>
    <w:rsid w:val="006525A1"/>
    <w:rsid w:val="006526AB"/>
    <w:rsid w:val="00652726"/>
    <w:rsid w:val="00652AD7"/>
    <w:rsid w:val="00652B3A"/>
    <w:rsid w:val="00652B4B"/>
    <w:rsid w:val="00653075"/>
    <w:rsid w:val="00653D09"/>
    <w:rsid w:val="00654289"/>
    <w:rsid w:val="0065485B"/>
    <w:rsid w:val="0065555D"/>
    <w:rsid w:val="006556DC"/>
    <w:rsid w:val="006562F0"/>
    <w:rsid w:val="0065646E"/>
    <w:rsid w:val="006564A0"/>
    <w:rsid w:val="00656B59"/>
    <w:rsid w:val="006575D9"/>
    <w:rsid w:val="0066025C"/>
    <w:rsid w:val="0066053E"/>
    <w:rsid w:val="00660663"/>
    <w:rsid w:val="00660AE1"/>
    <w:rsid w:val="00660B91"/>
    <w:rsid w:val="006611AC"/>
    <w:rsid w:val="00661640"/>
    <w:rsid w:val="006619D9"/>
    <w:rsid w:val="00661E93"/>
    <w:rsid w:val="00662618"/>
    <w:rsid w:val="0066339D"/>
    <w:rsid w:val="00663C45"/>
    <w:rsid w:val="00663C84"/>
    <w:rsid w:val="00663E55"/>
    <w:rsid w:val="00663EE3"/>
    <w:rsid w:val="00664534"/>
    <w:rsid w:val="00664599"/>
    <w:rsid w:val="0066463A"/>
    <w:rsid w:val="00664C55"/>
    <w:rsid w:val="00664F7F"/>
    <w:rsid w:val="006653D1"/>
    <w:rsid w:val="00665545"/>
    <w:rsid w:val="00665592"/>
    <w:rsid w:val="00665800"/>
    <w:rsid w:val="006659EB"/>
    <w:rsid w:val="0066614A"/>
    <w:rsid w:val="00666CCE"/>
    <w:rsid w:val="006672D9"/>
    <w:rsid w:val="006676DF"/>
    <w:rsid w:val="0066771E"/>
    <w:rsid w:val="00667AC6"/>
    <w:rsid w:val="00667E60"/>
    <w:rsid w:val="00670CB6"/>
    <w:rsid w:val="00671383"/>
    <w:rsid w:val="00672631"/>
    <w:rsid w:val="00672FB6"/>
    <w:rsid w:val="0067374F"/>
    <w:rsid w:val="0067389A"/>
    <w:rsid w:val="00673DC4"/>
    <w:rsid w:val="006745E0"/>
    <w:rsid w:val="00674728"/>
    <w:rsid w:val="00675040"/>
    <w:rsid w:val="006750CF"/>
    <w:rsid w:val="00675378"/>
    <w:rsid w:val="00675F5F"/>
    <w:rsid w:val="006767A8"/>
    <w:rsid w:val="00677297"/>
    <w:rsid w:val="00677591"/>
    <w:rsid w:val="006776EA"/>
    <w:rsid w:val="00677C29"/>
    <w:rsid w:val="00677CFD"/>
    <w:rsid w:val="00677EAC"/>
    <w:rsid w:val="006802A3"/>
    <w:rsid w:val="0068042D"/>
    <w:rsid w:val="0068049C"/>
    <w:rsid w:val="00681493"/>
    <w:rsid w:val="00681E9A"/>
    <w:rsid w:val="00682035"/>
    <w:rsid w:val="00682729"/>
    <w:rsid w:val="00682764"/>
    <w:rsid w:val="00682C65"/>
    <w:rsid w:val="00682F24"/>
    <w:rsid w:val="006846F9"/>
    <w:rsid w:val="0068489E"/>
    <w:rsid w:val="006858B2"/>
    <w:rsid w:val="00685ED3"/>
    <w:rsid w:val="00686301"/>
    <w:rsid w:val="0068680D"/>
    <w:rsid w:val="0068727E"/>
    <w:rsid w:val="0068757D"/>
    <w:rsid w:val="0068786A"/>
    <w:rsid w:val="006878E7"/>
    <w:rsid w:val="00687BD9"/>
    <w:rsid w:val="00687D0C"/>
    <w:rsid w:val="00687DDF"/>
    <w:rsid w:val="006904EE"/>
    <w:rsid w:val="0069070A"/>
    <w:rsid w:val="00690791"/>
    <w:rsid w:val="00690D56"/>
    <w:rsid w:val="00690F54"/>
    <w:rsid w:val="00691CCB"/>
    <w:rsid w:val="00692560"/>
    <w:rsid w:val="006928BA"/>
    <w:rsid w:val="00692A8C"/>
    <w:rsid w:val="00693034"/>
    <w:rsid w:val="00693EC6"/>
    <w:rsid w:val="00694CE8"/>
    <w:rsid w:val="006956AA"/>
    <w:rsid w:val="00695805"/>
    <w:rsid w:val="00695CAC"/>
    <w:rsid w:val="00695E05"/>
    <w:rsid w:val="00696A5B"/>
    <w:rsid w:val="00696B30"/>
    <w:rsid w:val="00696D1A"/>
    <w:rsid w:val="006978AB"/>
    <w:rsid w:val="00697B67"/>
    <w:rsid w:val="00697C5F"/>
    <w:rsid w:val="00697ED1"/>
    <w:rsid w:val="006A0066"/>
    <w:rsid w:val="006A0124"/>
    <w:rsid w:val="006A04F5"/>
    <w:rsid w:val="006A0968"/>
    <w:rsid w:val="006A0AF1"/>
    <w:rsid w:val="006A1295"/>
    <w:rsid w:val="006A1C3B"/>
    <w:rsid w:val="006A1FDB"/>
    <w:rsid w:val="006A20F1"/>
    <w:rsid w:val="006A259B"/>
    <w:rsid w:val="006A2AA3"/>
    <w:rsid w:val="006A2BDF"/>
    <w:rsid w:val="006A2E89"/>
    <w:rsid w:val="006A32ED"/>
    <w:rsid w:val="006A37A8"/>
    <w:rsid w:val="006A3906"/>
    <w:rsid w:val="006A3B31"/>
    <w:rsid w:val="006A3EC0"/>
    <w:rsid w:val="006A4A7D"/>
    <w:rsid w:val="006A4E9C"/>
    <w:rsid w:val="006A55DC"/>
    <w:rsid w:val="006A5AB4"/>
    <w:rsid w:val="006A6165"/>
    <w:rsid w:val="006A61D8"/>
    <w:rsid w:val="006A61F4"/>
    <w:rsid w:val="006A6898"/>
    <w:rsid w:val="006A6B67"/>
    <w:rsid w:val="006A6C28"/>
    <w:rsid w:val="006A6D32"/>
    <w:rsid w:val="006A7371"/>
    <w:rsid w:val="006A7525"/>
    <w:rsid w:val="006A7561"/>
    <w:rsid w:val="006A783E"/>
    <w:rsid w:val="006B0078"/>
    <w:rsid w:val="006B02F9"/>
    <w:rsid w:val="006B04E3"/>
    <w:rsid w:val="006B077E"/>
    <w:rsid w:val="006B07B0"/>
    <w:rsid w:val="006B0D37"/>
    <w:rsid w:val="006B0E72"/>
    <w:rsid w:val="006B1426"/>
    <w:rsid w:val="006B2693"/>
    <w:rsid w:val="006B279F"/>
    <w:rsid w:val="006B2E2B"/>
    <w:rsid w:val="006B3004"/>
    <w:rsid w:val="006B332C"/>
    <w:rsid w:val="006B3565"/>
    <w:rsid w:val="006B36DC"/>
    <w:rsid w:val="006B375D"/>
    <w:rsid w:val="006B3AB4"/>
    <w:rsid w:val="006B3DE7"/>
    <w:rsid w:val="006B3F7D"/>
    <w:rsid w:val="006B4ABB"/>
    <w:rsid w:val="006B52CB"/>
    <w:rsid w:val="006B5C04"/>
    <w:rsid w:val="006B7272"/>
    <w:rsid w:val="006B757B"/>
    <w:rsid w:val="006B790D"/>
    <w:rsid w:val="006B7F6E"/>
    <w:rsid w:val="006C024C"/>
    <w:rsid w:val="006C07EC"/>
    <w:rsid w:val="006C0AE7"/>
    <w:rsid w:val="006C166F"/>
    <w:rsid w:val="006C19ED"/>
    <w:rsid w:val="006C1A93"/>
    <w:rsid w:val="006C1CF4"/>
    <w:rsid w:val="006C1D72"/>
    <w:rsid w:val="006C1F9C"/>
    <w:rsid w:val="006C250D"/>
    <w:rsid w:val="006C2597"/>
    <w:rsid w:val="006C3797"/>
    <w:rsid w:val="006C3FA9"/>
    <w:rsid w:val="006C438F"/>
    <w:rsid w:val="006C44F3"/>
    <w:rsid w:val="006C4D89"/>
    <w:rsid w:val="006C5043"/>
    <w:rsid w:val="006C58CD"/>
    <w:rsid w:val="006C59AF"/>
    <w:rsid w:val="006C5DF0"/>
    <w:rsid w:val="006C6568"/>
    <w:rsid w:val="006C6660"/>
    <w:rsid w:val="006C6A9B"/>
    <w:rsid w:val="006C7056"/>
    <w:rsid w:val="006C731C"/>
    <w:rsid w:val="006C748D"/>
    <w:rsid w:val="006C782A"/>
    <w:rsid w:val="006D02D0"/>
    <w:rsid w:val="006D08CC"/>
    <w:rsid w:val="006D16EF"/>
    <w:rsid w:val="006D1B8B"/>
    <w:rsid w:val="006D1C50"/>
    <w:rsid w:val="006D247D"/>
    <w:rsid w:val="006D2514"/>
    <w:rsid w:val="006D29F1"/>
    <w:rsid w:val="006D2E47"/>
    <w:rsid w:val="006D35A5"/>
    <w:rsid w:val="006D3C91"/>
    <w:rsid w:val="006D40E1"/>
    <w:rsid w:val="006D5403"/>
    <w:rsid w:val="006D5475"/>
    <w:rsid w:val="006D598A"/>
    <w:rsid w:val="006D6864"/>
    <w:rsid w:val="006D6959"/>
    <w:rsid w:val="006D6B77"/>
    <w:rsid w:val="006D6F72"/>
    <w:rsid w:val="006D7166"/>
    <w:rsid w:val="006D7A66"/>
    <w:rsid w:val="006D7B48"/>
    <w:rsid w:val="006D7B94"/>
    <w:rsid w:val="006D7D13"/>
    <w:rsid w:val="006D7D57"/>
    <w:rsid w:val="006E024E"/>
    <w:rsid w:val="006E0387"/>
    <w:rsid w:val="006E03F5"/>
    <w:rsid w:val="006E0659"/>
    <w:rsid w:val="006E0A8B"/>
    <w:rsid w:val="006E0BC6"/>
    <w:rsid w:val="006E0C53"/>
    <w:rsid w:val="006E110F"/>
    <w:rsid w:val="006E23A1"/>
    <w:rsid w:val="006E2AC5"/>
    <w:rsid w:val="006E2CEC"/>
    <w:rsid w:val="006E483E"/>
    <w:rsid w:val="006E4A3C"/>
    <w:rsid w:val="006E5301"/>
    <w:rsid w:val="006E594D"/>
    <w:rsid w:val="006E603D"/>
    <w:rsid w:val="006E62EB"/>
    <w:rsid w:val="006E67C4"/>
    <w:rsid w:val="006E6DE9"/>
    <w:rsid w:val="006E704E"/>
    <w:rsid w:val="006E7411"/>
    <w:rsid w:val="006E7E92"/>
    <w:rsid w:val="006F01DA"/>
    <w:rsid w:val="006F0494"/>
    <w:rsid w:val="006F0751"/>
    <w:rsid w:val="006F0A71"/>
    <w:rsid w:val="006F0BC5"/>
    <w:rsid w:val="006F12A1"/>
    <w:rsid w:val="006F1B61"/>
    <w:rsid w:val="006F1DC9"/>
    <w:rsid w:val="006F2213"/>
    <w:rsid w:val="006F3B47"/>
    <w:rsid w:val="006F3BD1"/>
    <w:rsid w:val="006F3D75"/>
    <w:rsid w:val="006F5981"/>
    <w:rsid w:val="006F602F"/>
    <w:rsid w:val="006F658F"/>
    <w:rsid w:val="006F692C"/>
    <w:rsid w:val="006F7279"/>
    <w:rsid w:val="006F750E"/>
    <w:rsid w:val="006F7648"/>
    <w:rsid w:val="0070036D"/>
    <w:rsid w:val="007004C9"/>
    <w:rsid w:val="00700699"/>
    <w:rsid w:val="00701B7F"/>
    <w:rsid w:val="00702280"/>
    <w:rsid w:val="007023A8"/>
    <w:rsid w:val="00702498"/>
    <w:rsid w:val="007027CE"/>
    <w:rsid w:val="00702903"/>
    <w:rsid w:val="00702B1D"/>
    <w:rsid w:val="00702E63"/>
    <w:rsid w:val="00702F49"/>
    <w:rsid w:val="00702F6C"/>
    <w:rsid w:val="007030AD"/>
    <w:rsid w:val="00703321"/>
    <w:rsid w:val="00703736"/>
    <w:rsid w:val="00704199"/>
    <w:rsid w:val="00704254"/>
    <w:rsid w:val="00704416"/>
    <w:rsid w:val="007047C1"/>
    <w:rsid w:val="00704942"/>
    <w:rsid w:val="00704A1A"/>
    <w:rsid w:val="007054FB"/>
    <w:rsid w:val="0070567E"/>
    <w:rsid w:val="007058EF"/>
    <w:rsid w:val="00705A0B"/>
    <w:rsid w:val="00705A5B"/>
    <w:rsid w:val="00705D62"/>
    <w:rsid w:val="0070600F"/>
    <w:rsid w:val="00706015"/>
    <w:rsid w:val="007064B8"/>
    <w:rsid w:val="007065CE"/>
    <w:rsid w:val="00706774"/>
    <w:rsid w:val="0070741D"/>
    <w:rsid w:val="007106DC"/>
    <w:rsid w:val="007109B0"/>
    <w:rsid w:val="00710BE4"/>
    <w:rsid w:val="00710D31"/>
    <w:rsid w:val="0071134C"/>
    <w:rsid w:val="007113AB"/>
    <w:rsid w:val="007120C9"/>
    <w:rsid w:val="007121C6"/>
    <w:rsid w:val="00712881"/>
    <w:rsid w:val="00712959"/>
    <w:rsid w:val="00712982"/>
    <w:rsid w:val="007130D1"/>
    <w:rsid w:val="00713286"/>
    <w:rsid w:val="007134C1"/>
    <w:rsid w:val="00713846"/>
    <w:rsid w:val="007138F0"/>
    <w:rsid w:val="00713D8A"/>
    <w:rsid w:val="00713D95"/>
    <w:rsid w:val="0071445F"/>
    <w:rsid w:val="00715515"/>
    <w:rsid w:val="00715AD9"/>
    <w:rsid w:val="00715D92"/>
    <w:rsid w:val="00716739"/>
    <w:rsid w:val="00716A50"/>
    <w:rsid w:val="00716BBA"/>
    <w:rsid w:val="00717FF5"/>
    <w:rsid w:val="00720153"/>
    <w:rsid w:val="00721284"/>
    <w:rsid w:val="0072144F"/>
    <w:rsid w:val="007219D3"/>
    <w:rsid w:val="00721BA5"/>
    <w:rsid w:val="00722953"/>
    <w:rsid w:val="00722AA3"/>
    <w:rsid w:val="00722E6F"/>
    <w:rsid w:val="00723B3D"/>
    <w:rsid w:val="00724D4B"/>
    <w:rsid w:val="00724ECD"/>
    <w:rsid w:val="007255FE"/>
    <w:rsid w:val="00725650"/>
    <w:rsid w:val="00725681"/>
    <w:rsid w:val="00725F52"/>
    <w:rsid w:val="00725FBC"/>
    <w:rsid w:val="007261B4"/>
    <w:rsid w:val="007261B7"/>
    <w:rsid w:val="00726598"/>
    <w:rsid w:val="007267E0"/>
    <w:rsid w:val="0072702A"/>
    <w:rsid w:val="007277F3"/>
    <w:rsid w:val="00730415"/>
    <w:rsid w:val="007305DB"/>
    <w:rsid w:val="007307B2"/>
    <w:rsid w:val="00731254"/>
    <w:rsid w:val="007312D6"/>
    <w:rsid w:val="0073140F"/>
    <w:rsid w:val="00731449"/>
    <w:rsid w:val="007319BC"/>
    <w:rsid w:val="007333B4"/>
    <w:rsid w:val="007335FC"/>
    <w:rsid w:val="00733803"/>
    <w:rsid w:val="00733EAF"/>
    <w:rsid w:val="0073485C"/>
    <w:rsid w:val="00734D27"/>
    <w:rsid w:val="0073597F"/>
    <w:rsid w:val="00735D44"/>
    <w:rsid w:val="00736557"/>
    <w:rsid w:val="00736EF6"/>
    <w:rsid w:val="00737568"/>
    <w:rsid w:val="00737B2F"/>
    <w:rsid w:val="00737D1D"/>
    <w:rsid w:val="0074028C"/>
    <w:rsid w:val="00740463"/>
    <w:rsid w:val="00740CA9"/>
    <w:rsid w:val="00741380"/>
    <w:rsid w:val="007416F3"/>
    <w:rsid w:val="007417F9"/>
    <w:rsid w:val="0074196D"/>
    <w:rsid w:val="0074268D"/>
    <w:rsid w:val="00742950"/>
    <w:rsid w:val="007429DD"/>
    <w:rsid w:val="00742FE7"/>
    <w:rsid w:val="0074311B"/>
    <w:rsid w:val="007434AB"/>
    <w:rsid w:val="007435DA"/>
    <w:rsid w:val="007451C1"/>
    <w:rsid w:val="007457EB"/>
    <w:rsid w:val="007458A4"/>
    <w:rsid w:val="00745FC2"/>
    <w:rsid w:val="00746315"/>
    <w:rsid w:val="00746469"/>
    <w:rsid w:val="007469D9"/>
    <w:rsid w:val="00746E72"/>
    <w:rsid w:val="00747037"/>
    <w:rsid w:val="0075053C"/>
    <w:rsid w:val="00750F51"/>
    <w:rsid w:val="00751053"/>
    <w:rsid w:val="00751A4F"/>
    <w:rsid w:val="0075201D"/>
    <w:rsid w:val="00752139"/>
    <w:rsid w:val="00752C91"/>
    <w:rsid w:val="00752EA7"/>
    <w:rsid w:val="00753139"/>
    <w:rsid w:val="007532EE"/>
    <w:rsid w:val="00753672"/>
    <w:rsid w:val="0075375C"/>
    <w:rsid w:val="007537DE"/>
    <w:rsid w:val="007546A5"/>
    <w:rsid w:val="00754A98"/>
    <w:rsid w:val="00754EB7"/>
    <w:rsid w:val="007550F9"/>
    <w:rsid w:val="007554C9"/>
    <w:rsid w:val="007559C0"/>
    <w:rsid w:val="00755C51"/>
    <w:rsid w:val="00755C67"/>
    <w:rsid w:val="007563FB"/>
    <w:rsid w:val="00756421"/>
    <w:rsid w:val="0075735C"/>
    <w:rsid w:val="007576D2"/>
    <w:rsid w:val="00757C20"/>
    <w:rsid w:val="00757FE0"/>
    <w:rsid w:val="007602AB"/>
    <w:rsid w:val="00760ADA"/>
    <w:rsid w:val="00761301"/>
    <w:rsid w:val="00761F15"/>
    <w:rsid w:val="00761FED"/>
    <w:rsid w:val="0076225F"/>
    <w:rsid w:val="007624F7"/>
    <w:rsid w:val="00762B4E"/>
    <w:rsid w:val="007635F6"/>
    <w:rsid w:val="0076380A"/>
    <w:rsid w:val="007646AE"/>
    <w:rsid w:val="0076498E"/>
    <w:rsid w:val="00764AC1"/>
    <w:rsid w:val="00764ACD"/>
    <w:rsid w:val="00764B2C"/>
    <w:rsid w:val="007652C3"/>
    <w:rsid w:val="007657B8"/>
    <w:rsid w:val="007667E1"/>
    <w:rsid w:val="0076696C"/>
    <w:rsid w:val="0077069D"/>
    <w:rsid w:val="00770F26"/>
    <w:rsid w:val="0077132E"/>
    <w:rsid w:val="0077181D"/>
    <w:rsid w:val="00771A30"/>
    <w:rsid w:val="00771AAF"/>
    <w:rsid w:val="0077214B"/>
    <w:rsid w:val="007728E1"/>
    <w:rsid w:val="0077378C"/>
    <w:rsid w:val="00773993"/>
    <w:rsid w:val="00773A04"/>
    <w:rsid w:val="00773A9D"/>
    <w:rsid w:val="00773F55"/>
    <w:rsid w:val="0077420A"/>
    <w:rsid w:val="00774838"/>
    <w:rsid w:val="00774A1F"/>
    <w:rsid w:val="007750F2"/>
    <w:rsid w:val="0077526B"/>
    <w:rsid w:val="00775A52"/>
    <w:rsid w:val="00776106"/>
    <w:rsid w:val="007806B3"/>
    <w:rsid w:val="007811DA"/>
    <w:rsid w:val="007827A8"/>
    <w:rsid w:val="00782B76"/>
    <w:rsid w:val="00782E07"/>
    <w:rsid w:val="00783453"/>
    <w:rsid w:val="007834AB"/>
    <w:rsid w:val="007843CF"/>
    <w:rsid w:val="00784D96"/>
    <w:rsid w:val="00784E4A"/>
    <w:rsid w:val="007850AA"/>
    <w:rsid w:val="007854FD"/>
    <w:rsid w:val="00785A72"/>
    <w:rsid w:val="00785E9A"/>
    <w:rsid w:val="007860BE"/>
    <w:rsid w:val="00786562"/>
    <w:rsid w:val="00786A15"/>
    <w:rsid w:val="00786B8F"/>
    <w:rsid w:val="00786C2E"/>
    <w:rsid w:val="00786F15"/>
    <w:rsid w:val="007870C0"/>
    <w:rsid w:val="00787256"/>
    <w:rsid w:val="007875E3"/>
    <w:rsid w:val="00787667"/>
    <w:rsid w:val="00787A9C"/>
    <w:rsid w:val="0079007B"/>
    <w:rsid w:val="0079011C"/>
    <w:rsid w:val="007901A5"/>
    <w:rsid w:val="00790205"/>
    <w:rsid w:val="00790434"/>
    <w:rsid w:val="00790BD5"/>
    <w:rsid w:val="0079162B"/>
    <w:rsid w:val="00792273"/>
    <w:rsid w:val="00792407"/>
    <w:rsid w:val="00792691"/>
    <w:rsid w:val="007930D7"/>
    <w:rsid w:val="0079315D"/>
    <w:rsid w:val="0079322F"/>
    <w:rsid w:val="007934B4"/>
    <w:rsid w:val="00793945"/>
    <w:rsid w:val="0079430E"/>
    <w:rsid w:val="00794CB8"/>
    <w:rsid w:val="007950C0"/>
    <w:rsid w:val="0079587D"/>
    <w:rsid w:val="00795AE6"/>
    <w:rsid w:val="00795BC3"/>
    <w:rsid w:val="00795E46"/>
    <w:rsid w:val="00795F3F"/>
    <w:rsid w:val="007961A5"/>
    <w:rsid w:val="007974A6"/>
    <w:rsid w:val="007976E0"/>
    <w:rsid w:val="00797844"/>
    <w:rsid w:val="00797B24"/>
    <w:rsid w:val="00797F9D"/>
    <w:rsid w:val="007A1BB1"/>
    <w:rsid w:val="007A20BE"/>
    <w:rsid w:val="007A2CB7"/>
    <w:rsid w:val="007A2DBD"/>
    <w:rsid w:val="007A33E6"/>
    <w:rsid w:val="007A35B9"/>
    <w:rsid w:val="007A4606"/>
    <w:rsid w:val="007A4D48"/>
    <w:rsid w:val="007A5902"/>
    <w:rsid w:val="007A5C64"/>
    <w:rsid w:val="007A5E9D"/>
    <w:rsid w:val="007A6470"/>
    <w:rsid w:val="007A6A3C"/>
    <w:rsid w:val="007A6BAB"/>
    <w:rsid w:val="007A725B"/>
    <w:rsid w:val="007A771C"/>
    <w:rsid w:val="007A791B"/>
    <w:rsid w:val="007B049E"/>
    <w:rsid w:val="007B0F66"/>
    <w:rsid w:val="007B12F5"/>
    <w:rsid w:val="007B17A0"/>
    <w:rsid w:val="007B1AAE"/>
    <w:rsid w:val="007B1F37"/>
    <w:rsid w:val="007B1F9F"/>
    <w:rsid w:val="007B21C4"/>
    <w:rsid w:val="007B268D"/>
    <w:rsid w:val="007B2AA9"/>
    <w:rsid w:val="007B317A"/>
    <w:rsid w:val="007B3250"/>
    <w:rsid w:val="007B381F"/>
    <w:rsid w:val="007B3ACE"/>
    <w:rsid w:val="007B482A"/>
    <w:rsid w:val="007B4C5D"/>
    <w:rsid w:val="007B514F"/>
    <w:rsid w:val="007B583B"/>
    <w:rsid w:val="007B61A9"/>
    <w:rsid w:val="007B6DBA"/>
    <w:rsid w:val="007B7098"/>
    <w:rsid w:val="007B726E"/>
    <w:rsid w:val="007B774C"/>
    <w:rsid w:val="007B783F"/>
    <w:rsid w:val="007B7A68"/>
    <w:rsid w:val="007B7D77"/>
    <w:rsid w:val="007C0092"/>
    <w:rsid w:val="007C026B"/>
    <w:rsid w:val="007C0895"/>
    <w:rsid w:val="007C0911"/>
    <w:rsid w:val="007C0C02"/>
    <w:rsid w:val="007C1820"/>
    <w:rsid w:val="007C1A45"/>
    <w:rsid w:val="007C1BC9"/>
    <w:rsid w:val="007C2404"/>
    <w:rsid w:val="007C2997"/>
    <w:rsid w:val="007C2B01"/>
    <w:rsid w:val="007C2BF7"/>
    <w:rsid w:val="007C2DEC"/>
    <w:rsid w:val="007C3E12"/>
    <w:rsid w:val="007C40F3"/>
    <w:rsid w:val="007C44E4"/>
    <w:rsid w:val="007C488B"/>
    <w:rsid w:val="007C48C9"/>
    <w:rsid w:val="007C4CFB"/>
    <w:rsid w:val="007C5069"/>
    <w:rsid w:val="007C5E21"/>
    <w:rsid w:val="007C6176"/>
    <w:rsid w:val="007C68E5"/>
    <w:rsid w:val="007C6931"/>
    <w:rsid w:val="007C69DE"/>
    <w:rsid w:val="007C6BC7"/>
    <w:rsid w:val="007C749A"/>
    <w:rsid w:val="007C754A"/>
    <w:rsid w:val="007C762F"/>
    <w:rsid w:val="007C7DDF"/>
    <w:rsid w:val="007D0439"/>
    <w:rsid w:val="007D0835"/>
    <w:rsid w:val="007D0A4A"/>
    <w:rsid w:val="007D0EC9"/>
    <w:rsid w:val="007D12AC"/>
    <w:rsid w:val="007D19D5"/>
    <w:rsid w:val="007D1E4A"/>
    <w:rsid w:val="007D1F5A"/>
    <w:rsid w:val="007D255A"/>
    <w:rsid w:val="007D2579"/>
    <w:rsid w:val="007D2633"/>
    <w:rsid w:val="007D286C"/>
    <w:rsid w:val="007D2CCD"/>
    <w:rsid w:val="007D2EF4"/>
    <w:rsid w:val="007D2F93"/>
    <w:rsid w:val="007D3B9F"/>
    <w:rsid w:val="007D3D31"/>
    <w:rsid w:val="007D4445"/>
    <w:rsid w:val="007D4BD5"/>
    <w:rsid w:val="007D531A"/>
    <w:rsid w:val="007D5709"/>
    <w:rsid w:val="007D6007"/>
    <w:rsid w:val="007D606C"/>
    <w:rsid w:val="007D6655"/>
    <w:rsid w:val="007D6808"/>
    <w:rsid w:val="007D6F7F"/>
    <w:rsid w:val="007D71A8"/>
    <w:rsid w:val="007D7399"/>
    <w:rsid w:val="007D7BEA"/>
    <w:rsid w:val="007E0680"/>
    <w:rsid w:val="007E08D6"/>
    <w:rsid w:val="007E0D59"/>
    <w:rsid w:val="007E1997"/>
    <w:rsid w:val="007E1AF5"/>
    <w:rsid w:val="007E1EA6"/>
    <w:rsid w:val="007E364A"/>
    <w:rsid w:val="007E3A5F"/>
    <w:rsid w:val="007E5B29"/>
    <w:rsid w:val="007E6368"/>
    <w:rsid w:val="007E6509"/>
    <w:rsid w:val="007E67F7"/>
    <w:rsid w:val="007E6DC6"/>
    <w:rsid w:val="007E71C9"/>
    <w:rsid w:val="007F00AE"/>
    <w:rsid w:val="007F05CF"/>
    <w:rsid w:val="007F0CF3"/>
    <w:rsid w:val="007F18B9"/>
    <w:rsid w:val="007F1C5C"/>
    <w:rsid w:val="007F1C91"/>
    <w:rsid w:val="007F1DFE"/>
    <w:rsid w:val="007F2577"/>
    <w:rsid w:val="007F2639"/>
    <w:rsid w:val="007F26AC"/>
    <w:rsid w:val="007F2791"/>
    <w:rsid w:val="007F2AC9"/>
    <w:rsid w:val="007F2E14"/>
    <w:rsid w:val="007F3299"/>
    <w:rsid w:val="007F33BF"/>
    <w:rsid w:val="007F33D4"/>
    <w:rsid w:val="007F39A3"/>
    <w:rsid w:val="007F3B8C"/>
    <w:rsid w:val="007F3BA2"/>
    <w:rsid w:val="007F443F"/>
    <w:rsid w:val="007F5503"/>
    <w:rsid w:val="007F550F"/>
    <w:rsid w:val="007F68AB"/>
    <w:rsid w:val="007F6DAD"/>
    <w:rsid w:val="007F707B"/>
    <w:rsid w:val="007F787D"/>
    <w:rsid w:val="007F7E57"/>
    <w:rsid w:val="00800085"/>
    <w:rsid w:val="0080015E"/>
    <w:rsid w:val="00800925"/>
    <w:rsid w:val="008009E8"/>
    <w:rsid w:val="00801BAB"/>
    <w:rsid w:val="00801E41"/>
    <w:rsid w:val="00803052"/>
    <w:rsid w:val="008034BB"/>
    <w:rsid w:val="0080374C"/>
    <w:rsid w:val="00803A32"/>
    <w:rsid w:val="00804390"/>
    <w:rsid w:val="00804B3A"/>
    <w:rsid w:val="00804DED"/>
    <w:rsid w:val="00805AFE"/>
    <w:rsid w:val="0080635A"/>
    <w:rsid w:val="00806558"/>
    <w:rsid w:val="00806D05"/>
    <w:rsid w:val="00807668"/>
    <w:rsid w:val="0080787D"/>
    <w:rsid w:val="00807D99"/>
    <w:rsid w:val="00810B7A"/>
    <w:rsid w:val="00810F5F"/>
    <w:rsid w:val="00811406"/>
    <w:rsid w:val="00811D25"/>
    <w:rsid w:val="00812240"/>
    <w:rsid w:val="0081274F"/>
    <w:rsid w:val="00812790"/>
    <w:rsid w:val="00812EB6"/>
    <w:rsid w:val="008131C6"/>
    <w:rsid w:val="00813296"/>
    <w:rsid w:val="00814C5A"/>
    <w:rsid w:val="0081549B"/>
    <w:rsid w:val="00815EFC"/>
    <w:rsid w:val="00815FFC"/>
    <w:rsid w:val="00816261"/>
    <w:rsid w:val="008164BF"/>
    <w:rsid w:val="008166DB"/>
    <w:rsid w:val="00816A14"/>
    <w:rsid w:val="00816B05"/>
    <w:rsid w:val="00817316"/>
    <w:rsid w:val="00817320"/>
    <w:rsid w:val="00817423"/>
    <w:rsid w:val="00817B01"/>
    <w:rsid w:val="008203DF"/>
    <w:rsid w:val="00820EFC"/>
    <w:rsid w:val="008215A9"/>
    <w:rsid w:val="008215FF"/>
    <w:rsid w:val="00821B41"/>
    <w:rsid w:val="00821F22"/>
    <w:rsid w:val="00822071"/>
    <w:rsid w:val="0082208D"/>
    <w:rsid w:val="00822142"/>
    <w:rsid w:val="00822E78"/>
    <w:rsid w:val="0082317A"/>
    <w:rsid w:val="008232B3"/>
    <w:rsid w:val="00823D16"/>
    <w:rsid w:val="0082411C"/>
    <w:rsid w:val="00824A3B"/>
    <w:rsid w:val="008254CA"/>
    <w:rsid w:val="00825A59"/>
    <w:rsid w:val="00825C5D"/>
    <w:rsid w:val="0082688B"/>
    <w:rsid w:val="00826F31"/>
    <w:rsid w:val="008271E8"/>
    <w:rsid w:val="00827BBD"/>
    <w:rsid w:val="00827D5A"/>
    <w:rsid w:val="008303AE"/>
    <w:rsid w:val="008305B2"/>
    <w:rsid w:val="008311FF"/>
    <w:rsid w:val="00831451"/>
    <w:rsid w:val="008318DA"/>
    <w:rsid w:val="00831CC9"/>
    <w:rsid w:val="0083203E"/>
    <w:rsid w:val="008324CA"/>
    <w:rsid w:val="008326A9"/>
    <w:rsid w:val="00832C8A"/>
    <w:rsid w:val="00832E86"/>
    <w:rsid w:val="008331B6"/>
    <w:rsid w:val="008333AE"/>
    <w:rsid w:val="0083347C"/>
    <w:rsid w:val="0083363B"/>
    <w:rsid w:val="008337DF"/>
    <w:rsid w:val="00833B56"/>
    <w:rsid w:val="008342DB"/>
    <w:rsid w:val="0083447A"/>
    <w:rsid w:val="00834680"/>
    <w:rsid w:val="00834A71"/>
    <w:rsid w:val="00834F51"/>
    <w:rsid w:val="008351EB"/>
    <w:rsid w:val="008356A7"/>
    <w:rsid w:val="008358BF"/>
    <w:rsid w:val="008365A6"/>
    <w:rsid w:val="00836804"/>
    <w:rsid w:val="00836A11"/>
    <w:rsid w:val="00836B92"/>
    <w:rsid w:val="00836EDB"/>
    <w:rsid w:val="008378DC"/>
    <w:rsid w:val="00837A4E"/>
    <w:rsid w:val="008403F6"/>
    <w:rsid w:val="0084052C"/>
    <w:rsid w:val="00840889"/>
    <w:rsid w:val="008408DE"/>
    <w:rsid w:val="00842482"/>
    <w:rsid w:val="0084257A"/>
    <w:rsid w:val="00842732"/>
    <w:rsid w:val="00843B86"/>
    <w:rsid w:val="0084402A"/>
    <w:rsid w:val="0084442B"/>
    <w:rsid w:val="00845E76"/>
    <w:rsid w:val="0084677C"/>
    <w:rsid w:val="00846B2D"/>
    <w:rsid w:val="008470C2"/>
    <w:rsid w:val="008470E2"/>
    <w:rsid w:val="008471C6"/>
    <w:rsid w:val="00847D89"/>
    <w:rsid w:val="00847F2F"/>
    <w:rsid w:val="00847FFC"/>
    <w:rsid w:val="00850738"/>
    <w:rsid w:val="00851526"/>
    <w:rsid w:val="00851A00"/>
    <w:rsid w:val="00851BED"/>
    <w:rsid w:val="00851EE3"/>
    <w:rsid w:val="00852186"/>
    <w:rsid w:val="00852904"/>
    <w:rsid w:val="00852BA1"/>
    <w:rsid w:val="0085446E"/>
    <w:rsid w:val="008550A0"/>
    <w:rsid w:val="0085546E"/>
    <w:rsid w:val="00855A8A"/>
    <w:rsid w:val="00855D0C"/>
    <w:rsid w:val="00855E3E"/>
    <w:rsid w:val="00856647"/>
    <w:rsid w:val="00860132"/>
    <w:rsid w:val="00860410"/>
    <w:rsid w:val="00860712"/>
    <w:rsid w:val="008607B5"/>
    <w:rsid w:val="00860B07"/>
    <w:rsid w:val="00862450"/>
    <w:rsid w:val="00862C71"/>
    <w:rsid w:val="00862FAB"/>
    <w:rsid w:val="00863B50"/>
    <w:rsid w:val="00863CF5"/>
    <w:rsid w:val="0086400A"/>
    <w:rsid w:val="0086412C"/>
    <w:rsid w:val="0086545C"/>
    <w:rsid w:val="008654B5"/>
    <w:rsid w:val="00865ECD"/>
    <w:rsid w:val="00865F1B"/>
    <w:rsid w:val="00865FAC"/>
    <w:rsid w:val="0086615E"/>
    <w:rsid w:val="0086642D"/>
    <w:rsid w:val="00866909"/>
    <w:rsid w:val="0087003B"/>
    <w:rsid w:val="00870538"/>
    <w:rsid w:val="008706C2"/>
    <w:rsid w:val="00871148"/>
    <w:rsid w:val="0087133C"/>
    <w:rsid w:val="008714B7"/>
    <w:rsid w:val="00871680"/>
    <w:rsid w:val="00871F74"/>
    <w:rsid w:val="008720E7"/>
    <w:rsid w:val="008724F0"/>
    <w:rsid w:val="00872C6F"/>
    <w:rsid w:val="00872E76"/>
    <w:rsid w:val="00872FA6"/>
    <w:rsid w:val="00873250"/>
    <w:rsid w:val="008733A6"/>
    <w:rsid w:val="0087361C"/>
    <w:rsid w:val="00873CCD"/>
    <w:rsid w:val="0087478B"/>
    <w:rsid w:val="00875663"/>
    <w:rsid w:val="008758EF"/>
    <w:rsid w:val="008766CD"/>
    <w:rsid w:val="00876D23"/>
    <w:rsid w:val="008775E4"/>
    <w:rsid w:val="00877B44"/>
    <w:rsid w:val="00877B56"/>
    <w:rsid w:val="00877F1D"/>
    <w:rsid w:val="00877FEB"/>
    <w:rsid w:val="00880184"/>
    <w:rsid w:val="00881683"/>
    <w:rsid w:val="00882610"/>
    <w:rsid w:val="008827CF"/>
    <w:rsid w:val="00883F0F"/>
    <w:rsid w:val="00884654"/>
    <w:rsid w:val="0088489D"/>
    <w:rsid w:val="0088506F"/>
    <w:rsid w:val="00886086"/>
    <w:rsid w:val="008863C9"/>
    <w:rsid w:val="008868D5"/>
    <w:rsid w:val="00886AAE"/>
    <w:rsid w:val="00886D00"/>
    <w:rsid w:val="008875AE"/>
    <w:rsid w:val="00887FED"/>
    <w:rsid w:val="008901F6"/>
    <w:rsid w:val="008904BE"/>
    <w:rsid w:val="0089103E"/>
    <w:rsid w:val="008912A1"/>
    <w:rsid w:val="00891512"/>
    <w:rsid w:val="00891E86"/>
    <w:rsid w:val="008922B8"/>
    <w:rsid w:val="00892659"/>
    <w:rsid w:val="00892C5D"/>
    <w:rsid w:val="00892E34"/>
    <w:rsid w:val="00892F54"/>
    <w:rsid w:val="0089304C"/>
    <w:rsid w:val="0089371B"/>
    <w:rsid w:val="0089377B"/>
    <w:rsid w:val="0089378C"/>
    <w:rsid w:val="008938C6"/>
    <w:rsid w:val="00893915"/>
    <w:rsid w:val="00894004"/>
    <w:rsid w:val="00894539"/>
    <w:rsid w:val="00894965"/>
    <w:rsid w:val="008956A8"/>
    <w:rsid w:val="00895EEC"/>
    <w:rsid w:val="008960B7"/>
    <w:rsid w:val="008960EF"/>
    <w:rsid w:val="0089629A"/>
    <w:rsid w:val="00896310"/>
    <w:rsid w:val="008965E0"/>
    <w:rsid w:val="0089661A"/>
    <w:rsid w:val="008970E4"/>
    <w:rsid w:val="0089745E"/>
    <w:rsid w:val="00897806"/>
    <w:rsid w:val="00897E52"/>
    <w:rsid w:val="008A00EA"/>
    <w:rsid w:val="008A06B5"/>
    <w:rsid w:val="008A08A2"/>
    <w:rsid w:val="008A095B"/>
    <w:rsid w:val="008A0D73"/>
    <w:rsid w:val="008A1227"/>
    <w:rsid w:val="008A1732"/>
    <w:rsid w:val="008A1AB7"/>
    <w:rsid w:val="008A1E12"/>
    <w:rsid w:val="008A2214"/>
    <w:rsid w:val="008A2A44"/>
    <w:rsid w:val="008A2C2C"/>
    <w:rsid w:val="008A2D4B"/>
    <w:rsid w:val="008A2F33"/>
    <w:rsid w:val="008A31D0"/>
    <w:rsid w:val="008A32ED"/>
    <w:rsid w:val="008A341C"/>
    <w:rsid w:val="008A39B1"/>
    <w:rsid w:val="008A3E52"/>
    <w:rsid w:val="008A42CB"/>
    <w:rsid w:val="008A438E"/>
    <w:rsid w:val="008A6F41"/>
    <w:rsid w:val="008B0277"/>
    <w:rsid w:val="008B02CF"/>
    <w:rsid w:val="008B0982"/>
    <w:rsid w:val="008B0BDF"/>
    <w:rsid w:val="008B0CDC"/>
    <w:rsid w:val="008B0F2D"/>
    <w:rsid w:val="008B11E7"/>
    <w:rsid w:val="008B167B"/>
    <w:rsid w:val="008B21D4"/>
    <w:rsid w:val="008B24C4"/>
    <w:rsid w:val="008B2A0D"/>
    <w:rsid w:val="008B3521"/>
    <w:rsid w:val="008B3896"/>
    <w:rsid w:val="008B3BB3"/>
    <w:rsid w:val="008B429E"/>
    <w:rsid w:val="008B46BF"/>
    <w:rsid w:val="008B477C"/>
    <w:rsid w:val="008B525A"/>
    <w:rsid w:val="008B538F"/>
    <w:rsid w:val="008B543A"/>
    <w:rsid w:val="008B5C34"/>
    <w:rsid w:val="008B5C5C"/>
    <w:rsid w:val="008B6D36"/>
    <w:rsid w:val="008B712A"/>
    <w:rsid w:val="008B71B8"/>
    <w:rsid w:val="008B7306"/>
    <w:rsid w:val="008B7404"/>
    <w:rsid w:val="008B7595"/>
    <w:rsid w:val="008B78D3"/>
    <w:rsid w:val="008B7FA8"/>
    <w:rsid w:val="008C01CA"/>
    <w:rsid w:val="008C059C"/>
    <w:rsid w:val="008C0E50"/>
    <w:rsid w:val="008C10C7"/>
    <w:rsid w:val="008C13A6"/>
    <w:rsid w:val="008C1475"/>
    <w:rsid w:val="008C183C"/>
    <w:rsid w:val="008C1920"/>
    <w:rsid w:val="008C218F"/>
    <w:rsid w:val="008C238B"/>
    <w:rsid w:val="008C2742"/>
    <w:rsid w:val="008C2A08"/>
    <w:rsid w:val="008C3364"/>
    <w:rsid w:val="008C33FF"/>
    <w:rsid w:val="008C341F"/>
    <w:rsid w:val="008C34B4"/>
    <w:rsid w:val="008C4BCD"/>
    <w:rsid w:val="008C4F4C"/>
    <w:rsid w:val="008C4FA0"/>
    <w:rsid w:val="008C52A8"/>
    <w:rsid w:val="008C5A90"/>
    <w:rsid w:val="008C612B"/>
    <w:rsid w:val="008C6E31"/>
    <w:rsid w:val="008C7A89"/>
    <w:rsid w:val="008D175E"/>
    <w:rsid w:val="008D2028"/>
    <w:rsid w:val="008D282D"/>
    <w:rsid w:val="008D2D7A"/>
    <w:rsid w:val="008D31E1"/>
    <w:rsid w:val="008D3A30"/>
    <w:rsid w:val="008D451C"/>
    <w:rsid w:val="008D4807"/>
    <w:rsid w:val="008D4899"/>
    <w:rsid w:val="008D4B66"/>
    <w:rsid w:val="008D4C2E"/>
    <w:rsid w:val="008D51DA"/>
    <w:rsid w:val="008D54B5"/>
    <w:rsid w:val="008D565B"/>
    <w:rsid w:val="008D5FE3"/>
    <w:rsid w:val="008D62AB"/>
    <w:rsid w:val="008D6BD7"/>
    <w:rsid w:val="008D6DE4"/>
    <w:rsid w:val="008D7A4A"/>
    <w:rsid w:val="008E0A42"/>
    <w:rsid w:val="008E0FC9"/>
    <w:rsid w:val="008E1886"/>
    <w:rsid w:val="008E1894"/>
    <w:rsid w:val="008E2031"/>
    <w:rsid w:val="008E2CA9"/>
    <w:rsid w:val="008E3024"/>
    <w:rsid w:val="008E3074"/>
    <w:rsid w:val="008E36C9"/>
    <w:rsid w:val="008E38CC"/>
    <w:rsid w:val="008E3966"/>
    <w:rsid w:val="008E3C65"/>
    <w:rsid w:val="008E41D4"/>
    <w:rsid w:val="008E4F9E"/>
    <w:rsid w:val="008E560A"/>
    <w:rsid w:val="008E5AE7"/>
    <w:rsid w:val="008E6022"/>
    <w:rsid w:val="008E7239"/>
    <w:rsid w:val="008E7892"/>
    <w:rsid w:val="008F0209"/>
    <w:rsid w:val="008F031A"/>
    <w:rsid w:val="008F0F51"/>
    <w:rsid w:val="008F16F3"/>
    <w:rsid w:val="008F2489"/>
    <w:rsid w:val="008F3209"/>
    <w:rsid w:val="008F358D"/>
    <w:rsid w:val="008F3E37"/>
    <w:rsid w:val="008F4096"/>
    <w:rsid w:val="008F4551"/>
    <w:rsid w:val="008F4F91"/>
    <w:rsid w:val="008F523D"/>
    <w:rsid w:val="008F5A16"/>
    <w:rsid w:val="008F5F1B"/>
    <w:rsid w:val="008F688F"/>
    <w:rsid w:val="008F6968"/>
    <w:rsid w:val="008F6A19"/>
    <w:rsid w:val="008F7792"/>
    <w:rsid w:val="008F77A9"/>
    <w:rsid w:val="008F7BB4"/>
    <w:rsid w:val="008F7EFB"/>
    <w:rsid w:val="0090004B"/>
    <w:rsid w:val="009001A1"/>
    <w:rsid w:val="009005A1"/>
    <w:rsid w:val="00900B6E"/>
    <w:rsid w:val="00900F52"/>
    <w:rsid w:val="00901608"/>
    <w:rsid w:val="00901B81"/>
    <w:rsid w:val="009031D3"/>
    <w:rsid w:val="009036E5"/>
    <w:rsid w:val="00903BAE"/>
    <w:rsid w:val="00903F2C"/>
    <w:rsid w:val="00903F30"/>
    <w:rsid w:val="0090454B"/>
    <w:rsid w:val="009045F3"/>
    <w:rsid w:val="0090629D"/>
    <w:rsid w:val="0090661B"/>
    <w:rsid w:val="009067F2"/>
    <w:rsid w:val="0090702F"/>
    <w:rsid w:val="00907135"/>
    <w:rsid w:val="009072F7"/>
    <w:rsid w:val="009073BC"/>
    <w:rsid w:val="00910D22"/>
    <w:rsid w:val="009111EA"/>
    <w:rsid w:val="0091185B"/>
    <w:rsid w:val="00911C03"/>
    <w:rsid w:val="00912531"/>
    <w:rsid w:val="009125B1"/>
    <w:rsid w:val="0091277F"/>
    <w:rsid w:val="0091289D"/>
    <w:rsid w:val="00912B63"/>
    <w:rsid w:val="0091329A"/>
    <w:rsid w:val="00913D29"/>
    <w:rsid w:val="00914C9E"/>
    <w:rsid w:val="009154B7"/>
    <w:rsid w:val="00915F80"/>
    <w:rsid w:val="00916D6C"/>
    <w:rsid w:val="009178E7"/>
    <w:rsid w:val="00917E7E"/>
    <w:rsid w:val="009200D9"/>
    <w:rsid w:val="009205A2"/>
    <w:rsid w:val="00920D72"/>
    <w:rsid w:val="009211C7"/>
    <w:rsid w:val="0092195F"/>
    <w:rsid w:val="00921F64"/>
    <w:rsid w:val="00922DC5"/>
    <w:rsid w:val="0092301F"/>
    <w:rsid w:val="009235AA"/>
    <w:rsid w:val="00923743"/>
    <w:rsid w:val="00923A23"/>
    <w:rsid w:val="00923B6C"/>
    <w:rsid w:val="009248A2"/>
    <w:rsid w:val="00924BA1"/>
    <w:rsid w:val="0092557E"/>
    <w:rsid w:val="00925603"/>
    <w:rsid w:val="00925642"/>
    <w:rsid w:val="009257AB"/>
    <w:rsid w:val="00925905"/>
    <w:rsid w:val="00925A9B"/>
    <w:rsid w:val="00926233"/>
    <w:rsid w:val="009262A8"/>
    <w:rsid w:val="009265F3"/>
    <w:rsid w:val="00926ECF"/>
    <w:rsid w:val="0092799E"/>
    <w:rsid w:val="00927AEF"/>
    <w:rsid w:val="00927F7A"/>
    <w:rsid w:val="00930491"/>
    <w:rsid w:val="0093095C"/>
    <w:rsid w:val="00931209"/>
    <w:rsid w:val="00931547"/>
    <w:rsid w:val="00931B4E"/>
    <w:rsid w:val="00932450"/>
    <w:rsid w:val="009324A7"/>
    <w:rsid w:val="009327F8"/>
    <w:rsid w:val="00932AE0"/>
    <w:rsid w:val="00933480"/>
    <w:rsid w:val="00933787"/>
    <w:rsid w:val="00933905"/>
    <w:rsid w:val="0093407D"/>
    <w:rsid w:val="009344A9"/>
    <w:rsid w:val="00934910"/>
    <w:rsid w:val="00934A6E"/>
    <w:rsid w:val="00935056"/>
    <w:rsid w:val="00935181"/>
    <w:rsid w:val="009351BB"/>
    <w:rsid w:val="0093568D"/>
    <w:rsid w:val="00935921"/>
    <w:rsid w:val="00936206"/>
    <w:rsid w:val="00937641"/>
    <w:rsid w:val="009376DA"/>
    <w:rsid w:val="009400FE"/>
    <w:rsid w:val="00940186"/>
    <w:rsid w:val="009403B2"/>
    <w:rsid w:val="009407CC"/>
    <w:rsid w:val="009409BE"/>
    <w:rsid w:val="00940DFC"/>
    <w:rsid w:val="009412F0"/>
    <w:rsid w:val="00941733"/>
    <w:rsid w:val="00941872"/>
    <w:rsid w:val="00941B8A"/>
    <w:rsid w:val="00941CC1"/>
    <w:rsid w:val="00942582"/>
    <w:rsid w:val="009427BD"/>
    <w:rsid w:val="00942810"/>
    <w:rsid w:val="009428AC"/>
    <w:rsid w:val="00942C4D"/>
    <w:rsid w:val="009433AC"/>
    <w:rsid w:val="00943827"/>
    <w:rsid w:val="009448D0"/>
    <w:rsid w:val="00945225"/>
    <w:rsid w:val="0094534E"/>
    <w:rsid w:val="00945407"/>
    <w:rsid w:val="009459B6"/>
    <w:rsid w:val="00945BB2"/>
    <w:rsid w:val="00945C47"/>
    <w:rsid w:val="00945FC7"/>
    <w:rsid w:val="00946283"/>
    <w:rsid w:val="0094670E"/>
    <w:rsid w:val="00946967"/>
    <w:rsid w:val="00946AA1"/>
    <w:rsid w:val="00946E0E"/>
    <w:rsid w:val="00947461"/>
    <w:rsid w:val="009506A0"/>
    <w:rsid w:val="00951361"/>
    <w:rsid w:val="0095154F"/>
    <w:rsid w:val="00951AD4"/>
    <w:rsid w:val="009525F6"/>
    <w:rsid w:val="00952812"/>
    <w:rsid w:val="009541DC"/>
    <w:rsid w:val="00954695"/>
    <w:rsid w:val="00954A08"/>
    <w:rsid w:val="00954BFE"/>
    <w:rsid w:val="00954D26"/>
    <w:rsid w:val="00954D7E"/>
    <w:rsid w:val="0095508B"/>
    <w:rsid w:val="00955A44"/>
    <w:rsid w:val="009567F6"/>
    <w:rsid w:val="00956877"/>
    <w:rsid w:val="0095733D"/>
    <w:rsid w:val="009605E6"/>
    <w:rsid w:val="0096095D"/>
    <w:rsid w:val="00960C81"/>
    <w:rsid w:val="00962311"/>
    <w:rsid w:val="00962476"/>
    <w:rsid w:val="00962AF5"/>
    <w:rsid w:val="00962C40"/>
    <w:rsid w:val="00962E13"/>
    <w:rsid w:val="009633C6"/>
    <w:rsid w:val="009634A4"/>
    <w:rsid w:val="0096352D"/>
    <w:rsid w:val="009639A5"/>
    <w:rsid w:val="00963B1B"/>
    <w:rsid w:val="00964D02"/>
    <w:rsid w:val="00964ED0"/>
    <w:rsid w:val="009652B8"/>
    <w:rsid w:val="009652C8"/>
    <w:rsid w:val="009656F5"/>
    <w:rsid w:val="00965DF1"/>
    <w:rsid w:val="00966366"/>
    <w:rsid w:val="00966DCA"/>
    <w:rsid w:val="00966FFC"/>
    <w:rsid w:val="00967457"/>
    <w:rsid w:val="00967C8A"/>
    <w:rsid w:val="00967DE6"/>
    <w:rsid w:val="00970A0D"/>
    <w:rsid w:val="00970D47"/>
    <w:rsid w:val="0097110B"/>
    <w:rsid w:val="00971243"/>
    <w:rsid w:val="00971485"/>
    <w:rsid w:val="0097164B"/>
    <w:rsid w:val="0097167A"/>
    <w:rsid w:val="009716C1"/>
    <w:rsid w:val="00971E11"/>
    <w:rsid w:val="0097392E"/>
    <w:rsid w:val="0097393D"/>
    <w:rsid w:val="009742E6"/>
    <w:rsid w:val="00974797"/>
    <w:rsid w:val="0097507A"/>
    <w:rsid w:val="0097548A"/>
    <w:rsid w:val="00975BC1"/>
    <w:rsid w:val="00976068"/>
    <w:rsid w:val="00976318"/>
    <w:rsid w:val="00976544"/>
    <w:rsid w:val="0097662F"/>
    <w:rsid w:val="009772D2"/>
    <w:rsid w:val="009775C0"/>
    <w:rsid w:val="0097769D"/>
    <w:rsid w:val="009776DD"/>
    <w:rsid w:val="0097774E"/>
    <w:rsid w:val="0097790E"/>
    <w:rsid w:val="009779A8"/>
    <w:rsid w:val="00977EF3"/>
    <w:rsid w:val="00977F63"/>
    <w:rsid w:val="00980253"/>
    <w:rsid w:val="0098093E"/>
    <w:rsid w:val="009809C3"/>
    <w:rsid w:val="0098127F"/>
    <w:rsid w:val="009816ED"/>
    <w:rsid w:val="009826E6"/>
    <w:rsid w:val="00982B58"/>
    <w:rsid w:val="00982DCC"/>
    <w:rsid w:val="00983098"/>
    <w:rsid w:val="00983317"/>
    <w:rsid w:val="00983547"/>
    <w:rsid w:val="0098437B"/>
    <w:rsid w:val="00984AAB"/>
    <w:rsid w:val="00985506"/>
    <w:rsid w:val="00985949"/>
    <w:rsid w:val="00985B28"/>
    <w:rsid w:val="00985CAC"/>
    <w:rsid w:val="00986EF0"/>
    <w:rsid w:val="00987459"/>
    <w:rsid w:val="00987596"/>
    <w:rsid w:val="00991201"/>
    <w:rsid w:val="00991AC5"/>
    <w:rsid w:val="00991BF4"/>
    <w:rsid w:val="00991C66"/>
    <w:rsid w:val="00991E0E"/>
    <w:rsid w:val="00992742"/>
    <w:rsid w:val="00992A84"/>
    <w:rsid w:val="00992AE5"/>
    <w:rsid w:val="0099371F"/>
    <w:rsid w:val="00993F90"/>
    <w:rsid w:val="009942B1"/>
    <w:rsid w:val="00994F6E"/>
    <w:rsid w:val="009959BF"/>
    <w:rsid w:val="00995B4E"/>
    <w:rsid w:val="009961E2"/>
    <w:rsid w:val="00996248"/>
    <w:rsid w:val="00996306"/>
    <w:rsid w:val="009963B9"/>
    <w:rsid w:val="009967B9"/>
    <w:rsid w:val="009968FC"/>
    <w:rsid w:val="00996967"/>
    <w:rsid w:val="00996F7C"/>
    <w:rsid w:val="0099748D"/>
    <w:rsid w:val="0099780F"/>
    <w:rsid w:val="009A074F"/>
    <w:rsid w:val="009A07EA"/>
    <w:rsid w:val="009A08DC"/>
    <w:rsid w:val="009A09F8"/>
    <w:rsid w:val="009A0B0E"/>
    <w:rsid w:val="009A0CF8"/>
    <w:rsid w:val="009A1870"/>
    <w:rsid w:val="009A2277"/>
    <w:rsid w:val="009A24B9"/>
    <w:rsid w:val="009A257B"/>
    <w:rsid w:val="009A25AA"/>
    <w:rsid w:val="009A26D0"/>
    <w:rsid w:val="009A32CD"/>
    <w:rsid w:val="009A33F8"/>
    <w:rsid w:val="009A34E5"/>
    <w:rsid w:val="009A382E"/>
    <w:rsid w:val="009A3F89"/>
    <w:rsid w:val="009A49F7"/>
    <w:rsid w:val="009A4B1F"/>
    <w:rsid w:val="009A4D0C"/>
    <w:rsid w:val="009A4EEB"/>
    <w:rsid w:val="009A56A0"/>
    <w:rsid w:val="009A5A8E"/>
    <w:rsid w:val="009A5D0B"/>
    <w:rsid w:val="009A6797"/>
    <w:rsid w:val="009A69EA"/>
    <w:rsid w:val="009A7446"/>
    <w:rsid w:val="009A77D6"/>
    <w:rsid w:val="009A7B03"/>
    <w:rsid w:val="009A7C3B"/>
    <w:rsid w:val="009B03D7"/>
    <w:rsid w:val="009B08EF"/>
    <w:rsid w:val="009B1C04"/>
    <w:rsid w:val="009B2104"/>
    <w:rsid w:val="009B23DB"/>
    <w:rsid w:val="009B27E5"/>
    <w:rsid w:val="009B28A4"/>
    <w:rsid w:val="009B2905"/>
    <w:rsid w:val="009B2AA1"/>
    <w:rsid w:val="009B2AF8"/>
    <w:rsid w:val="009B2E27"/>
    <w:rsid w:val="009B2EF6"/>
    <w:rsid w:val="009B305A"/>
    <w:rsid w:val="009B3333"/>
    <w:rsid w:val="009B3714"/>
    <w:rsid w:val="009B430F"/>
    <w:rsid w:val="009B469F"/>
    <w:rsid w:val="009B47EF"/>
    <w:rsid w:val="009B49FB"/>
    <w:rsid w:val="009B50F9"/>
    <w:rsid w:val="009B553D"/>
    <w:rsid w:val="009B6CF1"/>
    <w:rsid w:val="009B7130"/>
    <w:rsid w:val="009B714C"/>
    <w:rsid w:val="009B7456"/>
    <w:rsid w:val="009B79B8"/>
    <w:rsid w:val="009C00C4"/>
    <w:rsid w:val="009C03BE"/>
    <w:rsid w:val="009C0AE1"/>
    <w:rsid w:val="009C0B74"/>
    <w:rsid w:val="009C16A0"/>
    <w:rsid w:val="009C1EAB"/>
    <w:rsid w:val="009C1FD0"/>
    <w:rsid w:val="009C1FF4"/>
    <w:rsid w:val="009C2687"/>
    <w:rsid w:val="009C2B77"/>
    <w:rsid w:val="009C310C"/>
    <w:rsid w:val="009C39E5"/>
    <w:rsid w:val="009C3AE1"/>
    <w:rsid w:val="009C4416"/>
    <w:rsid w:val="009C4622"/>
    <w:rsid w:val="009C51A6"/>
    <w:rsid w:val="009C56DE"/>
    <w:rsid w:val="009C5848"/>
    <w:rsid w:val="009C58C1"/>
    <w:rsid w:val="009C5A09"/>
    <w:rsid w:val="009C5A23"/>
    <w:rsid w:val="009C5DDC"/>
    <w:rsid w:val="009C5EAA"/>
    <w:rsid w:val="009C6350"/>
    <w:rsid w:val="009C6358"/>
    <w:rsid w:val="009C66CB"/>
    <w:rsid w:val="009C7407"/>
    <w:rsid w:val="009C76B1"/>
    <w:rsid w:val="009C7BBF"/>
    <w:rsid w:val="009C7BFC"/>
    <w:rsid w:val="009D031B"/>
    <w:rsid w:val="009D0B73"/>
    <w:rsid w:val="009D1284"/>
    <w:rsid w:val="009D262C"/>
    <w:rsid w:val="009D299C"/>
    <w:rsid w:val="009D2B94"/>
    <w:rsid w:val="009D2C2F"/>
    <w:rsid w:val="009D2C3F"/>
    <w:rsid w:val="009D2F98"/>
    <w:rsid w:val="009D3AAD"/>
    <w:rsid w:val="009D3FD7"/>
    <w:rsid w:val="009D406A"/>
    <w:rsid w:val="009D4523"/>
    <w:rsid w:val="009D4701"/>
    <w:rsid w:val="009D4846"/>
    <w:rsid w:val="009D5326"/>
    <w:rsid w:val="009D5353"/>
    <w:rsid w:val="009D5993"/>
    <w:rsid w:val="009D59FB"/>
    <w:rsid w:val="009D5C1E"/>
    <w:rsid w:val="009D5E01"/>
    <w:rsid w:val="009D670E"/>
    <w:rsid w:val="009D6AA8"/>
    <w:rsid w:val="009D7521"/>
    <w:rsid w:val="009D761E"/>
    <w:rsid w:val="009D7C39"/>
    <w:rsid w:val="009D7FE0"/>
    <w:rsid w:val="009E0968"/>
    <w:rsid w:val="009E0C82"/>
    <w:rsid w:val="009E162C"/>
    <w:rsid w:val="009E177B"/>
    <w:rsid w:val="009E1972"/>
    <w:rsid w:val="009E1BC1"/>
    <w:rsid w:val="009E2286"/>
    <w:rsid w:val="009E2A3D"/>
    <w:rsid w:val="009E2DDD"/>
    <w:rsid w:val="009E31AC"/>
    <w:rsid w:val="009E35DA"/>
    <w:rsid w:val="009E373B"/>
    <w:rsid w:val="009E374D"/>
    <w:rsid w:val="009E3BE4"/>
    <w:rsid w:val="009E3CB1"/>
    <w:rsid w:val="009E3F1F"/>
    <w:rsid w:val="009E4805"/>
    <w:rsid w:val="009E49C5"/>
    <w:rsid w:val="009E4F7B"/>
    <w:rsid w:val="009E5FAE"/>
    <w:rsid w:val="009E6C0D"/>
    <w:rsid w:val="009E6EE9"/>
    <w:rsid w:val="009E6FAB"/>
    <w:rsid w:val="009E7600"/>
    <w:rsid w:val="009E79A0"/>
    <w:rsid w:val="009E7A08"/>
    <w:rsid w:val="009E7AEB"/>
    <w:rsid w:val="009E7BF2"/>
    <w:rsid w:val="009E7DAB"/>
    <w:rsid w:val="009F020E"/>
    <w:rsid w:val="009F111F"/>
    <w:rsid w:val="009F1344"/>
    <w:rsid w:val="009F1649"/>
    <w:rsid w:val="009F1945"/>
    <w:rsid w:val="009F195E"/>
    <w:rsid w:val="009F21B3"/>
    <w:rsid w:val="009F2441"/>
    <w:rsid w:val="009F299C"/>
    <w:rsid w:val="009F2F23"/>
    <w:rsid w:val="009F3B2C"/>
    <w:rsid w:val="009F3D23"/>
    <w:rsid w:val="009F4649"/>
    <w:rsid w:val="009F4A03"/>
    <w:rsid w:val="009F5BDA"/>
    <w:rsid w:val="009F678C"/>
    <w:rsid w:val="009F6ABC"/>
    <w:rsid w:val="009F6E3E"/>
    <w:rsid w:val="009F6E9D"/>
    <w:rsid w:val="009F704D"/>
    <w:rsid w:val="009F7377"/>
    <w:rsid w:val="009F785F"/>
    <w:rsid w:val="009F787D"/>
    <w:rsid w:val="009F7E68"/>
    <w:rsid w:val="00A000B3"/>
    <w:rsid w:val="00A00394"/>
    <w:rsid w:val="00A008F7"/>
    <w:rsid w:val="00A00BA8"/>
    <w:rsid w:val="00A0193D"/>
    <w:rsid w:val="00A02315"/>
    <w:rsid w:val="00A02371"/>
    <w:rsid w:val="00A03135"/>
    <w:rsid w:val="00A03931"/>
    <w:rsid w:val="00A03E10"/>
    <w:rsid w:val="00A03F73"/>
    <w:rsid w:val="00A04906"/>
    <w:rsid w:val="00A05564"/>
    <w:rsid w:val="00A05AA6"/>
    <w:rsid w:val="00A07474"/>
    <w:rsid w:val="00A075F1"/>
    <w:rsid w:val="00A078F4"/>
    <w:rsid w:val="00A07ECA"/>
    <w:rsid w:val="00A1017A"/>
    <w:rsid w:val="00A10364"/>
    <w:rsid w:val="00A105CD"/>
    <w:rsid w:val="00A10D64"/>
    <w:rsid w:val="00A10E56"/>
    <w:rsid w:val="00A11A2C"/>
    <w:rsid w:val="00A11CD6"/>
    <w:rsid w:val="00A11CF0"/>
    <w:rsid w:val="00A1254B"/>
    <w:rsid w:val="00A12BDB"/>
    <w:rsid w:val="00A12C6A"/>
    <w:rsid w:val="00A12EFE"/>
    <w:rsid w:val="00A13209"/>
    <w:rsid w:val="00A13987"/>
    <w:rsid w:val="00A13E63"/>
    <w:rsid w:val="00A1605F"/>
    <w:rsid w:val="00A16228"/>
    <w:rsid w:val="00A16857"/>
    <w:rsid w:val="00A16D39"/>
    <w:rsid w:val="00A17803"/>
    <w:rsid w:val="00A178F1"/>
    <w:rsid w:val="00A17E97"/>
    <w:rsid w:val="00A17EA0"/>
    <w:rsid w:val="00A17F8D"/>
    <w:rsid w:val="00A17FBB"/>
    <w:rsid w:val="00A17FDE"/>
    <w:rsid w:val="00A20019"/>
    <w:rsid w:val="00A20556"/>
    <w:rsid w:val="00A2091B"/>
    <w:rsid w:val="00A20AE8"/>
    <w:rsid w:val="00A20C20"/>
    <w:rsid w:val="00A20C8F"/>
    <w:rsid w:val="00A21EB1"/>
    <w:rsid w:val="00A22722"/>
    <w:rsid w:val="00A22AE7"/>
    <w:rsid w:val="00A2338C"/>
    <w:rsid w:val="00A24010"/>
    <w:rsid w:val="00A24011"/>
    <w:rsid w:val="00A245F3"/>
    <w:rsid w:val="00A24AF9"/>
    <w:rsid w:val="00A24FF0"/>
    <w:rsid w:val="00A252C1"/>
    <w:rsid w:val="00A254FA"/>
    <w:rsid w:val="00A26626"/>
    <w:rsid w:val="00A272C9"/>
    <w:rsid w:val="00A27723"/>
    <w:rsid w:val="00A27E6F"/>
    <w:rsid w:val="00A27ECA"/>
    <w:rsid w:val="00A30D0A"/>
    <w:rsid w:val="00A3166F"/>
    <w:rsid w:val="00A317A6"/>
    <w:rsid w:val="00A323D7"/>
    <w:rsid w:val="00A32611"/>
    <w:rsid w:val="00A34069"/>
    <w:rsid w:val="00A342E2"/>
    <w:rsid w:val="00A34802"/>
    <w:rsid w:val="00A351D3"/>
    <w:rsid w:val="00A35283"/>
    <w:rsid w:val="00A352AB"/>
    <w:rsid w:val="00A36405"/>
    <w:rsid w:val="00A36481"/>
    <w:rsid w:val="00A36683"/>
    <w:rsid w:val="00A36984"/>
    <w:rsid w:val="00A36DB8"/>
    <w:rsid w:val="00A37088"/>
    <w:rsid w:val="00A3718F"/>
    <w:rsid w:val="00A3768B"/>
    <w:rsid w:val="00A37918"/>
    <w:rsid w:val="00A37B21"/>
    <w:rsid w:val="00A37B49"/>
    <w:rsid w:val="00A37F87"/>
    <w:rsid w:val="00A407E0"/>
    <w:rsid w:val="00A41036"/>
    <w:rsid w:val="00A41762"/>
    <w:rsid w:val="00A41903"/>
    <w:rsid w:val="00A424BC"/>
    <w:rsid w:val="00A42751"/>
    <w:rsid w:val="00A4305F"/>
    <w:rsid w:val="00A4337F"/>
    <w:rsid w:val="00A433B3"/>
    <w:rsid w:val="00A4356E"/>
    <w:rsid w:val="00A43B5F"/>
    <w:rsid w:val="00A43C3A"/>
    <w:rsid w:val="00A447D0"/>
    <w:rsid w:val="00A44CD3"/>
    <w:rsid w:val="00A451E7"/>
    <w:rsid w:val="00A453FD"/>
    <w:rsid w:val="00A454BD"/>
    <w:rsid w:val="00A458CD"/>
    <w:rsid w:val="00A45E83"/>
    <w:rsid w:val="00A46617"/>
    <w:rsid w:val="00A466B0"/>
    <w:rsid w:val="00A466DF"/>
    <w:rsid w:val="00A46AAC"/>
    <w:rsid w:val="00A474F5"/>
    <w:rsid w:val="00A47F49"/>
    <w:rsid w:val="00A501E8"/>
    <w:rsid w:val="00A502D3"/>
    <w:rsid w:val="00A50C15"/>
    <w:rsid w:val="00A50E8F"/>
    <w:rsid w:val="00A52ED6"/>
    <w:rsid w:val="00A533DA"/>
    <w:rsid w:val="00A535CB"/>
    <w:rsid w:val="00A5447F"/>
    <w:rsid w:val="00A54663"/>
    <w:rsid w:val="00A54825"/>
    <w:rsid w:val="00A54CF6"/>
    <w:rsid w:val="00A54DFB"/>
    <w:rsid w:val="00A5558B"/>
    <w:rsid w:val="00A55B47"/>
    <w:rsid w:val="00A55D56"/>
    <w:rsid w:val="00A561B8"/>
    <w:rsid w:val="00A56259"/>
    <w:rsid w:val="00A565A0"/>
    <w:rsid w:val="00A56A4A"/>
    <w:rsid w:val="00A5742D"/>
    <w:rsid w:val="00A57898"/>
    <w:rsid w:val="00A6020E"/>
    <w:rsid w:val="00A6021D"/>
    <w:rsid w:val="00A60381"/>
    <w:rsid w:val="00A60860"/>
    <w:rsid w:val="00A60FF2"/>
    <w:rsid w:val="00A61152"/>
    <w:rsid w:val="00A624C0"/>
    <w:rsid w:val="00A62544"/>
    <w:rsid w:val="00A62998"/>
    <w:rsid w:val="00A62CCC"/>
    <w:rsid w:val="00A62D86"/>
    <w:rsid w:val="00A63103"/>
    <w:rsid w:val="00A631B9"/>
    <w:rsid w:val="00A64031"/>
    <w:rsid w:val="00A641E6"/>
    <w:rsid w:val="00A646F5"/>
    <w:rsid w:val="00A6505E"/>
    <w:rsid w:val="00A651E6"/>
    <w:rsid w:val="00A653D8"/>
    <w:rsid w:val="00A65B2B"/>
    <w:rsid w:val="00A66647"/>
    <w:rsid w:val="00A66957"/>
    <w:rsid w:val="00A66CE6"/>
    <w:rsid w:val="00A672AE"/>
    <w:rsid w:val="00A672DA"/>
    <w:rsid w:val="00A67A7B"/>
    <w:rsid w:val="00A67AC2"/>
    <w:rsid w:val="00A67D61"/>
    <w:rsid w:val="00A67D80"/>
    <w:rsid w:val="00A7003B"/>
    <w:rsid w:val="00A708BD"/>
    <w:rsid w:val="00A70BB3"/>
    <w:rsid w:val="00A70D34"/>
    <w:rsid w:val="00A71950"/>
    <w:rsid w:val="00A72314"/>
    <w:rsid w:val="00A724DC"/>
    <w:rsid w:val="00A725DD"/>
    <w:rsid w:val="00A728E0"/>
    <w:rsid w:val="00A72C2D"/>
    <w:rsid w:val="00A73224"/>
    <w:rsid w:val="00A7363B"/>
    <w:rsid w:val="00A740A4"/>
    <w:rsid w:val="00A74D0E"/>
    <w:rsid w:val="00A74F39"/>
    <w:rsid w:val="00A7524E"/>
    <w:rsid w:val="00A75304"/>
    <w:rsid w:val="00A753FC"/>
    <w:rsid w:val="00A75BF6"/>
    <w:rsid w:val="00A75FB0"/>
    <w:rsid w:val="00A763FF"/>
    <w:rsid w:val="00A76D96"/>
    <w:rsid w:val="00A776D9"/>
    <w:rsid w:val="00A80381"/>
    <w:rsid w:val="00A80679"/>
    <w:rsid w:val="00A80821"/>
    <w:rsid w:val="00A80A08"/>
    <w:rsid w:val="00A80FD6"/>
    <w:rsid w:val="00A811C9"/>
    <w:rsid w:val="00A81355"/>
    <w:rsid w:val="00A81375"/>
    <w:rsid w:val="00A818B0"/>
    <w:rsid w:val="00A81A7E"/>
    <w:rsid w:val="00A822E7"/>
    <w:rsid w:val="00A83534"/>
    <w:rsid w:val="00A84670"/>
    <w:rsid w:val="00A84BC9"/>
    <w:rsid w:val="00A850F9"/>
    <w:rsid w:val="00A8548F"/>
    <w:rsid w:val="00A8600A"/>
    <w:rsid w:val="00A8622F"/>
    <w:rsid w:val="00A86303"/>
    <w:rsid w:val="00A8638E"/>
    <w:rsid w:val="00A86DBC"/>
    <w:rsid w:val="00A8787F"/>
    <w:rsid w:val="00A87968"/>
    <w:rsid w:val="00A87E9B"/>
    <w:rsid w:val="00A9058C"/>
    <w:rsid w:val="00A9070A"/>
    <w:rsid w:val="00A90915"/>
    <w:rsid w:val="00A90A29"/>
    <w:rsid w:val="00A913DD"/>
    <w:rsid w:val="00A914EB"/>
    <w:rsid w:val="00A91776"/>
    <w:rsid w:val="00A91F1C"/>
    <w:rsid w:val="00A9231B"/>
    <w:rsid w:val="00A926D3"/>
    <w:rsid w:val="00A927D6"/>
    <w:rsid w:val="00A92A39"/>
    <w:rsid w:val="00A92AC2"/>
    <w:rsid w:val="00A92E2F"/>
    <w:rsid w:val="00A92E38"/>
    <w:rsid w:val="00A939A2"/>
    <w:rsid w:val="00A94153"/>
    <w:rsid w:val="00A95019"/>
    <w:rsid w:val="00A9533E"/>
    <w:rsid w:val="00A959A1"/>
    <w:rsid w:val="00A96374"/>
    <w:rsid w:val="00A96C4F"/>
    <w:rsid w:val="00A972E4"/>
    <w:rsid w:val="00A9731F"/>
    <w:rsid w:val="00A976B8"/>
    <w:rsid w:val="00A979EA"/>
    <w:rsid w:val="00A97B2C"/>
    <w:rsid w:val="00A97E36"/>
    <w:rsid w:val="00AA0E69"/>
    <w:rsid w:val="00AA12A3"/>
    <w:rsid w:val="00AA1DB4"/>
    <w:rsid w:val="00AA2834"/>
    <w:rsid w:val="00AA311C"/>
    <w:rsid w:val="00AA319C"/>
    <w:rsid w:val="00AA31A6"/>
    <w:rsid w:val="00AA3CF2"/>
    <w:rsid w:val="00AA427F"/>
    <w:rsid w:val="00AA4444"/>
    <w:rsid w:val="00AA5576"/>
    <w:rsid w:val="00AA58B8"/>
    <w:rsid w:val="00AA5AF5"/>
    <w:rsid w:val="00AA5F9D"/>
    <w:rsid w:val="00AA6929"/>
    <w:rsid w:val="00AA78F3"/>
    <w:rsid w:val="00AA7D94"/>
    <w:rsid w:val="00AB02EA"/>
    <w:rsid w:val="00AB0637"/>
    <w:rsid w:val="00AB0A2A"/>
    <w:rsid w:val="00AB0CC5"/>
    <w:rsid w:val="00AB0FDC"/>
    <w:rsid w:val="00AB15E5"/>
    <w:rsid w:val="00AB1608"/>
    <w:rsid w:val="00AB16E3"/>
    <w:rsid w:val="00AB18ED"/>
    <w:rsid w:val="00AB1B7B"/>
    <w:rsid w:val="00AB1DC5"/>
    <w:rsid w:val="00AB240D"/>
    <w:rsid w:val="00AB2A58"/>
    <w:rsid w:val="00AB2D68"/>
    <w:rsid w:val="00AB336C"/>
    <w:rsid w:val="00AB3DA7"/>
    <w:rsid w:val="00AB3F64"/>
    <w:rsid w:val="00AB425D"/>
    <w:rsid w:val="00AB4466"/>
    <w:rsid w:val="00AB45D9"/>
    <w:rsid w:val="00AB45E0"/>
    <w:rsid w:val="00AB46FD"/>
    <w:rsid w:val="00AB4806"/>
    <w:rsid w:val="00AB483A"/>
    <w:rsid w:val="00AB5138"/>
    <w:rsid w:val="00AB5ECA"/>
    <w:rsid w:val="00AB6C67"/>
    <w:rsid w:val="00AB6D27"/>
    <w:rsid w:val="00AB6E94"/>
    <w:rsid w:val="00AB7785"/>
    <w:rsid w:val="00AB7863"/>
    <w:rsid w:val="00AB7AA7"/>
    <w:rsid w:val="00AC006F"/>
    <w:rsid w:val="00AC00FF"/>
    <w:rsid w:val="00AC02C4"/>
    <w:rsid w:val="00AC060A"/>
    <w:rsid w:val="00AC0AFB"/>
    <w:rsid w:val="00AC0E78"/>
    <w:rsid w:val="00AC0EE5"/>
    <w:rsid w:val="00AC1350"/>
    <w:rsid w:val="00AC2015"/>
    <w:rsid w:val="00AC2139"/>
    <w:rsid w:val="00AC2560"/>
    <w:rsid w:val="00AC303A"/>
    <w:rsid w:val="00AC311F"/>
    <w:rsid w:val="00AC358A"/>
    <w:rsid w:val="00AC38B2"/>
    <w:rsid w:val="00AC39C5"/>
    <w:rsid w:val="00AC3B22"/>
    <w:rsid w:val="00AC576D"/>
    <w:rsid w:val="00AC5FFB"/>
    <w:rsid w:val="00AC6819"/>
    <w:rsid w:val="00AC6D9F"/>
    <w:rsid w:val="00AC6EFA"/>
    <w:rsid w:val="00AC725E"/>
    <w:rsid w:val="00AC7811"/>
    <w:rsid w:val="00AC7EB8"/>
    <w:rsid w:val="00AD0246"/>
    <w:rsid w:val="00AD0A76"/>
    <w:rsid w:val="00AD1366"/>
    <w:rsid w:val="00AD1670"/>
    <w:rsid w:val="00AD1F11"/>
    <w:rsid w:val="00AD1F2E"/>
    <w:rsid w:val="00AD1FA1"/>
    <w:rsid w:val="00AD1FF4"/>
    <w:rsid w:val="00AD2C47"/>
    <w:rsid w:val="00AD2CAB"/>
    <w:rsid w:val="00AD34AA"/>
    <w:rsid w:val="00AD35B2"/>
    <w:rsid w:val="00AD4613"/>
    <w:rsid w:val="00AD4AAE"/>
    <w:rsid w:val="00AD52DD"/>
    <w:rsid w:val="00AD549F"/>
    <w:rsid w:val="00AD5616"/>
    <w:rsid w:val="00AD5A76"/>
    <w:rsid w:val="00AD5A7C"/>
    <w:rsid w:val="00AD5C39"/>
    <w:rsid w:val="00AD6326"/>
    <w:rsid w:val="00AD63A7"/>
    <w:rsid w:val="00AD7E6A"/>
    <w:rsid w:val="00AE059B"/>
    <w:rsid w:val="00AE05FB"/>
    <w:rsid w:val="00AE104D"/>
    <w:rsid w:val="00AE105A"/>
    <w:rsid w:val="00AE2832"/>
    <w:rsid w:val="00AE28F7"/>
    <w:rsid w:val="00AE30D3"/>
    <w:rsid w:val="00AE3169"/>
    <w:rsid w:val="00AE31F2"/>
    <w:rsid w:val="00AE40E3"/>
    <w:rsid w:val="00AE459E"/>
    <w:rsid w:val="00AE47FC"/>
    <w:rsid w:val="00AE4DA5"/>
    <w:rsid w:val="00AE5D2A"/>
    <w:rsid w:val="00AE6914"/>
    <w:rsid w:val="00AE6E06"/>
    <w:rsid w:val="00AE6F40"/>
    <w:rsid w:val="00AE72ED"/>
    <w:rsid w:val="00AE7D57"/>
    <w:rsid w:val="00AF050B"/>
    <w:rsid w:val="00AF0939"/>
    <w:rsid w:val="00AF0AE7"/>
    <w:rsid w:val="00AF0E0C"/>
    <w:rsid w:val="00AF1C71"/>
    <w:rsid w:val="00AF22A8"/>
    <w:rsid w:val="00AF2BAA"/>
    <w:rsid w:val="00AF35C0"/>
    <w:rsid w:val="00AF3B6B"/>
    <w:rsid w:val="00AF48D0"/>
    <w:rsid w:val="00AF4933"/>
    <w:rsid w:val="00AF5481"/>
    <w:rsid w:val="00AF5659"/>
    <w:rsid w:val="00AF5A4C"/>
    <w:rsid w:val="00AF5BDC"/>
    <w:rsid w:val="00AF685D"/>
    <w:rsid w:val="00AF6CBE"/>
    <w:rsid w:val="00AF7BE6"/>
    <w:rsid w:val="00AF7EAF"/>
    <w:rsid w:val="00B0086C"/>
    <w:rsid w:val="00B00A7D"/>
    <w:rsid w:val="00B00A9D"/>
    <w:rsid w:val="00B00E5A"/>
    <w:rsid w:val="00B01347"/>
    <w:rsid w:val="00B0150F"/>
    <w:rsid w:val="00B0187F"/>
    <w:rsid w:val="00B01ABD"/>
    <w:rsid w:val="00B02331"/>
    <w:rsid w:val="00B024B6"/>
    <w:rsid w:val="00B026A5"/>
    <w:rsid w:val="00B02B63"/>
    <w:rsid w:val="00B02B91"/>
    <w:rsid w:val="00B02F41"/>
    <w:rsid w:val="00B03855"/>
    <w:rsid w:val="00B03E23"/>
    <w:rsid w:val="00B03E80"/>
    <w:rsid w:val="00B057E2"/>
    <w:rsid w:val="00B05D65"/>
    <w:rsid w:val="00B05F21"/>
    <w:rsid w:val="00B06743"/>
    <w:rsid w:val="00B06DA5"/>
    <w:rsid w:val="00B073A7"/>
    <w:rsid w:val="00B079D2"/>
    <w:rsid w:val="00B07CBA"/>
    <w:rsid w:val="00B07DA7"/>
    <w:rsid w:val="00B10552"/>
    <w:rsid w:val="00B106C0"/>
    <w:rsid w:val="00B10794"/>
    <w:rsid w:val="00B10EC7"/>
    <w:rsid w:val="00B1145F"/>
    <w:rsid w:val="00B1167D"/>
    <w:rsid w:val="00B11766"/>
    <w:rsid w:val="00B1184C"/>
    <w:rsid w:val="00B11BA0"/>
    <w:rsid w:val="00B12E23"/>
    <w:rsid w:val="00B1346F"/>
    <w:rsid w:val="00B136D8"/>
    <w:rsid w:val="00B137A3"/>
    <w:rsid w:val="00B13A1E"/>
    <w:rsid w:val="00B1409A"/>
    <w:rsid w:val="00B14601"/>
    <w:rsid w:val="00B152C6"/>
    <w:rsid w:val="00B15430"/>
    <w:rsid w:val="00B154BB"/>
    <w:rsid w:val="00B15605"/>
    <w:rsid w:val="00B15651"/>
    <w:rsid w:val="00B16960"/>
    <w:rsid w:val="00B17360"/>
    <w:rsid w:val="00B179F1"/>
    <w:rsid w:val="00B17EC3"/>
    <w:rsid w:val="00B2006E"/>
    <w:rsid w:val="00B20278"/>
    <w:rsid w:val="00B202DB"/>
    <w:rsid w:val="00B20985"/>
    <w:rsid w:val="00B20A9A"/>
    <w:rsid w:val="00B20EBF"/>
    <w:rsid w:val="00B2183A"/>
    <w:rsid w:val="00B22277"/>
    <w:rsid w:val="00B22294"/>
    <w:rsid w:val="00B22F43"/>
    <w:rsid w:val="00B25BFF"/>
    <w:rsid w:val="00B26335"/>
    <w:rsid w:val="00B265E1"/>
    <w:rsid w:val="00B26896"/>
    <w:rsid w:val="00B268E8"/>
    <w:rsid w:val="00B26A02"/>
    <w:rsid w:val="00B26ACB"/>
    <w:rsid w:val="00B26CD6"/>
    <w:rsid w:val="00B277F3"/>
    <w:rsid w:val="00B27A01"/>
    <w:rsid w:val="00B27B7E"/>
    <w:rsid w:val="00B303C9"/>
    <w:rsid w:val="00B31610"/>
    <w:rsid w:val="00B31818"/>
    <w:rsid w:val="00B31F1D"/>
    <w:rsid w:val="00B3319C"/>
    <w:rsid w:val="00B33966"/>
    <w:rsid w:val="00B341B7"/>
    <w:rsid w:val="00B358BA"/>
    <w:rsid w:val="00B3625E"/>
    <w:rsid w:val="00B3643F"/>
    <w:rsid w:val="00B36661"/>
    <w:rsid w:val="00B37C5A"/>
    <w:rsid w:val="00B37DE7"/>
    <w:rsid w:val="00B40A10"/>
    <w:rsid w:val="00B40BD9"/>
    <w:rsid w:val="00B40D05"/>
    <w:rsid w:val="00B410FF"/>
    <w:rsid w:val="00B41140"/>
    <w:rsid w:val="00B413BC"/>
    <w:rsid w:val="00B41A56"/>
    <w:rsid w:val="00B42295"/>
    <w:rsid w:val="00B42439"/>
    <w:rsid w:val="00B42619"/>
    <w:rsid w:val="00B42772"/>
    <w:rsid w:val="00B42AF1"/>
    <w:rsid w:val="00B4314E"/>
    <w:rsid w:val="00B4360C"/>
    <w:rsid w:val="00B44182"/>
    <w:rsid w:val="00B44411"/>
    <w:rsid w:val="00B44672"/>
    <w:rsid w:val="00B453FA"/>
    <w:rsid w:val="00B45D15"/>
    <w:rsid w:val="00B47200"/>
    <w:rsid w:val="00B5047D"/>
    <w:rsid w:val="00B50C5A"/>
    <w:rsid w:val="00B50C66"/>
    <w:rsid w:val="00B51D27"/>
    <w:rsid w:val="00B52DF8"/>
    <w:rsid w:val="00B534DF"/>
    <w:rsid w:val="00B53DC4"/>
    <w:rsid w:val="00B5420F"/>
    <w:rsid w:val="00B5447C"/>
    <w:rsid w:val="00B5508C"/>
    <w:rsid w:val="00B55B47"/>
    <w:rsid w:val="00B56937"/>
    <w:rsid w:val="00B5702E"/>
    <w:rsid w:val="00B573F8"/>
    <w:rsid w:val="00B574A9"/>
    <w:rsid w:val="00B57B0C"/>
    <w:rsid w:val="00B6032B"/>
    <w:rsid w:val="00B607F0"/>
    <w:rsid w:val="00B613FE"/>
    <w:rsid w:val="00B61452"/>
    <w:rsid w:val="00B61A46"/>
    <w:rsid w:val="00B61D3A"/>
    <w:rsid w:val="00B62779"/>
    <w:rsid w:val="00B62BEA"/>
    <w:rsid w:val="00B634BC"/>
    <w:rsid w:val="00B6362A"/>
    <w:rsid w:val="00B6397F"/>
    <w:rsid w:val="00B6408E"/>
    <w:rsid w:val="00B642BA"/>
    <w:rsid w:val="00B644D4"/>
    <w:rsid w:val="00B647AE"/>
    <w:rsid w:val="00B65489"/>
    <w:rsid w:val="00B65562"/>
    <w:rsid w:val="00B65625"/>
    <w:rsid w:val="00B65707"/>
    <w:rsid w:val="00B6584D"/>
    <w:rsid w:val="00B6591D"/>
    <w:rsid w:val="00B65B24"/>
    <w:rsid w:val="00B667E1"/>
    <w:rsid w:val="00B6683D"/>
    <w:rsid w:val="00B66B49"/>
    <w:rsid w:val="00B6770A"/>
    <w:rsid w:val="00B677AB"/>
    <w:rsid w:val="00B67978"/>
    <w:rsid w:val="00B709EA"/>
    <w:rsid w:val="00B70C6D"/>
    <w:rsid w:val="00B70CC9"/>
    <w:rsid w:val="00B70DEF"/>
    <w:rsid w:val="00B70E6F"/>
    <w:rsid w:val="00B71C05"/>
    <w:rsid w:val="00B71D1B"/>
    <w:rsid w:val="00B720E5"/>
    <w:rsid w:val="00B72539"/>
    <w:rsid w:val="00B72BEB"/>
    <w:rsid w:val="00B73DDB"/>
    <w:rsid w:val="00B73F47"/>
    <w:rsid w:val="00B742E7"/>
    <w:rsid w:val="00B7478F"/>
    <w:rsid w:val="00B74F68"/>
    <w:rsid w:val="00B75088"/>
    <w:rsid w:val="00B750CD"/>
    <w:rsid w:val="00B7519C"/>
    <w:rsid w:val="00B7656E"/>
    <w:rsid w:val="00B7675E"/>
    <w:rsid w:val="00B7694A"/>
    <w:rsid w:val="00B76CB1"/>
    <w:rsid w:val="00B770C5"/>
    <w:rsid w:val="00B77541"/>
    <w:rsid w:val="00B80558"/>
    <w:rsid w:val="00B80BA8"/>
    <w:rsid w:val="00B80E63"/>
    <w:rsid w:val="00B80F63"/>
    <w:rsid w:val="00B8145C"/>
    <w:rsid w:val="00B8250E"/>
    <w:rsid w:val="00B8313A"/>
    <w:rsid w:val="00B83838"/>
    <w:rsid w:val="00B8439C"/>
    <w:rsid w:val="00B84402"/>
    <w:rsid w:val="00B845A8"/>
    <w:rsid w:val="00B84CAE"/>
    <w:rsid w:val="00B84F5C"/>
    <w:rsid w:val="00B85768"/>
    <w:rsid w:val="00B8584E"/>
    <w:rsid w:val="00B858E9"/>
    <w:rsid w:val="00B85FC4"/>
    <w:rsid w:val="00B8604D"/>
    <w:rsid w:val="00B868FC"/>
    <w:rsid w:val="00B86B94"/>
    <w:rsid w:val="00B86EDD"/>
    <w:rsid w:val="00B87DF6"/>
    <w:rsid w:val="00B87F02"/>
    <w:rsid w:val="00B905B5"/>
    <w:rsid w:val="00B90E88"/>
    <w:rsid w:val="00B91532"/>
    <w:rsid w:val="00B9250B"/>
    <w:rsid w:val="00B928D6"/>
    <w:rsid w:val="00B929E6"/>
    <w:rsid w:val="00B92E15"/>
    <w:rsid w:val="00B93323"/>
    <w:rsid w:val="00B9385F"/>
    <w:rsid w:val="00B93AB5"/>
    <w:rsid w:val="00B93C46"/>
    <w:rsid w:val="00B93EE7"/>
    <w:rsid w:val="00B93FB1"/>
    <w:rsid w:val="00B9421A"/>
    <w:rsid w:val="00B9472C"/>
    <w:rsid w:val="00B947BC"/>
    <w:rsid w:val="00B94819"/>
    <w:rsid w:val="00B9486B"/>
    <w:rsid w:val="00B94AEA"/>
    <w:rsid w:val="00B9553D"/>
    <w:rsid w:val="00B96203"/>
    <w:rsid w:val="00B96606"/>
    <w:rsid w:val="00B96686"/>
    <w:rsid w:val="00B96A0B"/>
    <w:rsid w:val="00B96B29"/>
    <w:rsid w:val="00B96EC9"/>
    <w:rsid w:val="00B97087"/>
    <w:rsid w:val="00B975D3"/>
    <w:rsid w:val="00B977F8"/>
    <w:rsid w:val="00B97C98"/>
    <w:rsid w:val="00BA0507"/>
    <w:rsid w:val="00BA1571"/>
    <w:rsid w:val="00BA1B6F"/>
    <w:rsid w:val="00BA239A"/>
    <w:rsid w:val="00BA36A9"/>
    <w:rsid w:val="00BA3B45"/>
    <w:rsid w:val="00BA4DB9"/>
    <w:rsid w:val="00BA4E3F"/>
    <w:rsid w:val="00BA5041"/>
    <w:rsid w:val="00BA57A3"/>
    <w:rsid w:val="00BA6393"/>
    <w:rsid w:val="00BA683F"/>
    <w:rsid w:val="00BA6981"/>
    <w:rsid w:val="00BA6CDC"/>
    <w:rsid w:val="00BA7310"/>
    <w:rsid w:val="00BB0327"/>
    <w:rsid w:val="00BB0419"/>
    <w:rsid w:val="00BB0473"/>
    <w:rsid w:val="00BB0884"/>
    <w:rsid w:val="00BB0F26"/>
    <w:rsid w:val="00BB0F56"/>
    <w:rsid w:val="00BB111A"/>
    <w:rsid w:val="00BB11D8"/>
    <w:rsid w:val="00BB1466"/>
    <w:rsid w:val="00BB18A2"/>
    <w:rsid w:val="00BB2529"/>
    <w:rsid w:val="00BB2993"/>
    <w:rsid w:val="00BB2AED"/>
    <w:rsid w:val="00BB2C40"/>
    <w:rsid w:val="00BB2D8A"/>
    <w:rsid w:val="00BB3633"/>
    <w:rsid w:val="00BB37CF"/>
    <w:rsid w:val="00BB3856"/>
    <w:rsid w:val="00BB385B"/>
    <w:rsid w:val="00BB3F28"/>
    <w:rsid w:val="00BB40D7"/>
    <w:rsid w:val="00BB4520"/>
    <w:rsid w:val="00BB5611"/>
    <w:rsid w:val="00BB5A17"/>
    <w:rsid w:val="00BB6084"/>
    <w:rsid w:val="00BB66AA"/>
    <w:rsid w:val="00BB77AA"/>
    <w:rsid w:val="00BB7924"/>
    <w:rsid w:val="00BB7B8E"/>
    <w:rsid w:val="00BB7BC4"/>
    <w:rsid w:val="00BC1852"/>
    <w:rsid w:val="00BC2390"/>
    <w:rsid w:val="00BC2748"/>
    <w:rsid w:val="00BC2C5B"/>
    <w:rsid w:val="00BC2EE5"/>
    <w:rsid w:val="00BC3078"/>
    <w:rsid w:val="00BC3347"/>
    <w:rsid w:val="00BC34F5"/>
    <w:rsid w:val="00BC37E6"/>
    <w:rsid w:val="00BC3AEB"/>
    <w:rsid w:val="00BC4945"/>
    <w:rsid w:val="00BC494E"/>
    <w:rsid w:val="00BC4AA1"/>
    <w:rsid w:val="00BC4D10"/>
    <w:rsid w:val="00BC52A8"/>
    <w:rsid w:val="00BC6186"/>
    <w:rsid w:val="00BC6311"/>
    <w:rsid w:val="00BC63C9"/>
    <w:rsid w:val="00BC683C"/>
    <w:rsid w:val="00BC68C2"/>
    <w:rsid w:val="00BC6C41"/>
    <w:rsid w:val="00BC6CEB"/>
    <w:rsid w:val="00BC71FE"/>
    <w:rsid w:val="00BC7A6C"/>
    <w:rsid w:val="00BD092C"/>
    <w:rsid w:val="00BD0CD1"/>
    <w:rsid w:val="00BD11DE"/>
    <w:rsid w:val="00BD1AB2"/>
    <w:rsid w:val="00BD2ABC"/>
    <w:rsid w:val="00BD2B4E"/>
    <w:rsid w:val="00BD32D4"/>
    <w:rsid w:val="00BD3850"/>
    <w:rsid w:val="00BD3E1A"/>
    <w:rsid w:val="00BD4008"/>
    <w:rsid w:val="00BD51DF"/>
    <w:rsid w:val="00BD58E8"/>
    <w:rsid w:val="00BD5948"/>
    <w:rsid w:val="00BD6AD2"/>
    <w:rsid w:val="00BD75BE"/>
    <w:rsid w:val="00BD7B5F"/>
    <w:rsid w:val="00BD7D92"/>
    <w:rsid w:val="00BD7DF0"/>
    <w:rsid w:val="00BE0C29"/>
    <w:rsid w:val="00BE0CEC"/>
    <w:rsid w:val="00BE1371"/>
    <w:rsid w:val="00BE1AE9"/>
    <w:rsid w:val="00BE1EF5"/>
    <w:rsid w:val="00BE282F"/>
    <w:rsid w:val="00BE2D08"/>
    <w:rsid w:val="00BE2E78"/>
    <w:rsid w:val="00BE34A8"/>
    <w:rsid w:val="00BE35CD"/>
    <w:rsid w:val="00BE3626"/>
    <w:rsid w:val="00BE3700"/>
    <w:rsid w:val="00BE3DA8"/>
    <w:rsid w:val="00BE47F2"/>
    <w:rsid w:val="00BE525A"/>
    <w:rsid w:val="00BE54CC"/>
    <w:rsid w:val="00BE5C19"/>
    <w:rsid w:val="00BE5CD8"/>
    <w:rsid w:val="00BE6888"/>
    <w:rsid w:val="00BE6893"/>
    <w:rsid w:val="00BE6A1F"/>
    <w:rsid w:val="00BE6E4D"/>
    <w:rsid w:val="00BF01EC"/>
    <w:rsid w:val="00BF041E"/>
    <w:rsid w:val="00BF0B37"/>
    <w:rsid w:val="00BF1DC4"/>
    <w:rsid w:val="00BF2182"/>
    <w:rsid w:val="00BF2866"/>
    <w:rsid w:val="00BF3BD5"/>
    <w:rsid w:val="00BF3C23"/>
    <w:rsid w:val="00BF3DB7"/>
    <w:rsid w:val="00BF465C"/>
    <w:rsid w:val="00BF4A27"/>
    <w:rsid w:val="00BF4BC9"/>
    <w:rsid w:val="00BF50F6"/>
    <w:rsid w:val="00BF5EA3"/>
    <w:rsid w:val="00BF6154"/>
    <w:rsid w:val="00BF6325"/>
    <w:rsid w:val="00BF6D22"/>
    <w:rsid w:val="00BF6F92"/>
    <w:rsid w:val="00BF6FC0"/>
    <w:rsid w:val="00BF7624"/>
    <w:rsid w:val="00BF770D"/>
    <w:rsid w:val="00BF7F10"/>
    <w:rsid w:val="00C00372"/>
    <w:rsid w:val="00C00510"/>
    <w:rsid w:val="00C00A3E"/>
    <w:rsid w:val="00C00AB2"/>
    <w:rsid w:val="00C0133B"/>
    <w:rsid w:val="00C01458"/>
    <w:rsid w:val="00C0180D"/>
    <w:rsid w:val="00C01B6B"/>
    <w:rsid w:val="00C01BD8"/>
    <w:rsid w:val="00C01E6F"/>
    <w:rsid w:val="00C027BD"/>
    <w:rsid w:val="00C02919"/>
    <w:rsid w:val="00C02B3B"/>
    <w:rsid w:val="00C02E7E"/>
    <w:rsid w:val="00C039C6"/>
    <w:rsid w:val="00C03DED"/>
    <w:rsid w:val="00C043CA"/>
    <w:rsid w:val="00C04D61"/>
    <w:rsid w:val="00C04DBF"/>
    <w:rsid w:val="00C053B6"/>
    <w:rsid w:val="00C05F10"/>
    <w:rsid w:val="00C05FA7"/>
    <w:rsid w:val="00C06044"/>
    <w:rsid w:val="00C06068"/>
    <w:rsid w:val="00C0637C"/>
    <w:rsid w:val="00C0713B"/>
    <w:rsid w:val="00C07AE3"/>
    <w:rsid w:val="00C10081"/>
    <w:rsid w:val="00C1009A"/>
    <w:rsid w:val="00C1078A"/>
    <w:rsid w:val="00C10955"/>
    <w:rsid w:val="00C10B3A"/>
    <w:rsid w:val="00C10E3C"/>
    <w:rsid w:val="00C10F5A"/>
    <w:rsid w:val="00C11C6E"/>
    <w:rsid w:val="00C11CFA"/>
    <w:rsid w:val="00C12B16"/>
    <w:rsid w:val="00C12B1B"/>
    <w:rsid w:val="00C138CE"/>
    <w:rsid w:val="00C13D31"/>
    <w:rsid w:val="00C143EB"/>
    <w:rsid w:val="00C14613"/>
    <w:rsid w:val="00C14776"/>
    <w:rsid w:val="00C148FF"/>
    <w:rsid w:val="00C14913"/>
    <w:rsid w:val="00C1593E"/>
    <w:rsid w:val="00C15C1B"/>
    <w:rsid w:val="00C167DD"/>
    <w:rsid w:val="00C16A54"/>
    <w:rsid w:val="00C16CBD"/>
    <w:rsid w:val="00C16DA5"/>
    <w:rsid w:val="00C16EC2"/>
    <w:rsid w:val="00C17007"/>
    <w:rsid w:val="00C17A0D"/>
    <w:rsid w:val="00C200AE"/>
    <w:rsid w:val="00C20271"/>
    <w:rsid w:val="00C206B4"/>
    <w:rsid w:val="00C206F5"/>
    <w:rsid w:val="00C20AF7"/>
    <w:rsid w:val="00C20BEB"/>
    <w:rsid w:val="00C216C5"/>
    <w:rsid w:val="00C22460"/>
    <w:rsid w:val="00C224EC"/>
    <w:rsid w:val="00C22CD8"/>
    <w:rsid w:val="00C22D2D"/>
    <w:rsid w:val="00C22F48"/>
    <w:rsid w:val="00C23041"/>
    <w:rsid w:val="00C231CD"/>
    <w:rsid w:val="00C23A03"/>
    <w:rsid w:val="00C23D3B"/>
    <w:rsid w:val="00C24CD4"/>
    <w:rsid w:val="00C2568A"/>
    <w:rsid w:val="00C25944"/>
    <w:rsid w:val="00C2605E"/>
    <w:rsid w:val="00C261B1"/>
    <w:rsid w:val="00C2695D"/>
    <w:rsid w:val="00C26F28"/>
    <w:rsid w:val="00C27E39"/>
    <w:rsid w:val="00C30F42"/>
    <w:rsid w:val="00C31CEA"/>
    <w:rsid w:val="00C32135"/>
    <w:rsid w:val="00C328E7"/>
    <w:rsid w:val="00C32DF3"/>
    <w:rsid w:val="00C32F56"/>
    <w:rsid w:val="00C32FD3"/>
    <w:rsid w:val="00C330D9"/>
    <w:rsid w:val="00C3358F"/>
    <w:rsid w:val="00C338F2"/>
    <w:rsid w:val="00C3397E"/>
    <w:rsid w:val="00C34FEE"/>
    <w:rsid w:val="00C35144"/>
    <w:rsid w:val="00C3562D"/>
    <w:rsid w:val="00C35735"/>
    <w:rsid w:val="00C3614A"/>
    <w:rsid w:val="00C36227"/>
    <w:rsid w:val="00C36C3E"/>
    <w:rsid w:val="00C37512"/>
    <w:rsid w:val="00C377C1"/>
    <w:rsid w:val="00C4026E"/>
    <w:rsid w:val="00C40293"/>
    <w:rsid w:val="00C404C4"/>
    <w:rsid w:val="00C4135A"/>
    <w:rsid w:val="00C41A67"/>
    <w:rsid w:val="00C42032"/>
    <w:rsid w:val="00C4297E"/>
    <w:rsid w:val="00C42E5A"/>
    <w:rsid w:val="00C42EDC"/>
    <w:rsid w:val="00C42FE0"/>
    <w:rsid w:val="00C436DD"/>
    <w:rsid w:val="00C437E0"/>
    <w:rsid w:val="00C43EB1"/>
    <w:rsid w:val="00C44186"/>
    <w:rsid w:val="00C44301"/>
    <w:rsid w:val="00C44A5E"/>
    <w:rsid w:val="00C44BA7"/>
    <w:rsid w:val="00C44E01"/>
    <w:rsid w:val="00C45264"/>
    <w:rsid w:val="00C45560"/>
    <w:rsid w:val="00C45E55"/>
    <w:rsid w:val="00C4605C"/>
    <w:rsid w:val="00C4606F"/>
    <w:rsid w:val="00C462C6"/>
    <w:rsid w:val="00C463CF"/>
    <w:rsid w:val="00C46439"/>
    <w:rsid w:val="00C46DB8"/>
    <w:rsid w:val="00C47583"/>
    <w:rsid w:val="00C4760B"/>
    <w:rsid w:val="00C47D2B"/>
    <w:rsid w:val="00C47E65"/>
    <w:rsid w:val="00C47EF6"/>
    <w:rsid w:val="00C508DB"/>
    <w:rsid w:val="00C51BF5"/>
    <w:rsid w:val="00C51E2C"/>
    <w:rsid w:val="00C51E99"/>
    <w:rsid w:val="00C521A9"/>
    <w:rsid w:val="00C5226A"/>
    <w:rsid w:val="00C533BD"/>
    <w:rsid w:val="00C53404"/>
    <w:rsid w:val="00C54651"/>
    <w:rsid w:val="00C5498A"/>
    <w:rsid w:val="00C54EBF"/>
    <w:rsid w:val="00C55F75"/>
    <w:rsid w:val="00C5693D"/>
    <w:rsid w:val="00C56D82"/>
    <w:rsid w:val="00C5706D"/>
    <w:rsid w:val="00C571D5"/>
    <w:rsid w:val="00C572BF"/>
    <w:rsid w:val="00C57DC7"/>
    <w:rsid w:val="00C61CB4"/>
    <w:rsid w:val="00C62FA6"/>
    <w:rsid w:val="00C64112"/>
    <w:rsid w:val="00C646AB"/>
    <w:rsid w:val="00C64B64"/>
    <w:rsid w:val="00C64D72"/>
    <w:rsid w:val="00C659D6"/>
    <w:rsid w:val="00C67862"/>
    <w:rsid w:val="00C700A1"/>
    <w:rsid w:val="00C702E2"/>
    <w:rsid w:val="00C707C9"/>
    <w:rsid w:val="00C70869"/>
    <w:rsid w:val="00C709B5"/>
    <w:rsid w:val="00C70E40"/>
    <w:rsid w:val="00C71204"/>
    <w:rsid w:val="00C71686"/>
    <w:rsid w:val="00C72130"/>
    <w:rsid w:val="00C726B9"/>
    <w:rsid w:val="00C729CA"/>
    <w:rsid w:val="00C732B0"/>
    <w:rsid w:val="00C73FD5"/>
    <w:rsid w:val="00C74387"/>
    <w:rsid w:val="00C7438B"/>
    <w:rsid w:val="00C743CB"/>
    <w:rsid w:val="00C745DB"/>
    <w:rsid w:val="00C7484E"/>
    <w:rsid w:val="00C74AFF"/>
    <w:rsid w:val="00C74B15"/>
    <w:rsid w:val="00C74FCF"/>
    <w:rsid w:val="00C7556A"/>
    <w:rsid w:val="00C7596E"/>
    <w:rsid w:val="00C75E18"/>
    <w:rsid w:val="00C76243"/>
    <w:rsid w:val="00C76BA5"/>
    <w:rsid w:val="00C7730D"/>
    <w:rsid w:val="00C774E0"/>
    <w:rsid w:val="00C7752C"/>
    <w:rsid w:val="00C775EE"/>
    <w:rsid w:val="00C77838"/>
    <w:rsid w:val="00C77A62"/>
    <w:rsid w:val="00C77B26"/>
    <w:rsid w:val="00C77DA8"/>
    <w:rsid w:val="00C80111"/>
    <w:rsid w:val="00C815D0"/>
    <w:rsid w:val="00C816A2"/>
    <w:rsid w:val="00C81AFB"/>
    <w:rsid w:val="00C8296D"/>
    <w:rsid w:val="00C82E49"/>
    <w:rsid w:val="00C8344A"/>
    <w:rsid w:val="00C83453"/>
    <w:rsid w:val="00C836D1"/>
    <w:rsid w:val="00C83869"/>
    <w:rsid w:val="00C8399D"/>
    <w:rsid w:val="00C842FE"/>
    <w:rsid w:val="00C84B29"/>
    <w:rsid w:val="00C84FCC"/>
    <w:rsid w:val="00C85439"/>
    <w:rsid w:val="00C85450"/>
    <w:rsid w:val="00C85507"/>
    <w:rsid w:val="00C85CCA"/>
    <w:rsid w:val="00C85D03"/>
    <w:rsid w:val="00C86114"/>
    <w:rsid w:val="00C861F1"/>
    <w:rsid w:val="00C86987"/>
    <w:rsid w:val="00C86CF4"/>
    <w:rsid w:val="00C87202"/>
    <w:rsid w:val="00C87484"/>
    <w:rsid w:val="00C879D8"/>
    <w:rsid w:val="00C87ACC"/>
    <w:rsid w:val="00C87F2A"/>
    <w:rsid w:val="00C9082C"/>
    <w:rsid w:val="00C91023"/>
    <w:rsid w:val="00C91CE3"/>
    <w:rsid w:val="00C91D19"/>
    <w:rsid w:val="00C9262E"/>
    <w:rsid w:val="00C9269B"/>
    <w:rsid w:val="00C92E14"/>
    <w:rsid w:val="00C93249"/>
    <w:rsid w:val="00C932A9"/>
    <w:rsid w:val="00C93B29"/>
    <w:rsid w:val="00C94507"/>
    <w:rsid w:val="00C949DE"/>
    <w:rsid w:val="00C95675"/>
    <w:rsid w:val="00C959D9"/>
    <w:rsid w:val="00C95A87"/>
    <w:rsid w:val="00C95CEC"/>
    <w:rsid w:val="00C95D39"/>
    <w:rsid w:val="00C9669A"/>
    <w:rsid w:val="00C9682B"/>
    <w:rsid w:val="00C96AD7"/>
    <w:rsid w:val="00C96C2C"/>
    <w:rsid w:val="00C9739B"/>
    <w:rsid w:val="00CA02E0"/>
    <w:rsid w:val="00CA0411"/>
    <w:rsid w:val="00CA1340"/>
    <w:rsid w:val="00CA2F58"/>
    <w:rsid w:val="00CA30E1"/>
    <w:rsid w:val="00CA3977"/>
    <w:rsid w:val="00CA4007"/>
    <w:rsid w:val="00CA4DBC"/>
    <w:rsid w:val="00CA51CC"/>
    <w:rsid w:val="00CA6263"/>
    <w:rsid w:val="00CA65D5"/>
    <w:rsid w:val="00CA6653"/>
    <w:rsid w:val="00CA6C02"/>
    <w:rsid w:val="00CA6E58"/>
    <w:rsid w:val="00CA6EF9"/>
    <w:rsid w:val="00CA72FF"/>
    <w:rsid w:val="00CB0027"/>
    <w:rsid w:val="00CB0028"/>
    <w:rsid w:val="00CB003E"/>
    <w:rsid w:val="00CB05CA"/>
    <w:rsid w:val="00CB05DB"/>
    <w:rsid w:val="00CB0987"/>
    <w:rsid w:val="00CB14C2"/>
    <w:rsid w:val="00CB15C5"/>
    <w:rsid w:val="00CB1CEF"/>
    <w:rsid w:val="00CB266D"/>
    <w:rsid w:val="00CB28D4"/>
    <w:rsid w:val="00CB2BA1"/>
    <w:rsid w:val="00CB3627"/>
    <w:rsid w:val="00CB366C"/>
    <w:rsid w:val="00CB3F04"/>
    <w:rsid w:val="00CB3F9A"/>
    <w:rsid w:val="00CB4173"/>
    <w:rsid w:val="00CB486B"/>
    <w:rsid w:val="00CB48D1"/>
    <w:rsid w:val="00CB4AC3"/>
    <w:rsid w:val="00CB55BC"/>
    <w:rsid w:val="00CB6025"/>
    <w:rsid w:val="00CB6510"/>
    <w:rsid w:val="00CB66A3"/>
    <w:rsid w:val="00CB677F"/>
    <w:rsid w:val="00CB67E0"/>
    <w:rsid w:val="00CB6B69"/>
    <w:rsid w:val="00CC06C5"/>
    <w:rsid w:val="00CC118F"/>
    <w:rsid w:val="00CC11FF"/>
    <w:rsid w:val="00CC1A66"/>
    <w:rsid w:val="00CC3889"/>
    <w:rsid w:val="00CC3A89"/>
    <w:rsid w:val="00CC503C"/>
    <w:rsid w:val="00CC5DBA"/>
    <w:rsid w:val="00CC60D6"/>
    <w:rsid w:val="00CC618A"/>
    <w:rsid w:val="00CC61D9"/>
    <w:rsid w:val="00CC6C88"/>
    <w:rsid w:val="00CC707B"/>
    <w:rsid w:val="00CC7684"/>
    <w:rsid w:val="00CC7772"/>
    <w:rsid w:val="00CC77F1"/>
    <w:rsid w:val="00CC79C5"/>
    <w:rsid w:val="00CC7B2A"/>
    <w:rsid w:val="00CC7C0E"/>
    <w:rsid w:val="00CD06AE"/>
    <w:rsid w:val="00CD0FD2"/>
    <w:rsid w:val="00CD1200"/>
    <w:rsid w:val="00CD1666"/>
    <w:rsid w:val="00CD1932"/>
    <w:rsid w:val="00CD1D5E"/>
    <w:rsid w:val="00CD2574"/>
    <w:rsid w:val="00CD25A3"/>
    <w:rsid w:val="00CD25C0"/>
    <w:rsid w:val="00CD2807"/>
    <w:rsid w:val="00CD2EDB"/>
    <w:rsid w:val="00CD36EC"/>
    <w:rsid w:val="00CD37FE"/>
    <w:rsid w:val="00CD39ED"/>
    <w:rsid w:val="00CD3FA0"/>
    <w:rsid w:val="00CD4706"/>
    <w:rsid w:val="00CD56B2"/>
    <w:rsid w:val="00CD62D9"/>
    <w:rsid w:val="00CD6799"/>
    <w:rsid w:val="00CD70AE"/>
    <w:rsid w:val="00CD756D"/>
    <w:rsid w:val="00CD78C7"/>
    <w:rsid w:val="00CD7D37"/>
    <w:rsid w:val="00CE032E"/>
    <w:rsid w:val="00CE05B0"/>
    <w:rsid w:val="00CE086B"/>
    <w:rsid w:val="00CE0A87"/>
    <w:rsid w:val="00CE0C6B"/>
    <w:rsid w:val="00CE26A8"/>
    <w:rsid w:val="00CE26AA"/>
    <w:rsid w:val="00CE2AC4"/>
    <w:rsid w:val="00CE306D"/>
    <w:rsid w:val="00CE31E4"/>
    <w:rsid w:val="00CE3428"/>
    <w:rsid w:val="00CE390E"/>
    <w:rsid w:val="00CE4426"/>
    <w:rsid w:val="00CE449F"/>
    <w:rsid w:val="00CE4802"/>
    <w:rsid w:val="00CE4BF5"/>
    <w:rsid w:val="00CE55BF"/>
    <w:rsid w:val="00CE5940"/>
    <w:rsid w:val="00CE695D"/>
    <w:rsid w:val="00CE7182"/>
    <w:rsid w:val="00CE7368"/>
    <w:rsid w:val="00CE737C"/>
    <w:rsid w:val="00CE7DE4"/>
    <w:rsid w:val="00CE7F67"/>
    <w:rsid w:val="00CF1E1A"/>
    <w:rsid w:val="00CF2BFA"/>
    <w:rsid w:val="00CF2D27"/>
    <w:rsid w:val="00CF3179"/>
    <w:rsid w:val="00CF3F10"/>
    <w:rsid w:val="00CF5271"/>
    <w:rsid w:val="00CF5955"/>
    <w:rsid w:val="00CF61CF"/>
    <w:rsid w:val="00CF63A4"/>
    <w:rsid w:val="00CF6922"/>
    <w:rsid w:val="00CF6CE0"/>
    <w:rsid w:val="00CF744F"/>
    <w:rsid w:val="00CF7A4C"/>
    <w:rsid w:val="00CF7BE2"/>
    <w:rsid w:val="00CF7F24"/>
    <w:rsid w:val="00D0036A"/>
    <w:rsid w:val="00D00796"/>
    <w:rsid w:val="00D0088F"/>
    <w:rsid w:val="00D00929"/>
    <w:rsid w:val="00D00F67"/>
    <w:rsid w:val="00D012FA"/>
    <w:rsid w:val="00D013CF"/>
    <w:rsid w:val="00D013D5"/>
    <w:rsid w:val="00D018D8"/>
    <w:rsid w:val="00D01F61"/>
    <w:rsid w:val="00D02584"/>
    <w:rsid w:val="00D025F1"/>
    <w:rsid w:val="00D0281B"/>
    <w:rsid w:val="00D0294E"/>
    <w:rsid w:val="00D029E9"/>
    <w:rsid w:val="00D02DFC"/>
    <w:rsid w:val="00D04054"/>
    <w:rsid w:val="00D0443A"/>
    <w:rsid w:val="00D0452D"/>
    <w:rsid w:val="00D0482A"/>
    <w:rsid w:val="00D048D0"/>
    <w:rsid w:val="00D04ED9"/>
    <w:rsid w:val="00D0527D"/>
    <w:rsid w:val="00D05980"/>
    <w:rsid w:val="00D05AC3"/>
    <w:rsid w:val="00D05F5C"/>
    <w:rsid w:val="00D0741E"/>
    <w:rsid w:val="00D07940"/>
    <w:rsid w:val="00D07ACA"/>
    <w:rsid w:val="00D07D81"/>
    <w:rsid w:val="00D07D99"/>
    <w:rsid w:val="00D07EA6"/>
    <w:rsid w:val="00D10176"/>
    <w:rsid w:val="00D103DD"/>
    <w:rsid w:val="00D105D4"/>
    <w:rsid w:val="00D10821"/>
    <w:rsid w:val="00D10ABE"/>
    <w:rsid w:val="00D10D82"/>
    <w:rsid w:val="00D11181"/>
    <w:rsid w:val="00D113FF"/>
    <w:rsid w:val="00D1234B"/>
    <w:rsid w:val="00D123D5"/>
    <w:rsid w:val="00D130D4"/>
    <w:rsid w:val="00D1338B"/>
    <w:rsid w:val="00D1341C"/>
    <w:rsid w:val="00D1383E"/>
    <w:rsid w:val="00D13CBC"/>
    <w:rsid w:val="00D1443B"/>
    <w:rsid w:val="00D1468F"/>
    <w:rsid w:val="00D16B12"/>
    <w:rsid w:val="00D17207"/>
    <w:rsid w:val="00D17495"/>
    <w:rsid w:val="00D20076"/>
    <w:rsid w:val="00D204B8"/>
    <w:rsid w:val="00D20E7B"/>
    <w:rsid w:val="00D20EB8"/>
    <w:rsid w:val="00D214AD"/>
    <w:rsid w:val="00D215EB"/>
    <w:rsid w:val="00D21D3D"/>
    <w:rsid w:val="00D21F96"/>
    <w:rsid w:val="00D223F2"/>
    <w:rsid w:val="00D22F3F"/>
    <w:rsid w:val="00D2303D"/>
    <w:rsid w:val="00D233D8"/>
    <w:rsid w:val="00D23578"/>
    <w:rsid w:val="00D24057"/>
    <w:rsid w:val="00D24E47"/>
    <w:rsid w:val="00D252E6"/>
    <w:rsid w:val="00D26545"/>
    <w:rsid w:val="00D26E59"/>
    <w:rsid w:val="00D26E6B"/>
    <w:rsid w:val="00D26EA8"/>
    <w:rsid w:val="00D27C98"/>
    <w:rsid w:val="00D3046F"/>
    <w:rsid w:val="00D30516"/>
    <w:rsid w:val="00D3090F"/>
    <w:rsid w:val="00D30CA3"/>
    <w:rsid w:val="00D3130D"/>
    <w:rsid w:val="00D31710"/>
    <w:rsid w:val="00D32753"/>
    <w:rsid w:val="00D32BD4"/>
    <w:rsid w:val="00D3329A"/>
    <w:rsid w:val="00D33B22"/>
    <w:rsid w:val="00D33BEE"/>
    <w:rsid w:val="00D33DB6"/>
    <w:rsid w:val="00D342DD"/>
    <w:rsid w:val="00D346CE"/>
    <w:rsid w:val="00D346E1"/>
    <w:rsid w:val="00D347B2"/>
    <w:rsid w:val="00D35237"/>
    <w:rsid w:val="00D35556"/>
    <w:rsid w:val="00D356EF"/>
    <w:rsid w:val="00D35A8A"/>
    <w:rsid w:val="00D35CEC"/>
    <w:rsid w:val="00D360B4"/>
    <w:rsid w:val="00D36313"/>
    <w:rsid w:val="00D3654E"/>
    <w:rsid w:val="00D365C3"/>
    <w:rsid w:val="00D36CDE"/>
    <w:rsid w:val="00D37008"/>
    <w:rsid w:val="00D37340"/>
    <w:rsid w:val="00D373DA"/>
    <w:rsid w:val="00D37DF0"/>
    <w:rsid w:val="00D40407"/>
    <w:rsid w:val="00D40576"/>
    <w:rsid w:val="00D4071C"/>
    <w:rsid w:val="00D40BD2"/>
    <w:rsid w:val="00D40FC9"/>
    <w:rsid w:val="00D41FE4"/>
    <w:rsid w:val="00D42127"/>
    <w:rsid w:val="00D43727"/>
    <w:rsid w:val="00D43E3D"/>
    <w:rsid w:val="00D44039"/>
    <w:rsid w:val="00D44D96"/>
    <w:rsid w:val="00D45703"/>
    <w:rsid w:val="00D45B1E"/>
    <w:rsid w:val="00D45BC8"/>
    <w:rsid w:val="00D460F6"/>
    <w:rsid w:val="00D46842"/>
    <w:rsid w:val="00D46F93"/>
    <w:rsid w:val="00D471B1"/>
    <w:rsid w:val="00D47EA8"/>
    <w:rsid w:val="00D505F1"/>
    <w:rsid w:val="00D5075F"/>
    <w:rsid w:val="00D50BF3"/>
    <w:rsid w:val="00D50C96"/>
    <w:rsid w:val="00D5159A"/>
    <w:rsid w:val="00D51CD9"/>
    <w:rsid w:val="00D51FAD"/>
    <w:rsid w:val="00D526DE"/>
    <w:rsid w:val="00D52F14"/>
    <w:rsid w:val="00D535CB"/>
    <w:rsid w:val="00D54017"/>
    <w:rsid w:val="00D54EE8"/>
    <w:rsid w:val="00D55010"/>
    <w:rsid w:val="00D55ABB"/>
    <w:rsid w:val="00D56279"/>
    <w:rsid w:val="00D5668B"/>
    <w:rsid w:val="00D56786"/>
    <w:rsid w:val="00D577FC"/>
    <w:rsid w:val="00D5797D"/>
    <w:rsid w:val="00D6066F"/>
    <w:rsid w:val="00D608BD"/>
    <w:rsid w:val="00D6114C"/>
    <w:rsid w:val="00D61900"/>
    <w:rsid w:val="00D61EF1"/>
    <w:rsid w:val="00D62BD1"/>
    <w:rsid w:val="00D62C40"/>
    <w:rsid w:val="00D6363B"/>
    <w:rsid w:val="00D636C9"/>
    <w:rsid w:val="00D6407C"/>
    <w:rsid w:val="00D64439"/>
    <w:rsid w:val="00D654FA"/>
    <w:rsid w:val="00D658DE"/>
    <w:rsid w:val="00D66373"/>
    <w:rsid w:val="00D66934"/>
    <w:rsid w:val="00D671F5"/>
    <w:rsid w:val="00D67737"/>
    <w:rsid w:val="00D7027E"/>
    <w:rsid w:val="00D709D3"/>
    <w:rsid w:val="00D70D6D"/>
    <w:rsid w:val="00D7183C"/>
    <w:rsid w:val="00D72E9C"/>
    <w:rsid w:val="00D73003"/>
    <w:rsid w:val="00D73472"/>
    <w:rsid w:val="00D73A15"/>
    <w:rsid w:val="00D73F99"/>
    <w:rsid w:val="00D742B7"/>
    <w:rsid w:val="00D74AC9"/>
    <w:rsid w:val="00D74BD0"/>
    <w:rsid w:val="00D74CE2"/>
    <w:rsid w:val="00D75981"/>
    <w:rsid w:val="00D759E4"/>
    <w:rsid w:val="00D75EB3"/>
    <w:rsid w:val="00D763A2"/>
    <w:rsid w:val="00D7646E"/>
    <w:rsid w:val="00D76A44"/>
    <w:rsid w:val="00D76AFF"/>
    <w:rsid w:val="00D77660"/>
    <w:rsid w:val="00D805E3"/>
    <w:rsid w:val="00D81A6F"/>
    <w:rsid w:val="00D81AA4"/>
    <w:rsid w:val="00D81AA8"/>
    <w:rsid w:val="00D827DE"/>
    <w:rsid w:val="00D8293C"/>
    <w:rsid w:val="00D82A3D"/>
    <w:rsid w:val="00D82B8D"/>
    <w:rsid w:val="00D82D6B"/>
    <w:rsid w:val="00D83487"/>
    <w:rsid w:val="00D83EE4"/>
    <w:rsid w:val="00D8469B"/>
    <w:rsid w:val="00D853E0"/>
    <w:rsid w:val="00D854F7"/>
    <w:rsid w:val="00D85631"/>
    <w:rsid w:val="00D8636D"/>
    <w:rsid w:val="00D86CB2"/>
    <w:rsid w:val="00D87971"/>
    <w:rsid w:val="00D87F2B"/>
    <w:rsid w:val="00D90156"/>
    <w:rsid w:val="00D909E1"/>
    <w:rsid w:val="00D90ABB"/>
    <w:rsid w:val="00D91327"/>
    <w:rsid w:val="00D91DD9"/>
    <w:rsid w:val="00D9243C"/>
    <w:rsid w:val="00D92590"/>
    <w:rsid w:val="00D927B4"/>
    <w:rsid w:val="00D9344A"/>
    <w:rsid w:val="00D93AC3"/>
    <w:rsid w:val="00D93BA9"/>
    <w:rsid w:val="00D9455F"/>
    <w:rsid w:val="00D94A09"/>
    <w:rsid w:val="00D95ED0"/>
    <w:rsid w:val="00D96226"/>
    <w:rsid w:val="00D96E73"/>
    <w:rsid w:val="00D971B6"/>
    <w:rsid w:val="00D97AC5"/>
    <w:rsid w:val="00D97E54"/>
    <w:rsid w:val="00DA0064"/>
    <w:rsid w:val="00DA04D9"/>
    <w:rsid w:val="00DA13A4"/>
    <w:rsid w:val="00DA26F4"/>
    <w:rsid w:val="00DA27FE"/>
    <w:rsid w:val="00DA2FDE"/>
    <w:rsid w:val="00DA3153"/>
    <w:rsid w:val="00DA4254"/>
    <w:rsid w:val="00DA43F5"/>
    <w:rsid w:val="00DA43F8"/>
    <w:rsid w:val="00DA49E3"/>
    <w:rsid w:val="00DA4B37"/>
    <w:rsid w:val="00DA5175"/>
    <w:rsid w:val="00DA57CD"/>
    <w:rsid w:val="00DA5A25"/>
    <w:rsid w:val="00DA666A"/>
    <w:rsid w:val="00DA6981"/>
    <w:rsid w:val="00DA6B4C"/>
    <w:rsid w:val="00DA73CD"/>
    <w:rsid w:val="00DA7450"/>
    <w:rsid w:val="00DA7F5C"/>
    <w:rsid w:val="00DB06FF"/>
    <w:rsid w:val="00DB0CC3"/>
    <w:rsid w:val="00DB0F98"/>
    <w:rsid w:val="00DB135B"/>
    <w:rsid w:val="00DB13CB"/>
    <w:rsid w:val="00DB1F16"/>
    <w:rsid w:val="00DB21AD"/>
    <w:rsid w:val="00DB21D6"/>
    <w:rsid w:val="00DB228E"/>
    <w:rsid w:val="00DB2A40"/>
    <w:rsid w:val="00DB2B80"/>
    <w:rsid w:val="00DB3153"/>
    <w:rsid w:val="00DB3587"/>
    <w:rsid w:val="00DB36DD"/>
    <w:rsid w:val="00DB3895"/>
    <w:rsid w:val="00DB3A41"/>
    <w:rsid w:val="00DB4936"/>
    <w:rsid w:val="00DB496F"/>
    <w:rsid w:val="00DB5038"/>
    <w:rsid w:val="00DB52CC"/>
    <w:rsid w:val="00DB5C6F"/>
    <w:rsid w:val="00DB5CFC"/>
    <w:rsid w:val="00DB60C5"/>
    <w:rsid w:val="00DB61E1"/>
    <w:rsid w:val="00DB624B"/>
    <w:rsid w:val="00DB6386"/>
    <w:rsid w:val="00DC12BB"/>
    <w:rsid w:val="00DC146F"/>
    <w:rsid w:val="00DC1818"/>
    <w:rsid w:val="00DC2B2B"/>
    <w:rsid w:val="00DC2F21"/>
    <w:rsid w:val="00DC3156"/>
    <w:rsid w:val="00DC345E"/>
    <w:rsid w:val="00DC3AFD"/>
    <w:rsid w:val="00DC3E27"/>
    <w:rsid w:val="00DC4E75"/>
    <w:rsid w:val="00DC5337"/>
    <w:rsid w:val="00DC6606"/>
    <w:rsid w:val="00DC6B4E"/>
    <w:rsid w:val="00DC6CD7"/>
    <w:rsid w:val="00DC6CFC"/>
    <w:rsid w:val="00DC736B"/>
    <w:rsid w:val="00DC7383"/>
    <w:rsid w:val="00DD060B"/>
    <w:rsid w:val="00DD07F8"/>
    <w:rsid w:val="00DD0BF3"/>
    <w:rsid w:val="00DD0C56"/>
    <w:rsid w:val="00DD10A1"/>
    <w:rsid w:val="00DD2205"/>
    <w:rsid w:val="00DD261E"/>
    <w:rsid w:val="00DD276B"/>
    <w:rsid w:val="00DD2C92"/>
    <w:rsid w:val="00DD30F7"/>
    <w:rsid w:val="00DD3BD9"/>
    <w:rsid w:val="00DD4781"/>
    <w:rsid w:val="00DD4A24"/>
    <w:rsid w:val="00DD4AB6"/>
    <w:rsid w:val="00DD4CCC"/>
    <w:rsid w:val="00DD5107"/>
    <w:rsid w:val="00DD52EB"/>
    <w:rsid w:val="00DD5A63"/>
    <w:rsid w:val="00DD6619"/>
    <w:rsid w:val="00DD7377"/>
    <w:rsid w:val="00DD797F"/>
    <w:rsid w:val="00DE043D"/>
    <w:rsid w:val="00DE0B23"/>
    <w:rsid w:val="00DE0CB4"/>
    <w:rsid w:val="00DE1134"/>
    <w:rsid w:val="00DE2313"/>
    <w:rsid w:val="00DE30F1"/>
    <w:rsid w:val="00DE3638"/>
    <w:rsid w:val="00DE3CE9"/>
    <w:rsid w:val="00DE3FA9"/>
    <w:rsid w:val="00DE4911"/>
    <w:rsid w:val="00DE525C"/>
    <w:rsid w:val="00DE5BA9"/>
    <w:rsid w:val="00DE5F33"/>
    <w:rsid w:val="00DE5F85"/>
    <w:rsid w:val="00DE64D3"/>
    <w:rsid w:val="00DE678C"/>
    <w:rsid w:val="00DE6B68"/>
    <w:rsid w:val="00DE6E61"/>
    <w:rsid w:val="00DE6F23"/>
    <w:rsid w:val="00DE763F"/>
    <w:rsid w:val="00DF0551"/>
    <w:rsid w:val="00DF0C8C"/>
    <w:rsid w:val="00DF0E26"/>
    <w:rsid w:val="00DF14F2"/>
    <w:rsid w:val="00DF156D"/>
    <w:rsid w:val="00DF1649"/>
    <w:rsid w:val="00DF1DEF"/>
    <w:rsid w:val="00DF2332"/>
    <w:rsid w:val="00DF2900"/>
    <w:rsid w:val="00DF29A5"/>
    <w:rsid w:val="00DF2B02"/>
    <w:rsid w:val="00DF30EA"/>
    <w:rsid w:val="00DF4253"/>
    <w:rsid w:val="00DF4A3F"/>
    <w:rsid w:val="00DF4B46"/>
    <w:rsid w:val="00DF4E04"/>
    <w:rsid w:val="00DF546C"/>
    <w:rsid w:val="00DF55E9"/>
    <w:rsid w:val="00DF59DF"/>
    <w:rsid w:val="00DF5C6B"/>
    <w:rsid w:val="00DF6CDC"/>
    <w:rsid w:val="00DF790B"/>
    <w:rsid w:val="00DF7915"/>
    <w:rsid w:val="00DF7C01"/>
    <w:rsid w:val="00E00642"/>
    <w:rsid w:val="00E00A45"/>
    <w:rsid w:val="00E01860"/>
    <w:rsid w:val="00E01B05"/>
    <w:rsid w:val="00E01E07"/>
    <w:rsid w:val="00E02396"/>
    <w:rsid w:val="00E02461"/>
    <w:rsid w:val="00E02535"/>
    <w:rsid w:val="00E028AD"/>
    <w:rsid w:val="00E03149"/>
    <w:rsid w:val="00E037AF"/>
    <w:rsid w:val="00E039CA"/>
    <w:rsid w:val="00E03F96"/>
    <w:rsid w:val="00E04FE2"/>
    <w:rsid w:val="00E051AA"/>
    <w:rsid w:val="00E05675"/>
    <w:rsid w:val="00E05694"/>
    <w:rsid w:val="00E05EE4"/>
    <w:rsid w:val="00E06461"/>
    <w:rsid w:val="00E06876"/>
    <w:rsid w:val="00E06879"/>
    <w:rsid w:val="00E06AE5"/>
    <w:rsid w:val="00E06B36"/>
    <w:rsid w:val="00E07ADD"/>
    <w:rsid w:val="00E07B0C"/>
    <w:rsid w:val="00E1031F"/>
    <w:rsid w:val="00E103E9"/>
    <w:rsid w:val="00E1072C"/>
    <w:rsid w:val="00E11123"/>
    <w:rsid w:val="00E1145C"/>
    <w:rsid w:val="00E12836"/>
    <w:rsid w:val="00E12B1A"/>
    <w:rsid w:val="00E12D26"/>
    <w:rsid w:val="00E12F04"/>
    <w:rsid w:val="00E138AF"/>
    <w:rsid w:val="00E13A02"/>
    <w:rsid w:val="00E14708"/>
    <w:rsid w:val="00E148FB"/>
    <w:rsid w:val="00E14A3D"/>
    <w:rsid w:val="00E14E65"/>
    <w:rsid w:val="00E157B8"/>
    <w:rsid w:val="00E15BAF"/>
    <w:rsid w:val="00E15E09"/>
    <w:rsid w:val="00E16781"/>
    <w:rsid w:val="00E16816"/>
    <w:rsid w:val="00E16EB7"/>
    <w:rsid w:val="00E1799E"/>
    <w:rsid w:val="00E17B60"/>
    <w:rsid w:val="00E17DEF"/>
    <w:rsid w:val="00E2005E"/>
    <w:rsid w:val="00E20061"/>
    <w:rsid w:val="00E202D4"/>
    <w:rsid w:val="00E20508"/>
    <w:rsid w:val="00E20A75"/>
    <w:rsid w:val="00E20AE2"/>
    <w:rsid w:val="00E22B28"/>
    <w:rsid w:val="00E23E73"/>
    <w:rsid w:val="00E247E6"/>
    <w:rsid w:val="00E24BA9"/>
    <w:rsid w:val="00E24C90"/>
    <w:rsid w:val="00E255FF"/>
    <w:rsid w:val="00E25773"/>
    <w:rsid w:val="00E26119"/>
    <w:rsid w:val="00E273A2"/>
    <w:rsid w:val="00E27837"/>
    <w:rsid w:val="00E308DB"/>
    <w:rsid w:val="00E30F48"/>
    <w:rsid w:val="00E312EC"/>
    <w:rsid w:val="00E315D9"/>
    <w:rsid w:val="00E31EF0"/>
    <w:rsid w:val="00E328FB"/>
    <w:rsid w:val="00E32CC4"/>
    <w:rsid w:val="00E3348B"/>
    <w:rsid w:val="00E33C54"/>
    <w:rsid w:val="00E34344"/>
    <w:rsid w:val="00E34EE3"/>
    <w:rsid w:val="00E35223"/>
    <w:rsid w:val="00E36C42"/>
    <w:rsid w:val="00E36F8C"/>
    <w:rsid w:val="00E374C6"/>
    <w:rsid w:val="00E37769"/>
    <w:rsid w:val="00E4007E"/>
    <w:rsid w:val="00E401E4"/>
    <w:rsid w:val="00E4044A"/>
    <w:rsid w:val="00E409C9"/>
    <w:rsid w:val="00E41161"/>
    <w:rsid w:val="00E41649"/>
    <w:rsid w:val="00E41993"/>
    <w:rsid w:val="00E41A1E"/>
    <w:rsid w:val="00E422B5"/>
    <w:rsid w:val="00E42309"/>
    <w:rsid w:val="00E445AF"/>
    <w:rsid w:val="00E449C7"/>
    <w:rsid w:val="00E44BE9"/>
    <w:rsid w:val="00E46D5C"/>
    <w:rsid w:val="00E47DB1"/>
    <w:rsid w:val="00E50BE4"/>
    <w:rsid w:val="00E513E7"/>
    <w:rsid w:val="00E53166"/>
    <w:rsid w:val="00E5340C"/>
    <w:rsid w:val="00E539A8"/>
    <w:rsid w:val="00E53D1B"/>
    <w:rsid w:val="00E544B4"/>
    <w:rsid w:val="00E54841"/>
    <w:rsid w:val="00E54F56"/>
    <w:rsid w:val="00E5590A"/>
    <w:rsid w:val="00E5594D"/>
    <w:rsid w:val="00E56C77"/>
    <w:rsid w:val="00E570F4"/>
    <w:rsid w:val="00E574AA"/>
    <w:rsid w:val="00E57575"/>
    <w:rsid w:val="00E57849"/>
    <w:rsid w:val="00E57B37"/>
    <w:rsid w:val="00E57B97"/>
    <w:rsid w:val="00E57C2C"/>
    <w:rsid w:val="00E600FD"/>
    <w:rsid w:val="00E601E2"/>
    <w:rsid w:val="00E602FF"/>
    <w:rsid w:val="00E6160B"/>
    <w:rsid w:val="00E61AE9"/>
    <w:rsid w:val="00E61AF8"/>
    <w:rsid w:val="00E61D57"/>
    <w:rsid w:val="00E61EA8"/>
    <w:rsid w:val="00E620D9"/>
    <w:rsid w:val="00E62DEC"/>
    <w:rsid w:val="00E62ED3"/>
    <w:rsid w:val="00E6313E"/>
    <w:rsid w:val="00E63C6D"/>
    <w:rsid w:val="00E64CB7"/>
    <w:rsid w:val="00E64E94"/>
    <w:rsid w:val="00E65387"/>
    <w:rsid w:val="00E66088"/>
    <w:rsid w:val="00E66506"/>
    <w:rsid w:val="00E66647"/>
    <w:rsid w:val="00E66691"/>
    <w:rsid w:val="00E666CF"/>
    <w:rsid w:val="00E668A0"/>
    <w:rsid w:val="00E66A7C"/>
    <w:rsid w:val="00E66BD0"/>
    <w:rsid w:val="00E66CA8"/>
    <w:rsid w:val="00E66DF8"/>
    <w:rsid w:val="00E67DAC"/>
    <w:rsid w:val="00E708EA"/>
    <w:rsid w:val="00E70B31"/>
    <w:rsid w:val="00E70E0F"/>
    <w:rsid w:val="00E70FCF"/>
    <w:rsid w:val="00E7138F"/>
    <w:rsid w:val="00E7163E"/>
    <w:rsid w:val="00E71BE5"/>
    <w:rsid w:val="00E72208"/>
    <w:rsid w:val="00E7238F"/>
    <w:rsid w:val="00E726B0"/>
    <w:rsid w:val="00E726EF"/>
    <w:rsid w:val="00E72ADB"/>
    <w:rsid w:val="00E7401C"/>
    <w:rsid w:val="00E744B1"/>
    <w:rsid w:val="00E75180"/>
    <w:rsid w:val="00E7533A"/>
    <w:rsid w:val="00E76771"/>
    <w:rsid w:val="00E76BBD"/>
    <w:rsid w:val="00E7714C"/>
    <w:rsid w:val="00E773B6"/>
    <w:rsid w:val="00E7760C"/>
    <w:rsid w:val="00E810EA"/>
    <w:rsid w:val="00E81206"/>
    <w:rsid w:val="00E81DBD"/>
    <w:rsid w:val="00E8205D"/>
    <w:rsid w:val="00E82A11"/>
    <w:rsid w:val="00E82A48"/>
    <w:rsid w:val="00E83032"/>
    <w:rsid w:val="00E834FB"/>
    <w:rsid w:val="00E83950"/>
    <w:rsid w:val="00E842D2"/>
    <w:rsid w:val="00E843C7"/>
    <w:rsid w:val="00E84520"/>
    <w:rsid w:val="00E8521F"/>
    <w:rsid w:val="00E85294"/>
    <w:rsid w:val="00E857C7"/>
    <w:rsid w:val="00E8586E"/>
    <w:rsid w:val="00E86081"/>
    <w:rsid w:val="00E86E78"/>
    <w:rsid w:val="00E87472"/>
    <w:rsid w:val="00E875AF"/>
    <w:rsid w:val="00E87789"/>
    <w:rsid w:val="00E87842"/>
    <w:rsid w:val="00E87B79"/>
    <w:rsid w:val="00E87C9C"/>
    <w:rsid w:val="00E87FF8"/>
    <w:rsid w:val="00E906B0"/>
    <w:rsid w:val="00E91165"/>
    <w:rsid w:val="00E912BE"/>
    <w:rsid w:val="00E916C8"/>
    <w:rsid w:val="00E91F9D"/>
    <w:rsid w:val="00E9213F"/>
    <w:rsid w:val="00E92155"/>
    <w:rsid w:val="00E92833"/>
    <w:rsid w:val="00E92868"/>
    <w:rsid w:val="00E929D1"/>
    <w:rsid w:val="00E92A33"/>
    <w:rsid w:val="00E92B75"/>
    <w:rsid w:val="00E93256"/>
    <w:rsid w:val="00E933D1"/>
    <w:rsid w:val="00E9437A"/>
    <w:rsid w:val="00E946A4"/>
    <w:rsid w:val="00E94D60"/>
    <w:rsid w:val="00E94EEE"/>
    <w:rsid w:val="00E94F26"/>
    <w:rsid w:val="00E94FBE"/>
    <w:rsid w:val="00E95355"/>
    <w:rsid w:val="00E959F4"/>
    <w:rsid w:val="00E964C2"/>
    <w:rsid w:val="00E964F8"/>
    <w:rsid w:val="00E968AB"/>
    <w:rsid w:val="00E969AA"/>
    <w:rsid w:val="00E96BDE"/>
    <w:rsid w:val="00E97789"/>
    <w:rsid w:val="00E97C15"/>
    <w:rsid w:val="00E97DF5"/>
    <w:rsid w:val="00EA0471"/>
    <w:rsid w:val="00EA08CD"/>
    <w:rsid w:val="00EA09E8"/>
    <w:rsid w:val="00EA1CB2"/>
    <w:rsid w:val="00EA2254"/>
    <w:rsid w:val="00EA2EBB"/>
    <w:rsid w:val="00EA31CC"/>
    <w:rsid w:val="00EA383D"/>
    <w:rsid w:val="00EA3A76"/>
    <w:rsid w:val="00EA3EE2"/>
    <w:rsid w:val="00EA40A5"/>
    <w:rsid w:val="00EA48BB"/>
    <w:rsid w:val="00EA59B2"/>
    <w:rsid w:val="00EA5FBF"/>
    <w:rsid w:val="00EA606B"/>
    <w:rsid w:val="00EA68CA"/>
    <w:rsid w:val="00EA6C5F"/>
    <w:rsid w:val="00EA7490"/>
    <w:rsid w:val="00EA7F0F"/>
    <w:rsid w:val="00EB0ACF"/>
    <w:rsid w:val="00EB1AC0"/>
    <w:rsid w:val="00EB1C97"/>
    <w:rsid w:val="00EB21F3"/>
    <w:rsid w:val="00EB27C1"/>
    <w:rsid w:val="00EB2A37"/>
    <w:rsid w:val="00EB2BB5"/>
    <w:rsid w:val="00EB3073"/>
    <w:rsid w:val="00EB34AC"/>
    <w:rsid w:val="00EB3B7A"/>
    <w:rsid w:val="00EB434F"/>
    <w:rsid w:val="00EB4484"/>
    <w:rsid w:val="00EB476A"/>
    <w:rsid w:val="00EB47EE"/>
    <w:rsid w:val="00EB4D8B"/>
    <w:rsid w:val="00EB53FB"/>
    <w:rsid w:val="00EB580E"/>
    <w:rsid w:val="00EB59A1"/>
    <w:rsid w:val="00EB67EC"/>
    <w:rsid w:val="00EB6925"/>
    <w:rsid w:val="00EB6C7D"/>
    <w:rsid w:val="00EB6FB1"/>
    <w:rsid w:val="00EB7235"/>
    <w:rsid w:val="00EB72C3"/>
    <w:rsid w:val="00EB73E7"/>
    <w:rsid w:val="00EB7764"/>
    <w:rsid w:val="00EB78DD"/>
    <w:rsid w:val="00EB7C3E"/>
    <w:rsid w:val="00EC17C3"/>
    <w:rsid w:val="00EC18D4"/>
    <w:rsid w:val="00EC1C61"/>
    <w:rsid w:val="00EC243B"/>
    <w:rsid w:val="00EC326D"/>
    <w:rsid w:val="00EC393D"/>
    <w:rsid w:val="00EC3AAC"/>
    <w:rsid w:val="00EC3BBB"/>
    <w:rsid w:val="00EC441B"/>
    <w:rsid w:val="00EC498A"/>
    <w:rsid w:val="00EC4B17"/>
    <w:rsid w:val="00EC4B2C"/>
    <w:rsid w:val="00EC4C18"/>
    <w:rsid w:val="00EC5E51"/>
    <w:rsid w:val="00EC6926"/>
    <w:rsid w:val="00EC6E3B"/>
    <w:rsid w:val="00EC7844"/>
    <w:rsid w:val="00EC7A63"/>
    <w:rsid w:val="00ED01BF"/>
    <w:rsid w:val="00ED0239"/>
    <w:rsid w:val="00ED1207"/>
    <w:rsid w:val="00ED1317"/>
    <w:rsid w:val="00ED13B9"/>
    <w:rsid w:val="00ED17E0"/>
    <w:rsid w:val="00ED199D"/>
    <w:rsid w:val="00ED1AD6"/>
    <w:rsid w:val="00ED24D0"/>
    <w:rsid w:val="00ED290D"/>
    <w:rsid w:val="00ED2AE5"/>
    <w:rsid w:val="00ED3120"/>
    <w:rsid w:val="00ED3506"/>
    <w:rsid w:val="00ED3749"/>
    <w:rsid w:val="00ED39E8"/>
    <w:rsid w:val="00ED3AAB"/>
    <w:rsid w:val="00ED3CAA"/>
    <w:rsid w:val="00ED535C"/>
    <w:rsid w:val="00ED6201"/>
    <w:rsid w:val="00ED63B9"/>
    <w:rsid w:val="00ED688B"/>
    <w:rsid w:val="00ED6923"/>
    <w:rsid w:val="00EE0CA7"/>
    <w:rsid w:val="00EE0EA2"/>
    <w:rsid w:val="00EE1841"/>
    <w:rsid w:val="00EE1A3B"/>
    <w:rsid w:val="00EE20E0"/>
    <w:rsid w:val="00EE218B"/>
    <w:rsid w:val="00EE219A"/>
    <w:rsid w:val="00EE221A"/>
    <w:rsid w:val="00EE2342"/>
    <w:rsid w:val="00EE26EC"/>
    <w:rsid w:val="00EE2785"/>
    <w:rsid w:val="00EE2A84"/>
    <w:rsid w:val="00EE2BFE"/>
    <w:rsid w:val="00EE39B9"/>
    <w:rsid w:val="00EE3A29"/>
    <w:rsid w:val="00EE4742"/>
    <w:rsid w:val="00EE4AAF"/>
    <w:rsid w:val="00EE4F57"/>
    <w:rsid w:val="00EE5216"/>
    <w:rsid w:val="00EE5B24"/>
    <w:rsid w:val="00EE6160"/>
    <w:rsid w:val="00EE6286"/>
    <w:rsid w:val="00EE65A9"/>
    <w:rsid w:val="00EE6D54"/>
    <w:rsid w:val="00EE7B12"/>
    <w:rsid w:val="00EF0767"/>
    <w:rsid w:val="00EF0826"/>
    <w:rsid w:val="00EF0992"/>
    <w:rsid w:val="00EF09EE"/>
    <w:rsid w:val="00EF0A86"/>
    <w:rsid w:val="00EF131B"/>
    <w:rsid w:val="00EF20F3"/>
    <w:rsid w:val="00EF22E5"/>
    <w:rsid w:val="00EF25E6"/>
    <w:rsid w:val="00EF288A"/>
    <w:rsid w:val="00EF2F95"/>
    <w:rsid w:val="00EF30F5"/>
    <w:rsid w:val="00EF38D4"/>
    <w:rsid w:val="00EF3A8E"/>
    <w:rsid w:val="00EF4013"/>
    <w:rsid w:val="00EF4093"/>
    <w:rsid w:val="00EF4805"/>
    <w:rsid w:val="00EF5156"/>
    <w:rsid w:val="00EF54ED"/>
    <w:rsid w:val="00EF5F7C"/>
    <w:rsid w:val="00EF6785"/>
    <w:rsid w:val="00EF7351"/>
    <w:rsid w:val="00EF7A79"/>
    <w:rsid w:val="00EF7BAE"/>
    <w:rsid w:val="00F00406"/>
    <w:rsid w:val="00F01098"/>
    <w:rsid w:val="00F01E6C"/>
    <w:rsid w:val="00F01F94"/>
    <w:rsid w:val="00F020FD"/>
    <w:rsid w:val="00F0243B"/>
    <w:rsid w:val="00F02DA8"/>
    <w:rsid w:val="00F0311C"/>
    <w:rsid w:val="00F0334A"/>
    <w:rsid w:val="00F034EC"/>
    <w:rsid w:val="00F036DC"/>
    <w:rsid w:val="00F042D4"/>
    <w:rsid w:val="00F0430D"/>
    <w:rsid w:val="00F04569"/>
    <w:rsid w:val="00F06A7C"/>
    <w:rsid w:val="00F06B23"/>
    <w:rsid w:val="00F07566"/>
    <w:rsid w:val="00F078D2"/>
    <w:rsid w:val="00F07DD5"/>
    <w:rsid w:val="00F07E4E"/>
    <w:rsid w:val="00F1029F"/>
    <w:rsid w:val="00F10A4A"/>
    <w:rsid w:val="00F10DEE"/>
    <w:rsid w:val="00F11115"/>
    <w:rsid w:val="00F1155B"/>
    <w:rsid w:val="00F11B5D"/>
    <w:rsid w:val="00F11C67"/>
    <w:rsid w:val="00F11ED9"/>
    <w:rsid w:val="00F11F41"/>
    <w:rsid w:val="00F121BB"/>
    <w:rsid w:val="00F1314F"/>
    <w:rsid w:val="00F13945"/>
    <w:rsid w:val="00F13A28"/>
    <w:rsid w:val="00F13BC9"/>
    <w:rsid w:val="00F14322"/>
    <w:rsid w:val="00F14529"/>
    <w:rsid w:val="00F15259"/>
    <w:rsid w:val="00F152DF"/>
    <w:rsid w:val="00F161E9"/>
    <w:rsid w:val="00F168EB"/>
    <w:rsid w:val="00F16BD9"/>
    <w:rsid w:val="00F16C0A"/>
    <w:rsid w:val="00F17287"/>
    <w:rsid w:val="00F202EC"/>
    <w:rsid w:val="00F20939"/>
    <w:rsid w:val="00F20C1C"/>
    <w:rsid w:val="00F20CB8"/>
    <w:rsid w:val="00F20F9C"/>
    <w:rsid w:val="00F216AA"/>
    <w:rsid w:val="00F223D7"/>
    <w:rsid w:val="00F2241E"/>
    <w:rsid w:val="00F2273F"/>
    <w:rsid w:val="00F227A9"/>
    <w:rsid w:val="00F22D87"/>
    <w:rsid w:val="00F22E13"/>
    <w:rsid w:val="00F235B4"/>
    <w:rsid w:val="00F2391D"/>
    <w:rsid w:val="00F2515D"/>
    <w:rsid w:val="00F25DD3"/>
    <w:rsid w:val="00F25E7C"/>
    <w:rsid w:val="00F267D6"/>
    <w:rsid w:val="00F27605"/>
    <w:rsid w:val="00F27B62"/>
    <w:rsid w:val="00F31025"/>
    <w:rsid w:val="00F316F9"/>
    <w:rsid w:val="00F3192D"/>
    <w:rsid w:val="00F32182"/>
    <w:rsid w:val="00F3234A"/>
    <w:rsid w:val="00F326FA"/>
    <w:rsid w:val="00F32F0F"/>
    <w:rsid w:val="00F3327B"/>
    <w:rsid w:val="00F333E9"/>
    <w:rsid w:val="00F33E12"/>
    <w:rsid w:val="00F348CF"/>
    <w:rsid w:val="00F348D2"/>
    <w:rsid w:val="00F35485"/>
    <w:rsid w:val="00F35B0C"/>
    <w:rsid w:val="00F35D1D"/>
    <w:rsid w:val="00F36B72"/>
    <w:rsid w:val="00F37343"/>
    <w:rsid w:val="00F37CF8"/>
    <w:rsid w:val="00F37E6A"/>
    <w:rsid w:val="00F4117C"/>
    <w:rsid w:val="00F413CA"/>
    <w:rsid w:val="00F41422"/>
    <w:rsid w:val="00F42009"/>
    <w:rsid w:val="00F420F2"/>
    <w:rsid w:val="00F42182"/>
    <w:rsid w:val="00F4227C"/>
    <w:rsid w:val="00F42583"/>
    <w:rsid w:val="00F42E48"/>
    <w:rsid w:val="00F43355"/>
    <w:rsid w:val="00F43C07"/>
    <w:rsid w:val="00F44A58"/>
    <w:rsid w:val="00F44B4E"/>
    <w:rsid w:val="00F456BE"/>
    <w:rsid w:val="00F45D46"/>
    <w:rsid w:val="00F4615D"/>
    <w:rsid w:val="00F4621D"/>
    <w:rsid w:val="00F471C4"/>
    <w:rsid w:val="00F47241"/>
    <w:rsid w:val="00F4743F"/>
    <w:rsid w:val="00F4752F"/>
    <w:rsid w:val="00F4798D"/>
    <w:rsid w:val="00F47BAC"/>
    <w:rsid w:val="00F47BE4"/>
    <w:rsid w:val="00F5011A"/>
    <w:rsid w:val="00F5139E"/>
    <w:rsid w:val="00F5148F"/>
    <w:rsid w:val="00F51D42"/>
    <w:rsid w:val="00F51E98"/>
    <w:rsid w:val="00F521AA"/>
    <w:rsid w:val="00F52C04"/>
    <w:rsid w:val="00F52FAD"/>
    <w:rsid w:val="00F53044"/>
    <w:rsid w:val="00F5419E"/>
    <w:rsid w:val="00F543EB"/>
    <w:rsid w:val="00F54E22"/>
    <w:rsid w:val="00F55866"/>
    <w:rsid w:val="00F56AB5"/>
    <w:rsid w:val="00F56E3C"/>
    <w:rsid w:val="00F5702F"/>
    <w:rsid w:val="00F570B6"/>
    <w:rsid w:val="00F5783F"/>
    <w:rsid w:val="00F57EA5"/>
    <w:rsid w:val="00F57FA8"/>
    <w:rsid w:val="00F60335"/>
    <w:rsid w:val="00F6059E"/>
    <w:rsid w:val="00F60712"/>
    <w:rsid w:val="00F60A44"/>
    <w:rsid w:val="00F60C7A"/>
    <w:rsid w:val="00F60FE4"/>
    <w:rsid w:val="00F613AF"/>
    <w:rsid w:val="00F61D92"/>
    <w:rsid w:val="00F621B6"/>
    <w:rsid w:val="00F62595"/>
    <w:rsid w:val="00F62AA0"/>
    <w:rsid w:val="00F635CC"/>
    <w:rsid w:val="00F63D2E"/>
    <w:rsid w:val="00F63D38"/>
    <w:rsid w:val="00F63E96"/>
    <w:rsid w:val="00F642A5"/>
    <w:rsid w:val="00F648FE"/>
    <w:rsid w:val="00F65126"/>
    <w:rsid w:val="00F654D1"/>
    <w:rsid w:val="00F656EB"/>
    <w:rsid w:val="00F656FB"/>
    <w:rsid w:val="00F65A09"/>
    <w:rsid w:val="00F6639D"/>
    <w:rsid w:val="00F66735"/>
    <w:rsid w:val="00F66F5F"/>
    <w:rsid w:val="00F67422"/>
    <w:rsid w:val="00F67958"/>
    <w:rsid w:val="00F67CC5"/>
    <w:rsid w:val="00F67E7D"/>
    <w:rsid w:val="00F703A5"/>
    <w:rsid w:val="00F71492"/>
    <w:rsid w:val="00F715E5"/>
    <w:rsid w:val="00F716E2"/>
    <w:rsid w:val="00F7204B"/>
    <w:rsid w:val="00F72C8E"/>
    <w:rsid w:val="00F72E2D"/>
    <w:rsid w:val="00F73936"/>
    <w:rsid w:val="00F73DE4"/>
    <w:rsid w:val="00F741B8"/>
    <w:rsid w:val="00F74B6F"/>
    <w:rsid w:val="00F75911"/>
    <w:rsid w:val="00F75D3E"/>
    <w:rsid w:val="00F761FC"/>
    <w:rsid w:val="00F76764"/>
    <w:rsid w:val="00F769B5"/>
    <w:rsid w:val="00F76BF4"/>
    <w:rsid w:val="00F76D9C"/>
    <w:rsid w:val="00F76ECC"/>
    <w:rsid w:val="00F772DA"/>
    <w:rsid w:val="00F77B48"/>
    <w:rsid w:val="00F8029D"/>
    <w:rsid w:val="00F8076C"/>
    <w:rsid w:val="00F80C58"/>
    <w:rsid w:val="00F80C83"/>
    <w:rsid w:val="00F81528"/>
    <w:rsid w:val="00F81531"/>
    <w:rsid w:val="00F81B13"/>
    <w:rsid w:val="00F81DE0"/>
    <w:rsid w:val="00F82466"/>
    <w:rsid w:val="00F827A2"/>
    <w:rsid w:val="00F835F1"/>
    <w:rsid w:val="00F8387B"/>
    <w:rsid w:val="00F838D5"/>
    <w:rsid w:val="00F83CAD"/>
    <w:rsid w:val="00F83CFA"/>
    <w:rsid w:val="00F84416"/>
    <w:rsid w:val="00F84441"/>
    <w:rsid w:val="00F85E00"/>
    <w:rsid w:val="00F86357"/>
    <w:rsid w:val="00F86481"/>
    <w:rsid w:val="00F86861"/>
    <w:rsid w:val="00F86BCD"/>
    <w:rsid w:val="00F87F78"/>
    <w:rsid w:val="00F90756"/>
    <w:rsid w:val="00F9128A"/>
    <w:rsid w:val="00F924FE"/>
    <w:rsid w:val="00F929A8"/>
    <w:rsid w:val="00F92FB5"/>
    <w:rsid w:val="00F933D8"/>
    <w:rsid w:val="00F93DE1"/>
    <w:rsid w:val="00F941B8"/>
    <w:rsid w:val="00F9468A"/>
    <w:rsid w:val="00F94901"/>
    <w:rsid w:val="00F95DD3"/>
    <w:rsid w:val="00F9621E"/>
    <w:rsid w:val="00F966BF"/>
    <w:rsid w:val="00F96B5D"/>
    <w:rsid w:val="00F9750B"/>
    <w:rsid w:val="00F9756B"/>
    <w:rsid w:val="00FA0A6F"/>
    <w:rsid w:val="00FA1A82"/>
    <w:rsid w:val="00FA3479"/>
    <w:rsid w:val="00FA38D9"/>
    <w:rsid w:val="00FA3AF7"/>
    <w:rsid w:val="00FA3EE5"/>
    <w:rsid w:val="00FA4418"/>
    <w:rsid w:val="00FA4BCD"/>
    <w:rsid w:val="00FA5360"/>
    <w:rsid w:val="00FA5485"/>
    <w:rsid w:val="00FA5C8D"/>
    <w:rsid w:val="00FA647A"/>
    <w:rsid w:val="00FA7265"/>
    <w:rsid w:val="00FA73CD"/>
    <w:rsid w:val="00FA770C"/>
    <w:rsid w:val="00FB00BC"/>
    <w:rsid w:val="00FB02D9"/>
    <w:rsid w:val="00FB0D65"/>
    <w:rsid w:val="00FB0F1E"/>
    <w:rsid w:val="00FB10B6"/>
    <w:rsid w:val="00FB17F8"/>
    <w:rsid w:val="00FB22D7"/>
    <w:rsid w:val="00FB2457"/>
    <w:rsid w:val="00FB27D9"/>
    <w:rsid w:val="00FB2FDC"/>
    <w:rsid w:val="00FB355F"/>
    <w:rsid w:val="00FB4404"/>
    <w:rsid w:val="00FB46A1"/>
    <w:rsid w:val="00FB58A2"/>
    <w:rsid w:val="00FB58F2"/>
    <w:rsid w:val="00FB5939"/>
    <w:rsid w:val="00FB661C"/>
    <w:rsid w:val="00FB66EB"/>
    <w:rsid w:val="00FB6942"/>
    <w:rsid w:val="00FB6A38"/>
    <w:rsid w:val="00FB6F4D"/>
    <w:rsid w:val="00FB7217"/>
    <w:rsid w:val="00FB7567"/>
    <w:rsid w:val="00FB7AEE"/>
    <w:rsid w:val="00FB7C60"/>
    <w:rsid w:val="00FB7E7D"/>
    <w:rsid w:val="00FC020E"/>
    <w:rsid w:val="00FC216C"/>
    <w:rsid w:val="00FC2334"/>
    <w:rsid w:val="00FC2523"/>
    <w:rsid w:val="00FC25ED"/>
    <w:rsid w:val="00FC37CB"/>
    <w:rsid w:val="00FC39FC"/>
    <w:rsid w:val="00FC3AA0"/>
    <w:rsid w:val="00FC3B7D"/>
    <w:rsid w:val="00FC3D7A"/>
    <w:rsid w:val="00FC4C34"/>
    <w:rsid w:val="00FC4F84"/>
    <w:rsid w:val="00FC55B4"/>
    <w:rsid w:val="00FC5C87"/>
    <w:rsid w:val="00FC5CA5"/>
    <w:rsid w:val="00FC61AB"/>
    <w:rsid w:val="00FC6BC4"/>
    <w:rsid w:val="00FC6F45"/>
    <w:rsid w:val="00FC73E8"/>
    <w:rsid w:val="00FC769B"/>
    <w:rsid w:val="00FD0BAC"/>
    <w:rsid w:val="00FD11F3"/>
    <w:rsid w:val="00FD1BC0"/>
    <w:rsid w:val="00FD1E07"/>
    <w:rsid w:val="00FD2AD0"/>
    <w:rsid w:val="00FD38F2"/>
    <w:rsid w:val="00FD3A27"/>
    <w:rsid w:val="00FD4115"/>
    <w:rsid w:val="00FD4200"/>
    <w:rsid w:val="00FD52A7"/>
    <w:rsid w:val="00FD5737"/>
    <w:rsid w:val="00FD5997"/>
    <w:rsid w:val="00FD6301"/>
    <w:rsid w:val="00FD6738"/>
    <w:rsid w:val="00FD6F45"/>
    <w:rsid w:val="00FD72D6"/>
    <w:rsid w:val="00FD7521"/>
    <w:rsid w:val="00FD7EBB"/>
    <w:rsid w:val="00FE02F3"/>
    <w:rsid w:val="00FE0A80"/>
    <w:rsid w:val="00FE1111"/>
    <w:rsid w:val="00FE1BB5"/>
    <w:rsid w:val="00FE2202"/>
    <w:rsid w:val="00FE2487"/>
    <w:rsid w:val="00FE2F00"/>
    <w:rsid w:val="00FE3708"/>
    <w:rsid w:val="00FE455B"/>
    <w:rsid w:val="00FE45BE"/>
    <w:rsid w:val="00FE4F7C"/>
    <w:rsid w:val="00FE5508"/>
    <w:rsid w:val="00FE65D1"/>
    <w:rsid w:val="00FE70F3"/>
    <w:rsid w:val="00FE723F"/>
    <w:rsid w:val="00FE792F"/>
    <w:rsid w:val="00FF04EB"/>
    <w:rsid w:val="00FF050D"/>
    <w:rsid w:val="00FF131D"/>
    <w:rsid w:val="00FF140B"/>
    <w:rsid w:val="00FF1931"/>
    <w:rsid w:val="00FF1D45"/>
    <w:rsid w:val="00FF2053"/>
    <w:rsid w:val="00FF29F0"/>
    <w:rsid w:val="00FF2A46"/>
    <w:rsid w:val="00FF2BB2"/>
    <w:rsid w:val="00FF2CD1"/>
    <w:rsid w:val="00FF2F28"/>
    <w:rsid w:val="00FF39FF"/>
    <w:rsid w:val="00FF415E"/>
    <w:rsid w:val="00FF48E0"/>
    <w:rsid w:val="00FF494B"/>
    <w:rsid w:val="00FF5264"/>
    <w:rsid w:val="00FF6A1C"/>
    <w:rsid w:val="00FF708C"/>
    <w:rsid w:val="00FF77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C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CC60D6"/>
    <w:pPr>
      <w:ind w:left="720"/>
      <w:contextualSpacing/>
    </w:pPr>
  </w:style>
  <w:style w:type="character" w:customStyle="1" w:styleId="ListParagraphChar">
    <w:name w:val="List Paragraph Char"/>
    <w:link w:val="ListParagraph"/>
    <w:uiPriority w:val="34"/>
    <w:rsid w:val="00CC60D6"/>
  </w:style>
  <w:style w:type="paragraph" w:styleId="FootnoteText">
    <w:name w:val="footnote text"/>
    <w:basedOn w:val="Normal"/>
    <w:link w:val="FootnoteTextChar"/>
    <w:uiPriority w:val="99"/>
    <w:unhideWhenUsed/>
    <w:rsid w:val="00402EEC"/>
    <w:pPr>
      <w:spacing w:line="240" w:lineRule="auto"/>
    </w:pPr>
    <w:rPr>
      <w:sz w:val="20"/>
      <w:szCs w:val="20"/>
    </w:rPr>
  </w:style>
  <w:style w:type="character" w:customStyle="1" w:styleId="FootnoteTextChar">
    <w:name w:val="Footnote Text Char"/>
    <w:basedOn w:val="DefaultParagraphFont"/>
    <w:link w:val="FootnoteText"/>
    <w:uiPriority w:val="99"/>
    <w:rsid w:val="00402EEC"/>
    <w:rPr>
      <w:sz w:val="20"/>
      <w:szCs w:val="20"/>
    </w:rPr>
  </w:style>
  <w:style w:type="character" w:styleId="FootnoteReference">
    <w:name w:val="footnote reference"/>
    <w:basedOn w:val="DefaultParagraphFont"/>
    <w:uiPriority w:val="99"/>
    <w:semiHidden/>
    <w:unhideWhenUsed/>
    <w:rsid w:val="00402EEC"/>
    <w:rPr>
      <w:vertAlign w:val="superscript"/>
    </w:rPr>
  </w:style>
  <w:style w:type="table" w:styleId="TableGrid">
    <w:name w:val="Table Grid"/>
    <w:basedOn w:val="TableNormal"/>
    <w:uiPriority w:val="59"/>
    <w:rsid w:val="006C259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12AF7"/>
    <w:rPr>
      <w:color w:val="0000FF"/>
      <w:u w:val="single"/>
    </w:rPr>
  </w:style>
  <w:style w:type="paragraph" w:styleId="Header">
    <w:name w:val="header"/>
    <w:basedOn w:val="Normal"/>
    <w:link w:val="HeaderChar"/>
    <w:uiPriority w:val="99"/>
    <w:semiHidden/>
    <w:unhideWhenUsed/>
    <w:rsid w:val="00C17A0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17A0D"/>
  </w:style>
  <w:style w:type="paragraph" w:styleId="Footer">
    <w:name w:val="footer"/>
    <w:basedOn w:val="Normal"/>
    <w:link w:val="FooterChar"/>
    <w:uiPriority w:val="99"/>
    <w:unhideWhenUsed/>
    <w:rsid w:val="00C17A0D"/>
    <w:pPr>
      <w:tabs>
        <w:tab w:val="center" w:pos="4680"/>
        <w:tab w:val="right" w:pos="9360"/>
      </w:tabs>
      <w:spacing w:line="240" w:lineRule="auto"/>
    </w:pPr>
  </w:style>
  <w:style w:type="character" w:customStyle="1" w:styleId="FooterChar">
    <w:name w:val="Footer Char"/>
    <w:basedOn w:val="DefaultParagraphFont"/>
    <w:link w:val="Footer"/>
    <w:uiPriority w:val="99"/>
    <w:rsid w:val="00C17A0D"/>
  </w:style>
  <w:style w:type="paragraph" w:styleId="HTMLPreformatted">
    <w:name w:val="HTML Preformatted"/>
    <w:basedOn w:val="Normal"/>
    <w:link w:val="HTMLPreformattedChar"/>
    <w:uiPriority w:val="99"/>
    <w:unhideWhenUsed/>
    <w:rsid w:val="00A46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6AA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98343989">
      <w:bodyDiv w:val="1"/>
      <w:marLeft w:val="0"/>
      <w:marRight w:val="0"/>
      <w:marTop w:val="0"/>
      <w:marBottom w:val="0"/>
      <w:divBdr>
        <w:top w:val="none" w:sz="0" w:space="0" w:color="auto"/>
        <w:left w:val="none" w:sz="0" w:space="0" w:color="auto"/>
        <w:bottom w:val="none" w:sz="0" w:space="0" w:color="auto"/>
        <w:right w:val="none" w:sz="0" w:space="0" w:color="auto"/>
      </w:divBdr>
    </w:div>
    <w:div w:id="1094008608">
      <w:bodyDiv w:val="1"/>
      <w:marLeft w:val="0"/>
      <w:marRight w:val="0"/>
      <w:marTop w:val="0"/>
      <w:marBottom w:val="0"/>
      <w:divBdr>
        <w:top w:val="none" w:sz="0" w:space="0" w:color="auto"/>
        <w:left w:val="none" w:sz="0" w:space="0" w:color="auto"/>
        <w:bottom w:val="none" w:sz="0" w:space="0" w:color="auto"/>
        <w:right w:val="none" w:sz="0" w:space="0" w:color="auto"/>
      </w:divBdr>
      <w:divsChild>
        <w:div w:id="1104036447">
          <w:marLeft w:val="0"/>
          <w:marRight w:val="0"/>
          <w:marTop w:val="0"/>
          <w:marBottom w:val="0"/>
          <w:divBdr>
            <w:top w:val="none" w:sz="0" w:space="0" w:color="auto"/>
            <w:left w:val="none" w:sz="0" w:space="0" w:color="auto"/>
            <w:bottom w:val="none" w:sz="0" w:space="0" w:color="auto"/>
            <w:right w:val="none" w:sz="0" w:space="0" w:color="auto"/>
          </w:divBdr>
          <w:divsChild>
            <w:div w:id="629474926">
              <w:marLeft w:val="0"/>
              <w:marRight w:val="0"/>
              <w:marTop w:val="0"/>
              <w:marBottom w:val="0"/>
              <w:divBdr>
                <w:top w:val="none" w:sz="0" w:space="0" w:color="auto"/>
                <w:left w:val="none" w:sz="0" w:space="0" w:color="auto"/>
                <w:bottom w:val="none" w:sz="0" w:space="0" w:color="auto"/>
                <w:right w:val="none" w:sz="0" w:space="0" w:color="auto"/>
              </w:divBdr>
              <w:divsChild>
                <w:div w:id="704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80368">
      <w:bodyDiv w:val="1"/>
      <w:marLeft w:val="0"/>
      <w:marRight w:val="0"/>
      <w:marTop w:val="0"/>
      <w:marBottom w:val="0"/>
      <w:divBdr>
        <w:top w:val="none" w:sz="0" w:space="0" w:color="auto"/>
        <w:left w:val="none" w:sz="0" w:space="0" w:color="auto"/>
        <w:bottom w:val="none" w:sz="0" w:space="0" w:color="auto"/>
        <w:right w:val="none" w:sz="0" w:space="0" w:color="auto"/>
      </w:divBdr>
      <w:divsChild>
        <w:div w:id="1490511464">
          <w:marLeft w:val="0"/>
          <w:marRight w:val="0"/>
          <w:marTop w:val="0"/>
          <w:marBottom w:val="0"/>
          <w:divBdr>
            <w:top w:val="none" w:sz="0" w:space="0" w:color="auto"/>
            <w:left w:val="none" w:sz="0" w:space="0" w:color="auto"/>
            <w:bottom w:val="none" w:sz="0" w:space="0" w:color="auto"/>
            <w:right w:val="none" w:sz="0" w:space="0" w:color="auto"/>
          </w:divBdr>
          <w:divsChild>
            <w:div w:id="1667123614">
              <w:marLeft w:val="0"/>
              <w:marRight w:val="0"/>
              <w:marTop w:val="0"/>
              <w:marBottom w:val="0"/>
              <w:divBdr>
                <w:top w:val="none" w:sz="0" w:space="0" w:color="auto"/>
                <w:left w:val="none" w:sz="0" w:space="0" w:color="auto"/>
                <w:bottom w:val="none" w:sz="0" w:space="0" w:color="auto"/>
                <w:right w:val="none" w:sz="0" w:space="0" w:color="auto"/>
              </w:divBdr>
              <w:divsChild>
                <w:div w:id="11862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88706">
      <w:bodyDiv w:val="1"/>
      <w:marLeft w:val="0"/>
      <w:marRight w:val="0"/>
      <w:marTop w:val="0"/>
      <w:marBottom w:val="0"/>
      <w:divBdr>
        <w:top w:val="none" w:sz="0" w:space="0" w:color="auto"/>
        <w:left w:val="none" w:sz="0" w:space="0" w:color="auto"/>
        <w:bottom w:val="none" w:sz="0" w:space="0" w:color="auto"/>
        <w:right w:val="none" w:sz="0" w:space="0" w:color="auto"/>
      </w:divBdr>
      <w:divsChild>
        <w:div w:id="214898712">
          <w:marLeft w:val="0"/>
          <w:marRight w:val="0"/>
          <w:marTop w:val="0"/>
          <w:marBottom w:val="0"/>
          <w:divBdr>
            <w:top w:val="none" w:sz="0" w:space="0" w:color="auto"/>
            <w:left w:val="none" w:sz="0" w:space="0" w:color="auto"/>
            <w:bottom w:val="none" w:sz="0" w:space="0" w:color="auto"/>
            <w:right w:val="none" w:sz="0" w:space="0" w:color="auto"/>
          </w:divBdr>
          <w:divsChild>
            <w:div w:id="1788352961">
              <w:marLeft w:val="0"/>
              <w:marRight w:val="0"/>
              <w:marTop w:val="0"/>
              <w:marBottom w:val="0"/>
              <w:divBdr>
                <w:top w:val="none" w:sz="0" w:space="0" w:color="auto"/>
                <w:left w:val="none" w:sz="0" w:space="0" w:color="auto"/>
                <w:bottom w:val="none" w:sz="0" w:space="0" w:color="auto"/>
                <w:right w:val="none" w:sz="0" w:space="0" w:color="auto"/>
              </w:divBdr>
              <w:divsChild>
                <w:div w:id="4299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0759">
      <w:bodyDiv w:val="1"/>
      <w:marLeft w:val="0"/>
      <w:marRight w:val="0"/>
      <w:marTop w:val="0"/>
      <w:marBottom w:val="0"/>
      <w:divBdr>
        <w:top w:val="none" w:sz="0" w:space="0" w:color="auto"/>
        <w:left w:val="none" w:sz="0" w:space="0" w:color="auto"/>
        <w:bottom w:val="none" w:sz="0" w:space="0" w:color="auto"/>
        <w:right w:val="none" w:sz="0" w:space="0" w:color="auto"/>
      </w:divBdr>
    </w:div>
    <w:div w:id="2125809926">
      <w:bodyDiv w:val="1"/>
      <w:marLeft w:val="0"/>
      <w:marRight w:val="0"/>
      <w:marTop w:val="0"/>
      <w:marBottom w:val="0"/>
      <w:divBdr>
        <w:top w:val="none" w:sz="0" w:space="0" w:color="auto"/>
        <w:left w:val="none" w:sz="0" w:space="0" w:color="auto"/>
        <w:bottom w:val="none" w:sz="0" w:space="0" w:color="auto"/>
        <w:right w:val="none" w:sz="0" w:space="0" w:color="auto"/>
      </w:divBdr>
      <w:divsChild>
        <w:div w:id="139154815">
          <w:marLeft w:val="0"/>
          <w:marRight w:val="0"/>
          <w:marTop w:val="0"/>
          <w:marBottom w:val="0"/>
          <w:divBdr>
            <w:top w:val="none" w:sz="0" w:space="0" w:color="auto"/>
            <w:left w:val="none" w:sz="0" w:space="0" w:color="auto"/>
            <w:bottom w:val="none" w:sz="0" w:space="0" w:color="auto"/>
            <w:right w:val="none" w:sz="0" w:space="0" w:color="auto"/>
          </w:divBdr>
          <w:divsChild>
            <w:div w:id="1108431624">
              <w:marLeft w:val="0"/>
              <w:marRight w:val="0"/>
              <w:marTop w:val="0"/>
              <w:marBottom w:val="0"/>
              <w:divBdr>
                <w:top w:val="none" w:sz="0" w:space="0" w:color="auto"/>
                <w:left w:val="none" w:sz="0" w:space="0" w:color="auto"/>
                <w:bottom w:val="none" w:sz="0" w:space="0" w:color="auto"/>
                <w:right w:val="none" w:sz="0" w:space="0" w:color="auto"/>
              </w:divBdr>
              <w:divsChild>
                <w:div w:id="14429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elnoory@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isata-buku.com/index.php?option=com_easyfaq&amp;task=view&amp;id=21&amp;Itemid=322" TargetMode="External"/><Relationship Id="rId4" Type="http://schemas.openxmlformats.org/officeDocument/2006/relationships/settings" Target="settings.xml"/><Relationship Id="rId9" Type="http://schemas.openxmlformats.org/officeDocument/2006/relationships/hyperlink" Target="mailto:alydunk@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D8E385-2277-4CB1-8B8A-919EC308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20</Pages>
  <Words>6358</Words>
  <Characters>36244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TONI</cp:lastModifiedBy>
  <cp:revision>66</cp:revision>
  <cp:lastPrinted>2017-07-20T10:02:00Z</cp:lastPrinted>
  <dcterms:created xsi:type="dcterms:W3CDTF">2017-07-20T07:09:00Z</dcterms:created>
  <dcterms:modified xsi:type="dcterms:W3CDTF">2018-04-26T15:20:00Z</dcterms:modified>
</cp:coreProperties>
</file>