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159" w:rsidRPr="00726115" w:rsidRDefault="00150159" w:rsidP="00150159">
      <w:pPr>
        <w:spacing w:after="0" w:line="240" w:lineRule="auto"/>
        <w:rPr>
          <w:rFonts w:ascii="Times New Roman" w:hAnsi="Times New Roman"/>
          <w:sz w:val="24"/>
          <w:szCs w:val="24"/>
        </w:rPr>
      </w:pPr>
    </w:p>
    <w:p w:rsidR="00150159" w:rsidRPr="00726115" w:rsidRDefault="00150159" w:rsidP="00150159">
      <w:pPr>
        <w:spacing w:after="0" w:line="240" w:lineRule="auto"/>
        <w:rPr>
          <w:rFonts w:ascii="Times New Roman" w:hAnsi="Times New Roman"/>
          <w:sz w:val="24"/>
          <w:szCs w:val="24"/>
        </w:rPr>
      </w:pPr>
    </w:p>
    <w:p w:rsidR="00F40B6A" w:rsidRDefault="00DF0720" w:rsidP="000E20A0">
      <w:pPr>
        <w:spacing w:after="0" w:line="240" w:lineRule="auto"/>
        <w:jc w:val="center"/>
        <w:rPr>
          <w:rFonts w:ascii="Times New Roman" w:hAnsi="Times New Roman"/>
          <w:b/>
          <w:sz w:val="24"/>
          <w:szCs w:val="24"/>
        </w:rPr>
      </w:pPr>
      <w:r>
        <w:rPr>
          <w:rFonts w:ascii="Times New Roman" w:hAnsi="Times New Roman"/>
          <w:b/>
          <w:sz w:val="24"/>
          <w:szCs w:val="24"/>
        </w:rPr>
        <w:t xml:space="preserve">MANAJEMEN </w:t>
      </w:r>
      <w:r w:rsidR="000E20A0">
        <w:rPr>
          <w:rFonts w:ascii="Times New Roman" w:hAnsi="Times New Roman"/>
          <w:b/>
          <w:sz w:val="24"/>
          <w:szCs w:val="24"/>
        </w:rPr>
        <w:t xml:space="preserve">PENDIDIKAN AGAMA KRISTEN, </w:t>
      </w:r>
      <w:r w:rsidR="00003A15" w:rsidRPr="00726115">
        <w:rPr>
          <w:rFonts w:ascii="Times New Roman" w:hAnsi="Times New Roman"/>
          <w:b/>
          <w:sz w:val="24"/>
          <w:szCs w:val="24"/>
        </w:rPr>
        <w:t>PELAYANAN PENGGEMBALAAN</w:t>
      </w:r>
      <w:r w:rsidR="000E20A0">
        <w:rPr>
          <w:rFonts w:ascii="Times New Roman" w:hAnsi="Times New Roman"/>
          <w:b/>
          <w:sz w:val="24"/>
          <w:szCs w:val="24"/>
        </w:rPr>
        <w:t xml:space="preserve">, DI </w:t>
      </w:r>
      <w:r w:rsidR="00003A15" w:rsidRPr="00726115">
        <w:rPr>
          <w:rFonts w:ascii="Times New Roman" w:hAnsi="Times New Roman"/>
          <w:b/>
          <w:sz w:val="24"/>
          <w:szCs w:val="24"/>
        </w:rPr>
        <w:t>KELOMPOK SEL</w:t>
      </w:r>
      <w:r w:rsidR="000E20A0">
        <w:rPr>
          <w:rFonts w:ascii="Times New Roman" w:hAnsi="Times New Roman"/>
          <w:b/>
          <w:sz w:val="24"/>
          <w:szCs w:val="24"/>
        </w:rPr>
        <w:t xml:space="preserve"> TERHADAP K</w:t>
      </w:r>
      <w:r w:rsidR="00C54783">
        <w:rPr>
          <w:rFonts w:ascii="Times New Roman" w:hAnsi="Times New Roman"/>
          <w:b/>
          <w:sz w:val="24"/>
          <w:szCs w:val="24"/>
        </w:rPr>
        <w:t>U</w:t>
      </w:r>
      <w:r w:rsidR="000E20A0">
        <w:rPr>
          <w:rFonts w:ascii="Times New Roman" w:hAnsi="Times New Roman"/>
          <w:b/>
          <w:sz w:val="24"/>
          <w:szCs w:val="24"/>
        </w:rPr>
        <w:t xml:space="preserve">ALITAS IMAN </w:t>
      </w:r>
      <w:r w:rsidR="00F40B6A">
        <w:rPr>
          <w:rFonts w:ascii="Times New Roman" w:hAnsi="Times New Roman"/>
          <w:b/>
          <w:sz w:val="24"/>
          <w:szCs w:val="24"/>
        </w:rPr>
        <w:t xml:space="preserve">ANGGOTA </w:t>
      </w:r>
      <w:r w:rsidR="000E20A0">
        <w:rPr>
          <w:rFonts w:ascii="Times New Roman" w:hAnsi="Times New Roman"/>
          <w:b/>
          <w:sz w:val="24"/>
          <w:szCs w:val="24"/>
        </w:rPr>
        <w:t xml:space="preserve">JEMAAT </w:t>
      </w:r>
    </w:p>
    <w:p w:rsidR="00C54783" w:rsidRDefault="00C54783" w:rsidP="000E20A0">
      <w:pPr>
        <w:spacing w:after="0" w:line="240" w:lineRule="auto"/>
        <w:jc w:val="center"/>
        <w:rPr>
          <w:rFonts w:ascii="Times New Roman" w:hAnsi="Times New Roman"/>
          <w:b/>
          <w:sz w:val="24"/>
          <w:szCs w:val="24"/>
        </w:rPr>
      </w:pPr>
    </w:p>
    <w:p w:rsidR="00C54783" w:rsidRPr="00C54783" w:rsidRDefault="00C54783" w:rsidP="000E20A0">
      <w:pPr>
        <w:spacing w:after="0" w:line="240" w:lineRule="auto"/>
        <w:jc w:val="center"/>
        <w:rPr>
          <w:rFonts w:ascii="Times New Roman" w:hAnsi="Times New Roman"/>
          <w:b/>
          <w:i/>
          <w:sz w:val="24"/>
          <w:szCs w:val="24"/>
        </w:rPr>
      </w:pPr>
      <w:r w:rsidRPr="00C54783">
        <w:rPr>
          <w:rFonts w:ascii="Times New Roman" w:hAnsi="Times New Roman"/>
          <w:b/>
          <w:i/>
          <w:sz w:val="24"/>
          <w:szCs w:val="24"/>
        </w:rPr>
        <w:t>CHRISTIAN RELIGIOUS EDUCATION MANAGEMENT, GOVERNMENT SERVICE, IN CELL GROUPS ON THE QUALITY OF THE FAITH OF JEMAAT MEMBERS</w:t>
      </w:r>
    </w:p>
    <w:p w:rsidR="00136945" w:rsidRDefault="00136945" w:rsidP="00003A15">
      <w:pPr>
        <w:spacing w:after="0" w:line="240" w:lineRule="auto"/>
        <w:jc w:val="center"/>
        <w:rPr>
          <w:rFonts w:ascii="Times New Roman" w:hAnsi="Times New Roman"/>
          <w:sz w:val="24"/>
          <w:szCs w:val="24"/>
        </w:rPr>
      </w:pPr>
    </w:p>
    <w:p w:rsidR="00003A15" w:rsidRPr="00C54783" w:rsidRDefault="00204E0E" w:rsidP="00003A15">
      <w:pPr>
        <w:spacing w:after="0" w:line="240" w:lineRule="auto"/>
        <w:jc w:val="center"/>
        <w:rPr>
          <w:rFonts w:ascii="Times New Roman" w:hAnsi="Times New Roman"/>
          <w:b/>
          <w:sz w:val="24"/>
          <w:szCs w:val="24"/>
        </w:rPr>
      </w:pPr>
      <w:r w:rsidRPr="00C54783">
        <w:rPr>
          <w:rFonts w:ascii="Times New Roman" w:hAnsi="Times New Roman"/>
          <w:b/>
          <w:sz w:val="24"/>
          <w:szCs w:val="24"/>
        </w:rPr>
        <w:t>Bobby Kurnia Putrawan</w:t>
      </w:r>
      <w:proofErr w:type="gramStart"/>
      <w:r w:rsidR="00C54783" w:rsidRPr="00C54783">
        <w:rPr>
          <w:rFonts w:ascii="Times New Roman" w:hAnsi="Times New Roman"/>
          <w:b/>
          <w:sz w:val="24"/>
          <w:szCs w:val="24"/>
        </w:rPr>
        <w:t>,</w:t>
      </w:r>
      <w:r w:rsidR="00C54783">
        <w:rPr>
          <w:rFonts w:ascii="Times New Roman" w:hAnsi="Times New Roman"/>
          <w:b/>
          <w:sz w:val="24"/>
          <w:szCs w:val="24"/>
          <w:vertAlign w:val="superscript"/>
        </w:rPr>
        <w:t>1</w:t>
      </w:r>
      <w:proofErr w:type="gramEnd"/>
      <w:r w:rsidR="00C54783" w:rsidRPr="00C54783">
        <w:rPr>
          <w:rFonts w:ascii="Times New Roman" w:hAnsi="Times New Roman"/>
          <w:b/>
          <w:sz w:val="24"/>
          <w:szCs w:val="24"/>
        </w:rPr>
        <w:t xml:space="preserve"> </w:t>
      </w:r>
      <w:r w:rsidRPr="00C54783">
        <w:rPr>
          <w:rFonts w:ascii="Times New Roman" w:hAnsi="Times New Roman"/>
          <w:b/>
          <w:sz w:val="24"/>
          <w:szCs w:val="24"/>
        </w:rPr>
        <w:t>Imron Widjaja</w:t>
      </w:r>
      <w:r w:rsidR="00C54783" w:rsidRPr="00C54783">
        <w:rPr>
          <w:rFonts w:ascii="Times New Roman" w:hAnsi="Times New Roman"/>
          <w:b/>
          <w:sz w:val="24"/>
          <w:szCs w:val="24"/>
          <w:vertAlign w:val="superscript"/>
        </w:rPr>
        <w:t>2</w:t>
      </w:r>
    </w:p>
    <w:p w:rsidR="00C54783" w:rsidRDefault="00C54783" w:rsidP="00003A15">
      <w:pPr>
        <w:spacing w:after="0" w:line="240" w:lineRule="auto"/>
        <w:jc w:val="center"/>
        <w:rPr>
          <w:rFonts w:ascii="Times New Roman" w:hAnsi="Times New Roman"/>
          <w:i/>
          <w:sz w:val="24"/>
          <w:szCs w:val="24"/>
        </w:rPr>
      </w:pPr>
      <w:r w:rsidRPr="00C54783">
        <w:rPr>
          <w:rFonts w:ascii="Times New Roman" w:hAnsi="Times New Roman"/>
          <w:i/>
          <w:sz w:val="24"/>
          <w:szCs w:val="24"/>
          <w:vertAlign w:val="superscript"/>
        </w:rPr>
        <w:t>1</w:t>
      </w:r>
      <w:r w:rsidRPr="00726115">
        <w:rPr>
          <w:rFonts w:ascii="Times New Roman" w:hAnsi="Times New Roman"/>
          <w:i/>
          <w:sz w:val="24"/>
          <w:szCs w:val="24"/>
        </w:rPr>
        <w:t xml:space="preserve">Sekolah Tinggi Teologi </w:t>
      </w:r>
      <w:r w:rsidRPr="00931E12">
        <w:rPr>
          <w:rFonts w:ascii="Times New Roman" w:hAnsi="Times New Roman"/>
          <w:i/>
          <w:sz w:val="24"/>
          <w:szCs w:val="24"/>
        </w:rPr>
        <w:t>Moriah</w:t>
      </w:r>
      <w:r w:rsidR="00931E12" w:rsidRPr="00931E12">
        <w:rPr>
          <w:rFonts w:ascii="Times New Roman" w:hAnsi="Times New Roman"/>
          <w:i/>
          <w:sz w:val="24"/>
          <w:szCs w:val="24"/>
        </w:rPr>
        <w:t xml:space="preserve">, </w:t>
      </w:r>
      <w:r w:rsidR="00931E12" w:rsidRPr="00931E12">
        <w:rPr>
          <w:rFonts w:ascii="Times New Roman" w:hAnsi="Times New Roman"/>
          <w:i/>
          <w:color w:val="222222"/>
          <w:sz w:val="24"/>
          <w:szCs w:val="24"/>
          <w:shd w:val="clear" w:color="auto" w:fill="FFFFFF"/>
        </w:rPr>
        <w:t>Jl. Boulevard Raya</w:t>
      </w:r>
      <w:r w:rsidR="00931E12">
        <w:rPr>
          <w:rFonts w:ascii="Times New Roman" w:hAnsi="Times New Roman"/>
          <w:i/>
          <w:color w:val="222222"/>
          <w:sz w:val="24"/>
          <w:szCs w:val="24"/>
          <w:shd w:val="clear" w:color="auto" w:fill="FFFFFF"/>
        </w:rPr>
        <w:t xml:space="preserve"> Gading Serpong, </w:t>
      </w:r>
      <w:r w:rsidR="00931E12" w:rsidRPr="00931E12">
        <w:rPr>
          <w:rFonts w:ascii="Times New Roman" w:hAnsi="Times New Roman"/>
          <w:i/>
          <w:color w:val="222222"/>
          <w:sz w:val="24"/>
          <w:szCs w:val="24"/>
          <w:shd w:val="clear" w:color="auto" w:fill="FFFFFF"/>
        </w:rPr>
        <w:t>Tangerang, Banten 15810</w:t>
      </w:r>
    </w:p>
    <w:p w:rsidR="00003A15" w:rsidRDefault="00C54783" w:rsidP="00003A15">
      <w:pPr>
        <w:spacing w:after="0" w:line="240" w:lineRule="auto"/>
        <w:jc w:val="center"/>
        <w:rPr>
          <w:rFonts w:ascii="Times New Roman" w:hAnsi="Times New Roman"/>
          <w:i/>
          <w:sz w:val="24"/>
          <w:szCs w:val="24"/>
        </w:rPr>
      </w:pPr>
      <w:r>
        <w:rPr>
          <w:rFonts w:ascii="Times New Roman" w:hAnsi="Times New Roman"/>
          <w:i/>
          <w:sz w:val="24"/>
          <w:szCs w:val="24"/>
          <w:vertAlign w:val="superscript"/>
        </w:rPr>
        <w:t>2</w:t>
      </w:r>
      <w:r w:rsidR="00003A15" w:rsidRPr="00726115">
        <w:rPr>
          <w:rFonts w:ascii="Times New Roman" w:hAnsi="Times New Roman"/>
          <w:i/>
          <w:sz w:val="24"/>
          <w:szCs w:val="24"/>
        </w:rPr>
        <w:t xml:space="preserve">Sekolah Tinggi Teologi </w:t>
      </w:r>
      <w:r w:rsidR="00C312FC">
        <w:rPr>
          <w:rFonts w:ascii="Times New Roman" w:hAnsi="Times New Roman"/>
          <w:i/>
          <w:sz w:val="24"/>
          <w:szCs w:val="24"/>
        </w:rPr>
        <w:t>Widya Agape</w:t>
      </w:r>
      <w:r w:rsidR="00931E12">
        <w:rPr>
          <w:rFonts w:ascii="Times New Roman" w:hAnsi="Times New Roman"/>
          <w:i/>
          <w:sz w:val="24"/>
          <w:szCs w:val="24"/>
        </w:rPr>
        <w:t>, Jl. Cut Nyak Dien RT.15, Nunukan</w:t>
      </w:r>
      <w:proofErr w:type="gramStart"/>
      <w:r w:rsidR="00931E12">
        <w:rPr>
          <w:rFonts w:ascii="Times New Roman" w:hAnsi="Times New Roman"/>
          <w:i/>
          <w:sz w:val="24"/>
          <w:szCs w:val="24"/>
        </w:rPr>
        <w:t>,Kalimantan</w:t>
      </w:r>
      <w:proofErr w:type="gramEnd"/>
      <w:r w:rsidR="00931E12">
        <w:rPr>
          <w:rFonts w:ascii="Times New Roman" w:hAnsi="Times New Roman"/>
          <w:i/>
          <w:sz w:val="24"/>
          <w:szCs w:val="24"/>
        </w:rPr>
        <w:t xml:space="preserve"> Utara</w:t>
      </w:r>
    </w:p>
    <w:p w:rsidR="00C312FC" w:rsidRPr="00726115" w:rsidRDefault="00C54783" w:rsidP="00C312FC">
      <w:pPr>
        <w:spacing w:after="0" w:line="240" w:lineRule="auto"/>
        <w:jc w:val="center"/>
        <w:rPr>
          <w:rFonts w:ascii="Times New Roman" w:hAnsi="Times New Roman"/>
          <w:i/>
          <w:sz w:val="24"/>
          <w:szCs w:val="24"/>
        </w:rPr>
      </w:pPr>
      <w:r>
        <w:rPr>
          <w:rFonts w:ascii="Times New Roman" w:hAnsi="Times New Roman"/>
          <w:i/>
          <w:sz w:val="24"/>
          <w:szCs w:val="24"/>
        </w:rPr>
        <w:t>Email: bkputrawan@gmail.com</w:t>
      </w:r>
    </w:p>
    <w:p w:rsidR="00931E12" w:rsidRDefault="00931E12" w:rsidP="00003A15">
      <w:pPr>
        <w:spacing w:after="0" w:line="240" w:lineRule="auto"/>
        <w:jc w:val="center"/>
        <w:rPr>
          <w:rFonts w:ascii="Times New Roman" w:hAnsi="Times New Roman"/>
          <w:b/>
          <w:sz w:val="24"/>
          <w:szCs w:val="24"/>
        </w:rPr>
      </w:pPr>
    </w:p>
    <w:p w:rsidR="00931E12" w:rsidRPr="00931E12" w:rsidRDefault="00931E12" w:rsidP="00003A15">
      <w:pPr>
        <w:spacing w:after="0" w:line="240" w:lineRule="auto"/>
        <w:jc w:val="center"/>
        <w:rPr>
          <w:rFonts w:ascii="Times New Roman" w:hAnsi="Times New Roman"/>
          <w:b/>
          <w:i/>
          <w:sz w:val="24"/>
          <w:szCs w:val="24"/>
        </w:rPr>
      </w:pPr>
      <w:r w:rsidRPr="00931E12">
        <w:rPr>
          <w:rFonts w:ascii="Times New Roman" w:hAnsi="Times New Roman"/>
          <w:b/>
          <w:i/>
          <w:sz w:val="24"/>
          <w:szCs w:val="24"/>
        </w:rPr>
        <w:t>Abstract</w:t>
      </w:r>
    </w:p>
    <w:p w:rsidR="00931E12" w:rsidRDefault="00931E12" w:rsidP="00003A15">
      <w:pPr>
        <w:spacing w:after="0" w:line="240" w:lineRule="auto"/>
        <w:jc w:val="center"/>
        <w:rPr>
          <w:rFonts w:ascii="Times New Roman" w:hAnsi="Times New Roman"/>
          <w:sz w:val="24"/>
          <w:szCs w:val="24"/>
        </w:rPr>
      </w:pPr>
    </w:p>
    <w:p w:rsidR="00931E12" w:rsidRDefault="00931E12" w:rsidP="00931E12">
      <w:pPr>
        <w:spacing w:after="0" w:line="240" w:lineRule="auto"/>
        <w:jc w:val="both"/>
        <w:rPr>
          <w:rFonts w:ascii="Times New Roman" w:hAnsi="Times New Roman"/>
          <w:i/>
          <w:sz w:val="24"/>
          <w:szCs w:val="24"/>
        </w:rPr>
      </w:pPr>
      <w:r w:rsidRPr="00931E12">
        <w:rPr>
          <w:rFonts w:ascii="Times New Roman" w:hAnsi="Times New Roman"/>
          <w:i/>
          <w:sz w:val="24"/>
          <w:szCs w:val="24"/>
        </w:rPr>
        <w:t>This study examines the Management of Christian Religious Education as one form of shepherding service formation in cell groups in maturing, guiding and directing to apply the word of God. Christian Religious Education Management as a model and example in the formation of church pastors in reaching sinners for Christ. This research was conducted at GBI Graha Pena with a total sample of 88 people who were active in participating in cell groups. The results of this study indicate that educational services are good that have led to pastoral care in realizing the Quality of Faith of members of the GBI Graha Pena congregation to reach people who do not yet believe in Christ.</w:t>
      </w:r>
    </w:p>
    <w:p w:rsidR="00931E12" w:rsidRDefault="00931E12" w:rsidP="00931E12">
      <w:pPr>
        <w:spacing w:after="0" w:line="240" w:lineRule="auto"/>
        <w:jc w:val="both"/>
        <w:rPr>
          <w:rFonts w:ascii="Times New Roman" w:hAnsi="Times New Roman"/>
          <w:i/>
          <w:sz w:val="24"/>
          <w:szCs w:val="24"/>
        </w:rPr>
      </w:pPr>
    </w:p>
    <w:p w:rsidR="00931E12" w:rsidRPr="00931E12" w:rsidRDefault="00931E12" w:rsidP="00931E12">
      <w:pPr>
        <w:spacing w:after="0" w:line="240" w:lineRule="auto"/>
        <w:jc w:val="both"/>
        <w:rPr>
          <w:rFonts w:ascii="Times New Roman" w:hAnsi="Times New Roman"/>
          <w:i/>
          <w:sz w:val="24"/>
          <w:szCs w:val="24"/>
        </w:rPr>
      </w:pPr>
      <w:r w:rsidRPr="00931E12">
        <w:rPr>
          <w:rFonts w:ascii="Times New Roman" w:hAnsi="Times New Roman"/>
          <w:b/>
          <w:i/>
          <w:sz w:val="24"/>
          <w:szCs w:val="24"/>
        </w:rPr>
        <w:t>Keywords:</w:t>
      </w:r>
      <w:r>
        <w:rPr>
          <w:rFonts w:ascii="Times New Roman" w:hAnsi="Times New Roman"/>
          <w:b/>
          <w:i/>
          <w:sz w:val="24"/>
          <w:szCs w:val="24"/>
        </w:rPr>
        <w:t xml:space="preserve"> </w:t>
      </w:r>
      <w:bookmarkStart w:id="0" w:name="_GoBack"/>
      <w:r w:rsidRPr="00931E12">
        <w:rPr>
          <w:rFonts w:ascii="Times New Roman" w:hAnsi="Times New Roman"/>
          <w:i/>
          <w:sz w:val="24"/>
          <w:szCs w:val="24"/>
        </w:rPr>
        <w:t>Christian education, Pastoral, Cell group, Quality, Faith</w:t>
      </w:r>
      <w:r>
        <w:rPr>
          <w:rFonts w:ascii="Times New Roman" w:hAnsi="Times New Roman"/>
          <w:i/>
          <w:sz w:val="24"/>
          <w:szCs w:val="24"/>
        </w:rPr>
        <w:t xml:space="preserve"> of Congrasional members</w:t>
      </w:r>
      <w:r w:rsidRPr="00931E12">
        <w:rPr>
          <w:rFonts w:ascii="Times New Roman" w:hAnsi="Times New Roman"/>
          <w:i/>
          <w:sz w:val="24"/>
          <w:szCs w:val="24"/>
        </w:rPr>
        <w:t xml:space="preserve">. </w:t>
      </w:r>
      <w:bookmarkEnd w:id="0"/>
    </w:p>
    <w:p w:rsidR="00931E12" w:rsidRDefault="00931E12" w:rsidP="00003A15">
      <w:pPr>
        <w:spacing w:after="0" w:line="240" w:lineRule="auto"/>
        <w:jc w:val="center"/>
        <w:rPr>
          <w:rFonts w:ascii="Times New Roman" w:hAnsi="Times New Roman"/>
          <w:b/>
          <w:sz w:val="24"/>
          <w:szCs w:val="24"/>
        </w:rPr>
      </w:pPr>
    </w:p>
    <w:p w:rsidR="00003A15" w:rsidRPr="00931E12" w:rsidRDefault="00931E12" w:rsidP="00003A15">
      <w:pPr>
        <w:spacing w:after="0" w:line="240" w:lineRule="auto"/>
        <w:jc w:val="center"/>
        <w:rPr>
          <w:rFonts w:ascii="Times New Roman" w:hAnsi="Times New Roman"/>
          <w:b/>
          <w:sz w:val="24"/>
          <w:szCs w:val="24"/>
        </w:rPr>
      </w:pPr>
      <w:r w:rsidRPr="00931E12">
        <w:rPr>
          <w:rFonts w:ascii="Times New Roman" w:hAnsi="Times New Roman"/>
          <w:b/>
          <w:sz w:val="24"/>
          <w:szCs w:val="24"/>
        </w:rPr>
        <w:t>Abstrak</w:t>
      </w:r>
    </w:p>
    <w:p w:rsidR="00003A15" w:rsidRPr="00931E12" w:rsidRDefault="00003A15" w:rsidP="00003A15">
      <w:pPr>
        <w:spacing w:after="0" w:line="240" w:lineRule="auto"/>
        <w:rPr>
          <w:rFonts w:ascii="Times New Roman" w:hAnsi="Times New Roman"/>
          <w:sz w:val="24"/>
          <w:szCs w:val="24"/>
        </w:rPr>
      </w:pPr>
    </w:p>
    <w:p w:rsidR="00003A15" w:rsidRPr="00931E12" w:rsidRDefault="00003A15" w:rsidP="00003A15">
      <w:pPr>
        <w:spacing w:after="0" w:line="240" w:lineRule="auto"/>
        <w:ind w:firstLine="720"/>
        <w:jc w:val="both"/>
        <w:rPr>
          <w:rFonts w:ascii="Times New Roman" w:hAnsi="Times New Roman"/>
          <w:sz w:val="24"/>
          <w:szCs w:val="24"/>
        </w:rPr>
      </w:pPr>
      <w:r w:rsidRPr="00931E12">
        <w:rPr>
          <w:rFonts w:ascii="Times New Roman" w:hAnsi="Times New Roman"/>
          <w:sz w:val="24"/>
          <w:szCs w:val="24"/>
        </w:rPr>
        <w:t>Penelitian in</w:t>
      </w:r>
      <w:r w:rsidR="00F40B6A" w:rsidRPr="00931E12">
        <w:rPr>
          <w:rFonts w:ascii="Times New Roman" w:hAnsi="Times New Roman"/>
          <w:sz w:val="24"/>
          <w:szCs w:val="24"/>
        </w:rPr>
        <w:t>i mengkaji tentang</w:t>
      </w:r>
      <w:r w:rsidR="00DF0720" w:rsidRPr="00931E12">
        <w:rPr>
          <w:rFonts w:ascii="Times New Roman" w:hAnsi="Times New Roman"/>
          <w:sz w:val="24"/>
          <w:szCs w:val="24"/>
        </w:rPr>
        <w:t xml:space="preserve"> </w:t>
      </w:r>
      <w:proofErr w:type="gramStart"/>
      <w:r w:rsidR="00DF0720" w:rsidRPr="00931E12">
        <w:rPr>
          <w:rFonts w:ascii="Times New Roman" w:hAnsi="Times New Roman"/>
          <w:sz w:val="24"/>
          <w:szCs w:val="24"/>
        </w:rPr>
        <w:t xml:space="preserve">Manajemen </w:t>
      </w:r>
      <w:r w:rsidR="00F40B6A" w:rsidRPr="00931E12">
        <w:rPr>
          <w:rFonts w:ascii="Times New Roman" w:hAnsi="Times New Roman"/>
          <w:sz w:val="24"/>
          <w:szCs w:val="24"/>
        </w:rPr>
        <w:t xml:space="preserve"> Pendidikan</w:t>
      </w:r>
      <w:proofErr w:type="gramEnd"/>
      <w:r w:rsidR="00F40B6A" w:rsidRPr="00931E12">
        <w:rPr>
          <w:rFonts w:ascii="Times New Roman" w:hAnsi="Times New Roman"/>
          <w:sz w:val="24"/>
          <w:szCs w:val="24"/>
        </w:rPr>
        <w:t xml:space="preserve"> Agama Kristen </w:t>
      </w:r>
      <w:r w:rsidRPr="00931E12">
        <w:rPr>
          <w:rFonts w:ascii="Times New Roman" w:hAnsi="Times New Roman"/>
          <w:sz w:val="24"/>
          <w:szCs w:val="24"/>
        </w:rPr>
        <w:t xml:space="preserve">sebagai salah satu bentuk dari </w:t>
      </w:r>
      <w:r w:rsidR="00F40B6A" w:rsidRPr="00931E12">
        <w:rPr>
          <w:rFonts w:ascii="Times New Roman" w:hAnsi="Times New Roman"/>
          <w:sz w:val="24"/>
          <w:szCs w:val="24"/>
        </w:rPr>
        <w:t xml:space="preserve">pembentukan </w:t>
      </w:r>
      <w:r w:rsidRPr="00931E12">
        <w:rPr>
          <w:rFonts w:ascii="Times New Roman" w:hAnsi="Times New Roman"/>
          <w:sz w:val="24"/>
          <w:szCs w:val="24"/>
        </w:rPr>
        <w:t>pelayanan penggembalaan</w:t>
      </w:r>
      <w:r w:rsidR="00F40B6A" w:rsidRPr="00931E12">
        <w:rPr>
          <w:rFonts w:ascii="Times New Roman" w:hAnsi="Times New Roman"/>
          <w:sz w:val="24"/>
          <w:szCs w:val="24"/>
        </w:rPr>
        <w:t xml:space="preserve"> yang dilakukan di kelompok sel</w:t>
      </w:r>
      <w:r w:rsidRPr="00931E12">
        <w:rPr>
          <w:rFonts w:ascii="Times New Roman" w:hAnsi="Times New Roman"/>
          <w:sz w:val="24"/>
          <w:szCs w:val="24"/>
        </w:rPr>
        <w:t xml:space="preserve"> dalam mendewasaan, menuntun dan mengarahkan untuk mengaplikas</w:t>
      </w:r>
      <w:r w:rsidR="00F40B6A" w:rsidRPr="00931E12">
        <w:rPr>
          <w:rFonts w:ascii="Times New Roman" w:hAnsi="Times New Roman"/>
          <w:sz w:val="24"/>
          <w:szCs w:val="24"/>
        </w:rPr>
        <w:t xml:space="preserve">ikan firman Tuhan. </w:t>
      </w:r>
      <w:proofErr w:type="gramStart"/>
      <w:r w:rsidR="00DF0720" w:rsidRPr="00931E12">
        <w:rPr>
          <w:rFonts w:ascii="Times New Roman" w:hAnsi="Times New Roman"/>
          <w:sz w:val="24"/>
          <w:szCs w:val="24"/>
        </w:rPr>
        <w:t xml:space="preserve">Manajemen </w:t>
      </w:r>
      <w:r w:rsidR="00F40B6A" w:rsidRPr="00931E12">
        <w:rPr>
          <w:rFonts w:ascii="Times New Roman" w:hAnsi="Times New Roman"/>
          <w:sz w:val="24"/>
          <w:szCs w:val="24"/>
        </w:rPr>
        <w:t xml:space="preserve">Pendidikan Agama Kristen </w:t>
      </w:r>
      <w:r w:rsidRPr="00931E12">
        <w:rPr>
          <w:rFonts w:ascii="Times New Roman" w:hAnsi="Times New Roman"/>
          <w:sz w:val="24"/>
          <w:szCs w:val="24"/>
        </w:rPr>
        <w:t xml:space="preserve">sebagai salah satu model </w:t>
      </w:r>
      <w:r w:rsidR="00F40B6A" w:rsidRPr="00931E12">
        <w:rPr>
          <w:rFonts w:ascii="Times New Roman" w:hAnsi="Times New Roman"/>
          <w:sz w:val="24"/>
          <w:szCs w:val="24"/>
        </w:rPr>
        <w:t xml:space="preserve">dan contoh </w:t>
      </w:r>
      <w:r w:rsidRPr="00931E12">
        <w:rPr>
          <w:rFonts w:ascii="Times New Roman" w:hAnsi="Times New Roman"/>
          <w:sz w:val="24"/>
          <w:szCs w:val="24"/>
        </w:rPr>
        <w:t>dalam</w:t>
      </w:r>
      <w:r w:rsidR="00F40B6A" w:rsidRPr="00931E12">
        <w:rPr>
          <w:rFonts w:ascii="Times New Roman" w:hAnsi="Times New Roman"/>
          <w:sz w:val="24"/>
          <w:szCs w:val="24"/>
        </w:rPr>
        <w:t xml:space="preserve"> pembentukan para pelayan pengembalaan </w:t>
      </w:r>
      <w:r w:rsidRPr="00931E12">
        <w:rPr>
          <w:rFonts w:ascii="Times New Roman" w:hAnsi="Times New Roman"/>
          <w:sz w:val="24"/>
          <w:szCs w:val="24"/>
        </w:rPr>
        <w:t>gereja dalam menjangkau orang berdosa bagi Kristus.</w:t>
      </w:r>
      <w:proofErr w:type="gramEnd"/>
      <w:r w:rsidRPr="00931E12">
        <w:rPr>
          <w:rFonts w:ascii="Times New Roman" w:hAnsi="Times New Roman"/>
          <w:sz w:val="24"/>
          <w:szCs w:val="24"/>
        </w:rPr>
        <w:t xml:space="preserve"> Penelitian</w:t>
      </w:r>
      <w:r w:rsidR="00F40B6A" w:rsidRPr="00931E12">
        <w:rPr>
          <w:rFonts w:ascii="Times New Roman" w:hAnsi="Times New Roman"/>
          <w:sz w:val="24"/>
          <w:szCs w:val="24"/>
        </w:rPr>
        <w:t xml:space="preserve"> ini dilakukan di GBI Graha Pena</w:t>
      </w:r>
      <w:r w:rsidRPr="00931E12">
        <w:rPr>
          <w:rFonts w:ascii="Times New Roman" w:hAnsi="Times New Roman"/>
          <w:sz w:val="24"/>
          <w:szCs w:val="24"/>
        </w:rPr>
        <w:t xml:space="preserve"> dengan jumlah sampel sebanyak 88 orang yang aktif dalam </w:t>
      </w:r>
      <w:r w:rsidR="00F40B6A" w:rsidRPr="00931E12">
        <w:rPr>
          <w:rFonts w:ascii="Times New Roman" w:hAnsi="Times New Roman"/>
          <w:sz w:val="24"/>
          <w:szCs w:val="24"/>
        </w:rPr>
        <w:t xml:space="preserve">mengikuti </w:t>
      </w:r>
      <w:r w:rsidRPr="00931E12">
        <w:rPr>
          <w:rFonts w:ascii="Times New Roman" w:hAnsi="Times New Roman"/>
          <w:sz w:val="24"/>
          <w:szCs w:val="24"/>
        </w:rPr>
        <w:t>kelompok sel. Hasil penelitian ini menunjuk</w:t>
      </w:r>
      <w:r w:rsidR="00F40B6A" w:rsidRPr="00931E12">
        <w:rPr>
          <w:rFonts w:ascii="Times New Roman" w:hAnsi="Times New Roman"/>
          <w:sz w:val="24"/>
          <w:szCs w:val="24"/>
        </w:rPr>
        <w:t>kan bahwa pelayanan pendidikan</w:t>
      </w:r>
      <w:r w:rsidRPr="00931E12">
        <w:rPr>
          <w:rFonts w:ascii="Times New Roman" w:hAnsi="Times New Roman"/>
          <w:sz w:val="24"/>
          <w:szCs w:val="24"/>
        </w:rPr>
        <w:t xml:space="preserve"> sudah baik yang telah mengarah pada pelayanan pen</w:t>
      </w:r>
      <w:r w:rsidR="00F40B6A" w:rsidRPr="00931E12">
        <w:rPr>
          <w:rFonts w:ascii="Times New Roman" w:hAnsi="Times New Roman"/>
          <w:sz w:val="24"/>
          <w:szCs w:val="24"/>
        </w:rPr>
        <w:t xml:space="preserve">ggembalaan dalam mewujudkan </w:t>
      </w:r>
      <w:r w:rsidR="00B706FE">
        <w:rPr>
          <w:rFonts w:ascii="Times New Roman" w:hAnsi="Times New Roman"/>
          <w:sz w:val="24"/>
          <w:szCs w:val="24"/>
        </w:rPr>
        <w:t>Kualitas</w:t>
      </w:r>
      <w:r w:rsidR="00F40B6A" w:rsidRPr="00931E12">
        <w:rPr>
          <w:rFonts w:ascii="Times New Roman" w:hAnsi="Times New Roman"/>
          <w:sz w:val="24"/>
          <w:szCs w:val="24"/>
        </w:rPr>
        <w:t xml:space="preserve"> Iman anggota jemaat GBI Graha Pena</w:t>
      </w:r>
      <w:r w:rsidRPr="00931E12">
        <w:rPr>
          <w:rFonts w:ascii="Times New Roman" w:hAnsi="Times New Roman"/>
          <w:sz w:val="24"/>
          <w:szCs w:val="24"/>
        </w:rPr>
        <w:t xml:space="preserve"> untuk menjangkau orang yang belum percaya kepada Kristus. </w:t>
      </w:r>
    </w:p>
    <w:p w:rsidR="00003A15" w:rsidRPr="00726115" w:rsidRDefault="00003A15" w:rsidP="00003A15">
      <w:pPr>
        <w:spacing w:after="0" w:line="240" w:lineRule="auto"/>
        <w:jc w:val="both"/>
        <w:rPr>
          <w:rFonts w:ascii="Times New Roman" w:hAnsi="Times New Roman"/>
          <w:sz w:val="24"/>
          <w:szCs w:val="24"/>
        </w:rPr>
      </w:pPr>
    </w:p>
    <w:p w:rsidR="00003A15" w:rsidRPr="00726115" w:rsidRDefault="00003A15" w:rsidP="00003A15">
      <w:pPr>
        <w:spacing w:after="0" w:line="240" w:lineRule="auto"/>
        <w:jc w:val="both"/>
        <w:rPr>
          <w:rFonts w:ascii="Times New Roman" w:hAnsi="Times New Roman"/>
          <w:sz w:val="24"/>
          <w:szCs w:val="24"/>
        </w:rPr>
      </w:pPr>
      <w:r w:rsidRPr="00931E12">
        <w:rPr>
          <w:rFonts w:ascii="Times New Roman" w:hAnsi="Times New Roman"/>
          <w:b/>
          <w:sz w:val="24"/>
          <w:szCs w:val="24"/>
        </w:rPr>
        <w:t>Kata Kunci:</w:t>
      </w:r>
      <w:r w:rsidRPr="00726115">
        <w:rPr>
          <w:rFonts w:ascii="Times New Roman" w:hAnsi="Times New Roman"/>
          <w:sz w:val="24"/>
          <w:szCs w:val="24"/>
        </w:rPr>
        <w:t xml:space="preserve"> </w:t>
      </w:r>
      <w:r w:rsidR="00F40B6A">
        <w:rPr>
          <w:rFonts w:ascii="Times New Roman" w:hAnsi="Times New Roman"/>
          <w:sz w:val="24"/>
          <w:szCs w:val="24"/>
        </w:rPr>
        <w:t xml:space="preserve">Pendidikan Agama Kristen, </w:t>
      </w:r>
      <w:r w:rsidRPr="00726115">
        <w:rPr>
          <w:rFonts w:ascii="Times New Roman" w:hAnsi="Times New Roman"/>
          <w:sz w:val="24"/>
          <w:szCs w:val="24"/>
        </w:rPr>
        <w:t>Pe</w:t>
      </w:r>
      <w:r w:rsidR="00F40B6A">
        <w:rPr>
          <w:rFonts w:ascii="Times New Roman" w:hAnsi="Times New Roman"/>
          <w:sz w:val="24"/>
          <w:szCs w:val="24"/>
        </w:rPr>
        <w:t>nggemba</w:t>
      </w:r>
      <w:r w:rsidR="00931E12">
        <w:rPr>
          <w:rFonts w:ascii="Times New Roman" w:hAnsi="Times New Roman"/>
          <w:sz w:val="24"/>
          <w:szCs w:val="24"/>
        </w:rPr>
        <w:t>laan</w:t>
      </w:r>
      <w:r w:rsidR="00F40B6A">
        <w:rPr>
          <w:rFonts w:ascii="Times New Roman" w:hAnsi="Times New Roman"/>
          <w:sz w:val="24"/>
          <w:szCs w:val="24"/>
        </w:rPr>
        <w:t>, Kelompok Sel, K</w:t>
      </w:r>
      <w:r w:rsidR="00931E12">
        <w:rPr>
          <w:rFonts w:ascii="Times New Roman" w:hAnsi="Times New Roman"/>
          <w:sz w:val="24"/>
          <w:szCs w:val="24"/>
        </w:rPr>
        <w:t>u</w:t>
      </w:r>
      <w:r w:rsidR="00F40B6A">
        <w:rPr>
          <w:rFonts w:ascii="Times New Roman" w:hAnsi="Times New Roman"/>
          <w:sz w:val="24"/>
          <w:szCs w:val="24"/>
        </w:rPr>
        <w:t>alitas</w:t>
      </w:r>
      <w:r w:rsidR="00931E12">
        <w:rPr>
          <w:rFonts w:ascii="Times New Roman" w:hAnsi="Times New Roman"/>
          <w:sz w:val="24"/>
          <w:szCs w:val="24"/>
        </w:rPr>
        <w:t>,</w:t>
      </w:r>
      <w:r w:rsidR="00F40B6A">
        <w:rPr>
          <w:rFonts w:ascii="Times New Roman" w:hAnsi="Times New Roman"/>
          <w:sz w:val="24"/>
          <w:szCs w:val="24"/>
        </w:rPr>
        <w:t xml:space="preserve"> Iman Anggota Jemaat</w:t>
      </w:r>
      <w:r w:rsidRPr="00726115">
        <w:rPr>
          <w:rFonts w:ascii="Times New Roman" w:hAnsi="Times New Roman"/>
          <w:sz w:val="24"/>
          <w:szCs w:val="24"/>
        </w:rPr>
        <w:t xml:space="preserve"> </w:t>
      </w:r>
    </w:p>
    <w:p w:rsidR="00003A15" w:rsidRDefault="00003A15" w:rsidP="00003A15">
      <w:pPr>
        <w:spacing w:after="0" w:line="240" w:lineRule="auto"/>
        <w:jc w:val="both"/>
        <w:rPr>
          <w:rFonts w:ascii="Times New Roman" w:hAnsi="Times New Roman"/>
          <w:sz w:val="24"/>
          <w:szCs w:val="24"/>
        </w:rPr>
      </w:pPr>
    </w:p>
    <w:p w:rsidR="00003A15" w:rsidRPr="00726115" w:rsidRDefault="00003A15" w:rsidP="00B47E1F">
      <w:pPr>
        <w:spacing w:after="0" w:line="240" w:lineRule="auto"/>
        <w:rPr>
          <w:rFonts w:ascii="Times New Roman" w:hAnsi="Times New Roman"/>
          <w:b/>
          <w:sz w:val="24"/>
          <w:szCs w:val="24"/>
        </w:rPr>
      </w:pPr>
      <w:r w:rsidRPr="00726115">
        <w:rPr>
          <w:rFonts w:ascii="Times New Roman" w:hAnsi="Times New Roman"/>
          <w:b/>
          <w:sz w:val="24"/>
          <w:szCs w:val="24"/>
        </w:rPr>
        <w:t>PENDAHULUAN</w:t>
      </w:r>
    </w:p>
    <w:p w:rsidR="00003A15" w:rsidRPr="00726115" w:rsidRDefault="00003A15" w:rsidP="00726115">
      <w:pPr>
        <w:spacing w:after="0" w:line="240" w:lineRule="auto"/>
        <w:rPr>
          <w:rFonts w:ascii="Times New Roman" w:hAnsi="Times New Roman"/>
          <w:b/>
          <w:sz w:val="24"/>
          <w:szCs w:val="24"/>
        </w:rPr>
      </w:pPr>
      <w:r w:rsidRPr="00726115">
        <w:rPr>
          <w:rFonts w:ascii="Times New Roman" w:hAnsi="Times New Roman"/>
          <w:b/>
          <w:sz w:val="24"/>
          <w:szCs w:val="24"/>
        </w:rPr>
        <w:t>Latar Belakang Masalah</w:t>
      </w:r>
    </w:p>
    <w:p w:rsidR="00003A15" w:rsidRPr="00726115" w:rsidRDefault="00003A15" w:rsidP="00003A15">
      <w:pPr>
        <w:spacing w:after="0" w:line="240" w:lineRule="auto"/>
        <w:jc w:val="both"/>
        <w:rPr>
          <w:rFonts w:ascii="Times New Roman" w:hAnsi="Times New Roman"/>
          <w:sz w:val="24"/>
          <w:szCs w:val="24"/>
        </w:rPr>
      </w:pPr>
    </w:p>
    <w:p w:rsidR="00003A15" w:rsidRPr="00726115" w:rsidRDefault="00DF0720" w:rsidP="00B706FE">
      <w:pPr>
        <w:spacing w:after="0" w:line="240" w:lineRule="auto"/>
        <w:ind w:firstLine="720"/>
        <w:jc w:val="both"/>
        <w:rPr>
          <w:rFonts w:ascii="Times New Roman" w:hAnsi="Times New Roman"/>
          <w:sz w:val="24"/>
          <w:szCs w:val="24"/>
        </w:rPr>
      </w:pPr>
      <w:r>
        <w:rPr>
          <w:rFonts w:ascii="Times New Roman" w:hAnsi="Times New Roman"/>
          <w:sz w:val="24"/>
          <w:szCs w:val="24"/>
        </w:rPr>
        <w:t xml:space="preserve">Manajemen </w:t>
      </w:r>
      <w:r w:rsidR="00F40B6A">
        <w:rPr>
          <w:rFonts w:ascii="Times New Roman" w:hAnsi="Times New Roman"/>
          <w:sz w:val="24"/>
          <w:szCs w:val="24"/>
        </w:rPr>
        <w:t xml:space="preserve">Pendidikan Agama Kristen, Pelayanan Pengembalaan, Kelompok Sel terhadap </w:t>
      </w:r>
      <w:r w:rsidR="00B706FE">
        <w:rPr>
          <w:rFonts w:ascii="Times New Roman" w:hAnsi="Times New Roman"/>
          <w:sz w:val="24"/>
          <w:szCs w:val="24"/>
        </w:rPr>
        <w:t>Kualitas</w:t>
      </w:r>
      <w:r w:rsidR="00F40B6A">
        <w:rPr>
          <w:rFonts w:ascii="Times New Roman" w:hAnsi="Times New Roman"/>
          <w:sz w:val="24"/>
          <w:szCs w:val="24"/>
        </w:rPr>
        <w:t xml:space="preserve"> Iman Anggota Jemaat GBI Graha Pena yang </w:t>
      </w:r>
      <w:r w:rsidR="00003A15" w:rsidRPr="00726115">
        <w:rPr>
          <w:rFonts w:ascii="Times New Roman" w:hAnsi="Times New Roman"/>
          <w:sz w:val="24"/>
          <w:szCs w:val="24"/>
        </w:rPr>
        <w:t xml:space="preserve"> alkitabiah</w:t>
      </w:r>
      <w:r w:rsidR="00F40B6A">
        <w:rPr>
          <w:rFonts w:ascii="Times New Roman" w:hAnsi="Times New Roman"/>
          <w:sz w:val="24"/>
          <w:szCs w:val="24"/>
        </w:rPr>
        <w:t xml:space="preserve"> </w:t>
      </w:r>
      <w:r w:rsidR="00003A15" w:rsidRPr="00726115">
        <w:rPr>
          <w:rFonts w:ascii="Times New Roman" w:hAnsi="Times New Roman"/>
          <w:sz w:val="24"/>
          <w:szCs w:val="24"/>
        </w:rPr>
        <w:t xml:space="preserve">dimaksudkan Tuhan </w:t>
      </w:r>
      <w:r w:rsidR="00003A15" w:rsidRPr="00726115">
        <w:rPr>
          <w:rFonts w:ascii="Times New Roman" w:hAnsi="Times New Roman"/>
          <w:sz w:val="24"/>
          <w:szCs w:val="24"/>
        </w:rPr>
        <w:lastRenderedPageBreak/>
        <w:t>untuk membangun jemaat-Nya sebagai pribadi-pribadi yang direfleksikan dala</w:t>
      </w:r>
      <w:r w:rsidR="00F40B6A">
        <w:rPr>
          <w:rFonts w:ascii="Times New Roman" w:hAnsi="Times New Roman"/>
          <w:sz w:val="24"/>
          <w:szCs w:val="24"/>
        </w:rPr>
        <w:t xml:space="preserve">m khotbah Tuhan Yesus </w:t>
      </w:r>
      <w:r w:rsidR="00726115">
        <w:rPr>
          <w:rFonts w:ascii="Times New Roman" w:hAnsi="Times New Roman"/>
          <w:sz w:val="24"/>
          <w:szCs w:val="24"/>
        </w:rPr>
        <w:t>dibukit.</w:t>
      </w:r>
      <w:r w:rsidR="00052036" w:rsidRPr="00726115">
        <w:rPr>
          <w:rFonts w:ascii="Times New Roman" w:hAnsi="Times New Roman"/>
          <w:sz w:val="24"/>
          <w:szCs w:val="24"/>
        </w:rPr>
        <w:t xml:space="preserve"> </w:t>
      </w:r>
      <w:proofErr w:type="gramStart"/>
      <w:r w:rsidR="00003A15" w:rsidRPr="00726115">
        <w:rPr>
          <w:rFonts w:ascii="Times New Roman" w:hAnsi="Times New Roman"/>
          <w:sz w:val="24"/>
          <w:szCs w:val="24"/>
        </w:rPr>
        <w:t>Khotbah Tuhan Yesus</w:t>
      </w:r>
      <w:r w:rsidR="00F40B6A">
        <w:rPr>
          <w:rFonts w:ascii="Times New Roman" w:hAnsi="Times New Roman"/>
          <w:sz w:val="24"/>
          <w:szCs w:val="24"/>
        </w:rPr>
        <w:t xml:space="preserve"> </w:t>
      </w:r>
      <w:r w:rsidR="00003A15" w:rsidRPr="00726115">
        <w:rPr>
          <w:rFonts w:ascii="Times New Roman" w:hAnsi="Times New Roman"/>
          <w:sz w:val="24"/>
          <w:szCs w:val="24"/>
        </w:rPr>
        <w:t>di bukit dimaksudkan Tuhan untuk membangun jemaat-Nya sebagai pribadi-pribadi dan mengupayakan hal pribadi-pribadi warga kerajaan Allah.</w:t>
      </w:r>
      <w:proofErr w:type="gramEnd"/>
      <w:r w:rsidR="00003A15" w:rsidRPr="00726115">
        <w:rPr>
          <w:rFonts w:ascii="Times New Roman" w:hAnsi="Times New Roman"/>
          <w:sz w:val="24"/>
          <w:szCs w:val="24"/>
        </w:rPr>
        <w:t xml:space="preserve"> </w:t>
      </w:r>
      <w:proofErr w:type="gramStart"/>
      <w:r w:rsidR="00003A15" w:rsidRPr="00726115">
        <w:rPr>
          <w:rFonts w:ascii="Times New Roman" w:hAnsi="Times New Roman"/>
          <w:sz w:val="24"/>
          <w:szCs w:val="24"/>
        </w:rPr>
        <w:t>Penulis berpendapat bahwa berkaitan dengan pengajaran tersebut maka pelayana</w:t>
      </w:r>
      <w:r w:rsidR="00F40B6A">
        <w:rPr>
          <w:rFonts w:ascii="Times New Roman" w:hAnsi="Times New Roman"/>
          <w:sz w:val="24"/>
          <w:szCs w:val="24"/>
        </w:rPr>
        <w:t xml:space="preserve">n penggembalan terhadap </w:t>
      </w:r>
      <w:r w:rsidR="00B706FE">
        <w:rPr>
          <w:rFonts w:ascii="Times New Roman" w:hAnsi="Times New Roman"/>
          <w:sz w:val="24"/>
          <w:szCs w:val="24"/>
        </w:rPr>
        <w:t>kualitas</w:t>
      </w:r>
      <w:r w:rsidR="00F40B6A">
        <w:rPr>
          <w:rFonts w:ascii="Times New Roman" w:hAnsi="Times New Roman"/>
          <w:sz w:val="24"/>
          <w:szCs w:val="24"/>
        </w:rPr>
        <w:t xml:space="preserve"> iman anggota jemaat GBI Graha Pena </w:t>
      </w:r>
      <w:r w:rsidR="00003A15" w:rsidRPr="00726115">
        <w:rPr>
          <w:rFonts w:ascii="Times New Roman" w:hAnsi="Times New Roman"/>
          <w:sz w:val="24"/>
          <w:szCs w:val="24"/>
        </w:rPr>
        <w:t>sangat penting.</w:t>
      </w:r>
      <w:proofErr w:type="gramEnd"/>
      <w:r w:rsidR="00003A15" w:rsidRPr="00726115">
        <w:rPr>
          <w:rFonts w:ascii="Times New Roman" w:hAnsi="Times New Roman"/>
          <w:sz w:val="24"/>
          <w:szCs w:val="24"/>
        </w:rPr>
        <w:t xml:space="preserve"> </w:t>
      </w:r>
      <w:proofErr w:type="gramStart"/>
      <w:r w:rsidR="00003A15" w:rsidRPr="00726115">
        <w:rPr>
          <w:rFonts w:ascii="Times New Roman" w:hAnsi="Times New Roman"/>
          <w:sz w:val="24"/>
          <w:szCs w:val="24"/>
        </w:rPr>
        <w:t>Tuhan Yesus</w:t>
      </w:r>
      <w:r w:rsidR="00B706FE">
        <w:rPr>
          <w:rFonts w:ascii="Times New Roman" w:hAnsi="Times New Roman"/>
          <w:sz w:val="24"/>
          <w:szCs w:val="24"/>
        </w:rPr>
        <w:t xml:space="preserve"> </w:t>
      </w:r>
      <w:r w:rsidR="00003A15" w:rsidRPr="00726115">
        <w:rPr>
          <w:rFonts w:ascii="Times New Roman" w:hAnsi="Times New Roman"/>
          <w:sz w:val="24"/>
          <w:szCs w:val="24"/>
        </w:rPr>
        <w:t>meng</w:t>
      </w:r>
      <w:r w:rsidR="00D874A9">
        <w:rPr>
          <w:rFonts w:ascii="Times New Roman" w:hAnsi="Times New Roman"/>
          <w:sz w:val="24"/>
          <w:szCs w:val="24"/>
        </w:rPr>
        <w:t>ajarkan, memberikan bimbingan dengan</w:t>
      </w:r>
      <w:r w:rsidR="00003A15" w:rsidRPr="00726115">
        <w:rPr>
          <w:rFonts w:ascii="Times New Roman" w:hAnsi="Times New Roman"/>
          <w:sz w:val="24"/>
          <w:szCs w:val="24"/>
        </w:rPr>
        <w:t xml:space="preserve"> khotbah</w:t>
      </w:r>
      <w:r w:rsidR="00D874A9">
        <w:rPr>
          <w:rFonts w:ascii="Times New Roman" w:hAnsi="Times New Roman"/>
          <w:sz w:val="24"/>
          <w:szCs w:val="24"/>
        </w:rPr>
        <w:t xml:space="preserve"> dan PAK pelayanan penggembalaan yang dilakukan di kelompok sel teradap </w:t>
      </w:r>
      <w:r w:rsidR="00B706FE">
        <w:rPr>
          <w:rFonts w:ascii="Times New Roman" w:hAnsi="Times New Roman"/>
          <w:sz w:val="24"/>
          <w:szCs w:val="24"/>
        </w:rPr>
        <w:t>kualitas</w:t>
      </w:r>
      <w:r w:rsidR="00D874A9">
        <w:rPr>
          <w:rFonts w:ascii="Times New Roman" w:hAnsi="Times New Roman"/>
          <w:sz w:val="24"/>
          <w:szCs w:val="24"/>
        </w:rPr>
        <w:t xml:space="preserve"> iman anggota jemaat GBI Graha Pena.</w:t>
      </w:r>
      <w:proofErr w:type="gramEnd"/>
    </w:p>
    <w:p w:rsidR="00003A15" w:rsidRPr="00726115" w:rsidRDefault="00003A15" w:rsidP="00B706FE">
      <w:pPr>
        <w:spacing w:after="0" w:line="240" w:lineRule="auto"/>
        <w:ind w:firstLine="720"/>
        <w:jc w:val="both"/>
        <w:rPr>
          <w:rFonts w:ascii="Times New Roman" w:hAnsi="Times New Roman"/>
          <w:sz w:val="24"/>
          <w:szCs w:val="24"/>
        </w:rPr>
      </w:pPr>
      <w:r w:rsidRPr="00726115">
        <w:rPr>
          <w:rFonts w:ascii="Times New Roman" w:hAnsi="Times New Roman"/>
          <w:sz w:val="24"/>
          <w:szCs w:val="24"/>
        </w:rPr>
        <w:t>Lan</w:t>
      </w:r>
      <w:r w:rsidR="00D874A9">
        <w:rPr>
          <w:rFonts w:ascii="Times New Roman" w:hAnsi="Times New Roman"/>
          <w:sz w:val="24"/>
          <w:szCs w:val="24"/>
        </w:rPr>
        <w:t xml:space="preserve">gkah yang diambil dalam PAK, Pelayanan Pengembalaan, Kelompok Sel terhadap </w:t>
      </w:r>
      <w:r w:rsidR="00B706FE">
        <w:rPr>
          <w:rFonts w:ascii="Times New Roman" w:hAnsi="Times New Roman"/>
          <w:sz w:val="24"/>
          <w:szCs w:val="24"/>
        </w:rPr>
        <w:t>Kualitas</w:t>
      </w:r>
      <w:r w:rsidR="00D874A9">
        <w:rPr>
          <w:rFonts w:ascii="Times New Roman" w:hAnsi="Times New Roman"/>
          <w:sz w:val="24"/>
          <w:szCs w:val="24"/>
        </w:rPr>
        <w:t xml:space="preserve"> Iman Anggota Jemaat GBI Graha Pena</w:t>
      </w:r>
      <w:r w:rsidRPr="00726115">
        <w:rPr>
          <w:rFonts w:ascii="Times New Roman" w:hAnsi="Times New Roman"/>
          <w:sz w:val="24"/>
          <w:szCs w:val="24"/>
        </w:rPr>
        <w:t xml:space="preserve">, </w:t>
      </w:r>
      <w:r w:rsidR="00E31A17" w:rsidRPr="00726115">
        <w:rPr>
          <w:rFonts w:ascii="Times New Roman" w:hAnsi="Times New Roman"/>
          <w:sz w:val="24"/>
          <w:szCs w:val="24"/>
        </w:rPr>
        <w:t xml:space="preserve">khotbah merupakan lukisan yang </w:t>
      </w:r>
      <w:r w:rsidRPr="00726115">
        <w:rPr>
          <w:rFonts w:ascii="Times New Roman" w:hAnsi="Times New Roman"/>
          <w:sz w:val="24"/>
          <w:szCs w:val="24"/>
        </w:rPr>
        <w:t>diberikan oleh Tuhan Yesus yang perlu dilakukan pen</w:t>
      </w:r>
      <w:r w:rsidR="00E31A17" w:rsidRPr="00726115">
        <w:rPr>
          <w:rFonts w:ascii="Times New Roman" w:hAnsi="Times New Roman"/>
          <w:sz w:val="24"/>
          <w:szCs w:val="24"/>
        </w:rPr>
        <w:t xml:space="preserve">gikut-pengikut-Nya. </w:t>
      </w:r>
      <w:proofErr w:type="gramStart"/>
      <w:r w:rsidR="00E31A17" w:rsidRPr="00726115">
        <w:rPr>
          <w:rFonts w:ascii="Times New Roman" w:hAnsi="Times New Roman"/>
          <w:sz w:val="24"/>
          <w:szCs w:val="24"/>
        </w:rPr>
        <w:t xml:space="preserve">Khotbah di </w:t>
      </w:r>
      <w:r w:rsidRPr="00726115">
        <w:rPr>
          <w:rFonts w:ascii="Times New Roman" w:hAnsi="Times New Roman"/>
          <w:sz w:val="24"/>
          <w:szCs w:val="24"/>
        </w:rPr>
        <w:t>bukit itu mengungkapkan dua perkataan yang menyingk</w:t>
      </w:r>
      <w:r w:rsidR="00E31A17" w:rsidRPr="00726115">
        <w:rPr>
          <w:rFonts w:ascii="Times New Roman" w:hAnsi="Times New Roman"/>
          <w:sz w:val="24"/>
          <w:szCs w:val="24"/>
        </w:rPr>
        <w:t xml:space="preserve">apkan tantangan </w:t>
      </w:r>
      <w:r w:rsidR="00E31A17" w:rsidRPr="00052036">
        <w:rPr>
          <w:rFonts w:ascii="Times New Roman" w:hAnsi="Times New Roman"/>
          <w:sz w:val="24"/>
          <w:szCs w:val="24"/>
        </w:rPr>
        <w:t xml:space="preserve">terhadap dunia </w:t>
      </w:r>
      <w:r w:rsidRPr="00052036">
        <w:rPr>
          <w:rFonts w:ascii="Times New Roman" w:hAnsi="Times New Roman"/>
          <w:sz w:val="24"/>
          <w:szCs w:val="24"/>
        </w:rPr>
        <w:t>modern, yaitu ungkapan kebudayaan tandingan dan kebud</w:t>
      </w:r>
      <w:r w:rsidR="000A2FB8" w:rsidRPr="00052036">
        <w:rPr>
          <w:rFonts w:ascii="Times New Roman" w:hAnsi="Times New Roman"/>
          <w:sz w:val="24"/>
          <w:szCs w:val="24"/>
        </w:rPr>
        <w:t xml:space="preserve">ayaan </w:t>
      </w:r>
      <w:r w:rsidR="00052036" w:rsidRPr="00052036">
        <w:rPr>
          <w:rFonts w:ascii="Times New Roman" w:hAnsi="Times New Roman"/>
          <w:sz w:val="24"/>
          <w:szCs w:val="24"/>
        </w:rPr>
        <w:t>alternative (John R. W. Stott, 1989)</w:t>
      </w:r>
      <w:r w:rsidR="000A2FB8" w:rsidRPr="00052036">
        <w:rPr>
          <w:rFonts w:ascii="Times New Roman" w:hAnsi="Times New Roman"/>
          <w:sz w:val="24"/>
          <w:szCs w:val="24"/>
        </w:rPr>
        <w:t>.</w:t>
      </w:r>
      <w:proofErr w:type="gramEnd"/>
      <w:r w:rsidR="00E31A17" w:rsidRPr="00052036">
        <w:rPr>
          <w:rFonts w:ascii="Times New Roman" w:hAnsi="Times New Roman"/>
          <w:sz w:val="24"/>
          <w:szCs w:val="24"/>
        </w:rPr>
        <w:t xml:space="preserve"> </w:t>
      </w:r>
      <w:proofErr w:type="gramStart"/>
      <w:r w:rsidR="00E31A17" w:rsidRPr="00052036">
        <w:rPr>
          <w:rFonts w:ascii="Times New Roman" w:hAnsi="Times New Roman"/>
          <w:sz w:val="24"/>
          <w:szCs w:val="24"/>
        </w:rPr>
        <w:t xml:space="preserve">Khotbah itu </w:t>
      </w:r>
      <w:r w:rsidRPr="00052036">
        <w:rPr>
          <w:rFonts w:ascii="Times New Roman" w:hAnsi="Times New Roman"/>
          <w:sz w:val="24"/>
          <w:szCs w:val="24"/>
        </w:rPr>
        <w:t>mengajarkan tentang kerajaan Allah yang sudah la</w:t>
      </w:r>
      <w:r w:rsidR="00E31A17" w:rsidRPr="00052036">
        <w:rPr>
          <w:rFonts w:ascii="Times New Roman" w:hAnsi="Times New Roman"/>
          <w:sz w:val="24"/>
          <w:szCs w:val="24"/>
        </w:rPr>
        <w:t xml:space="preserve">ma dijanjikan dalam Perjanjian </w:t>
      </w:r>
      <w:r w:rsidRPr="00052036">
        <w:rPr>
          <w:rFonts w:ascii="Times New Roman" w:hAnsi="Times New Roman"/>
          <w:sz w:val="24"/>
          <w:szCs w:val="24"/>
        </w:rPr>
        <w:t>Lama.</w:t>
      </w:r>
      <w:proofErr w:type="gramEnd"/>
      <w:r w:rsidRPr="00052036">
        <w:rPr>
          <w:rFonts w:ascii="Times New Roman" w:hAnsi="Times New Roman"/>
          <w:sz w:val="24"/>
          <w:szCs w:val="24"/>
        </w:rPr>
        <w:t xml:space="preserve"> </w:t>
      </w:r>
      <w:proofErr w:type="gramStart"/>
      <w:r w:rsidRPr="00052036">
        <w:rPr>
          <w:rFonts w:ascii="Times New Roman" w:hAnsi="Times New Roman"/>
          <w:sz w:val="24"/>
          <w:szCs w:val="24"/>
        </w:rPr>
        <w:t>Tuhan Yesus sendiri telah datang untuk memu</w:t>
      </w:r>
      <w:r w:rsidR="00E31A17" w:rsidRPr="00052036">
        <w:rPr>
          <w:rFonts w:ascii="Times New Roman" w:hAnsi="Times New Roman"/>
          <w:sz w:val="24"/>
          <w:szCs w:val="24"/>
        </w:rPr>
        <w:t>lai pelayanan-Nya.</w:t>
      </w:r>
      <w:proofErr w:type="gramEnd"/>
      <w:r w:rsidR="00E31A17" w:rsidRPr="00052036">
        <w:rPr>
          <w:rFonts w:ascii="Times New Roman" w:hAnsi="Times New Roman"/>
          <w:sz w:val="24"/>
          <w:szCs w:val="24"/>
        </w:rPr>
        <w:t xml:space="preserve"> </w:t>
      </w:r>
      <w:proofErr w:type="gramStart"/>
      <w:r w:rsidR="00E31A17" w:rsidRPr="00052036">
        <w:rPr>
          <w:rFonts w:ascii="Times New Roman" w:hAnsi="Times New Roman"/>
          <w:sz w:val="24"/>
          <w:szCs w:val="24"/>
        </w:rPr>
        <w:t>Bersama</w:t>
      </w:r>
      <w:r w:rsidR="00E31A17" w:rsidRPr="00726115">
        <w:rPr>
          <w:rFonts w:ascii="Times New Roman" w:hAnsi="Times New Roman"/>
          <w:sz w:val="24"/>
          <w:szCs w:val="24"/>
        </w:rPr>
        <w:t xml:space="preserve"> Dia </w:t>
      </w:r>
      <w:r w:rsidRPr="00726115">
        <w:rPr>
          <w:rFonts w:ascii="Times New Roman" w:hAnsi="Times New Roman"/>
          <w:sz w:val="24"/>
          <w:szCs w:val="24"/>
        </w:rPr>
        <w:t xml:space="preserve">fajar abad baru telah merekah, dan pemerintahan </w:t>
      </w:r>
      <w:r w:rsidR="00E31A17" w:rsidRPr="00726115">
        <w:rPr>
          <w:rFonts w:ascii="Times New Roman" w:hAnsi="Times New Roman"/>
          <w:sz w:val="24"/>
          <w:szCs w:val="24"/>
        </w:rPr>
        <w:t xml:space="preserve">Allah telah menerobos masuk ke </w:t>
      </w:r>
      <w:r w:rsidRPr="00726115">
        <w:rPr>
          <w:rFonts w:ascii="Times New Roman" w:hAnsi="Times New Roman"/>
          <w:sz w:val="24"/>
          <w:szCs w:val="24"/>
        </w:rPr>
        <w:t>dalam sejarah.</w:t>
      </w:r>
      <w:proofErr w:type="gramEnd"/>
      <w:r w:rsidRPr="00726115">
        <w:rPr>
          <w:rFonts w:ascii="Times New Roman" w:hAnsi="Times New Roman"/>
          <w:sz w:val="24"/>
          <w:szCs w:val="24"/>
        </w:rPr>
        <w:t xml:space="preserve"> </w:t>
      </w:r>
      <w:proofErr w:type="gramStart"/>
      <w:r w:rsidRPr="00726115">
        <w:rPr>
          <w:rFonts w:ascii="Times New Roman" w:hAnsi="Times New Roman"/>
          <w:sz w:val="24"/>
          <w:szCs w:val="24"/>
        </w:rPr>
        <w:t>“Bertobatlah,” demikianlah Tuhan Yesus</w:t>
      </w:r>
      <w:r w:rsidR="00E31A17" w:rsidRPr="00726115">
        <w:rPr>
          <w:rFonts w:ascii="Times New Roman" w:hAnsi="Times New Roman"/>
          <w:sz w:val="24"/>
          <w:szCs w:val="24"/>
        </w:rPr>
        <w:t xml:space="preserve"> berseru, sebab Kerajaan Sorga </w:t>
      </w:r>
      <w:r w:rsidR="001C2640">
        <w:rPr>
          <w:rFonts w:ascii="Times New Roman" w:hAnsi="Times New Roman"/>
          <w:sz w:val="24"/>
          <w:szCs w:val="24"/>
        </w:rPr>
        <w:t>sudah dekat</w:t>
      </w:r>
      <w:r w:rsidR="00052036">
        <w:rPr>
          <w:rFonts w:ascii="Times New Roman" w:hAnsi="Times New Roman"/>
          <w:sz w:val="24"/>
          <w:szCs w:val="24"/>
        </w:rPr>
        <w:t xml:space="preserve"> (Mat. 4:17)</w:t>
      </w:r>
      <w:r w:rsidR="001C2640">
        <w:rPr>
          <w:rFonts w:ascii="Times New Roman" w:hAnsi="Times New Roman"/>
          <w:sz w:val="24"/>
          <w:szCs w:val="24"/>
        </w:rPr>
        <w:t>.</w:t>
      </w:r>
      <w:proofErr w:type="gramEnd"/>
      <w:r w:rsidR="00052036" w:rsidRPr="00726115">
        <w:rPr>
          <w:rFonts w:ascii="Times New Roman" w:hAnsi="Times New Roman"/>
          <w:sz w:val="24"/>
          <w:szCs w:val="24"/>
        </w:rPr>
        <w:t xml:space="preserve"> </w:t>
      </w:r>
      <w:proofErr w:type="gramStart"/>
      <w:r w:rsidRPr="00726115">
        <w:rPr>
          <w:rFonts w:ascii="Times New Roman" w:hAnsi="Times New Roman"/>
          <w:sz w:val="24"/>
          <w:szCs w:val="24"/>
        </w:rPr>
        <w:t>Sejak itu Tuhan Yesus mulai melakuka</w:t>
      </w:r>
      <w:r w:rsidR="00E31A17" w:rsidRPr="00726115">
        <w:rPr>
          <w:rFonts w:ascii="Times New Roman" w:hAnsi="Times New Roman"/>
          <w:sz w:val="24"/>
          <w:szCs w:val="24"/>
        </w:rPr>
        <w:t>n tugas pelayanan penggembalan-</w:t>
      </w:r>
      <w:r w:rsidR="00D874A9">
        <w:rPr>
          <w:rFonts w:ascii="Times New Roman" w:hAnsi="Times New Roman"/>
          <w:sz w:val="24"/>
          <w:szCs w:val="24"/>
        </w:rPr>
        <w:t>Nya</w:t>
      </w:r>
      <w:r w:rsidR="00E31A17" w:rsidRPr="00726115">
        <w:rPr>
          <w:rFonts w:ascii="Times New Roman" w:hAnsi="Times New Roman"/>
          <w:sz w:val="24"/>
          <w:szCs w:val="24"/>
        </w:rPr>
        <w:t>.</w:t>
      </w:r>
      <w:proofErr w:type="gramEnd"/>
      <w:r w:rsidR="00E31A17" w:rsidRPr="00726115">
        <w:rPr>
          <w:rFonts w:ascii="Times New Roman" w:hAnsi="Times New Roman"/>
          <w:sz w:val="24"/>
          <w:szCs w:val="24"/>
        </w:rPr>
        <w:t xml:space="preserve"> </w:t>
      </w:r>
      <w:proofErr w:type="gramStart"/>
      <w:r w:rsidR="00E31A17" w:rsidRPr="00726115">
        <w:rPr>
          <w:rFonts w:ascii="Times New Roman" w:hAnsi="Times New Roman"/>
          <w:sz w:val="24"/>
          <w:szCs w:val="24"/>
        </w:rPr>
        <w:t>Ia</w:t>
      </w:r>
      <w:proofErr w:type="gramEnd"/>
      <w:r w:rsidR="00E31A17" w:rsidRPr="00726115">
        <w:rPr>
          <w:rFonts w:ascii="Times New Roman" w:hAnsi="Times New Roman"/>
          <w:sz w:val="24"/>
          <w:szCs w:val="24"/>
        </w:rPr>
        <w:t xml:space="preserve"> berkeliling di</w:t>
      </w:r>
      <w:r w:rsidRPr="00726115">
        <w:rPr>
          <w:rFonts w:ascii="Times New Roman" w:hAnsi="Times New Roman"/>
          <w:sz w:val="24"/>
          <w:szCs w:val="24"/>
        </w:rPr>
        <w:t xml:space="preserve">seluruh Galilea, Ia mengajar dalam rumah-rumah ibadat dan memberitakan Injil </w:t>
      </w:r>
      <w:r w:rsidR="000304A6">
        <w:rPr>
          <w:rFonts w:ascii="Times New Roman" w:hAnsi="Times New Roman"/>
          <w:sz w:val="24"/>
          <w:szCs w:val="24"/>
        </w:rPr>
        <w:t>Kerajaan Allah.</w:t>
      </w:r>
      <w:r w:rsidRPr="00726115">
        <w:rPr>
          <w:rFonts w:ascii="Times New Roman" w:hAnsi="Times New Roman"/>
          <w:sz w:val="24"/>
          <w:szCs w:val="24"/>
        </w:rPr>
        <w:t xml:space="preserve"> Khotbah di bukit melukiskan tentan</w:t>
      </w:r>
      <w:r w:rsidR="00D874A9">
        <w:rPr>
          <w:rFonts w:ascii="Times New Roman" w:hAnsi="Times New Roman"/>
          <w:sz w:val="24"/>
          <w:szCs w:val="24"/>
        </w:rPr>
        <w:t xml:space="preserve">g PAK, Pelayanan Pengembalaan, Kelompok Sel terhadap </w:t>
      </w:r>
      <w:r w:rsidR="00B706FE">
        <w:rPr>
          <w:rFonts w:ascii="Times New Roman" w:hAnsi="Times New Roman"/>
          <w:sz w:val="24"/>
          <w:szCs w:val="24"/>
        </w:rPr>
        <w:t>Kualitas</w:t>
      </w:r>
      <w:r w:rsidR="00D874A9">
        <w:rPr>
          <w:rFonts w:ascii="Times New Roman" w:hAnsi="Times New Roman"/>
          <w:sz w:val="24"/>
          <w:szCs w:val="24"/>
        </w:rPr>
        <w:t xml:space="preserve"> Iman Anggota Jemaat GBI Graha Pena </w:t>
      </w:r>
      <w:r w:rsidR="00E31A17" w:rsidRPr="00726115">
        <w:rPr>
          <w:rFonts w:ascii="Times New Roman" w:hAnsi="Times New Roman"/>
          <w:sz w:val="24"/>
          <w:szCs w:val="24"/>
        </w:rPr>
        <w:t xml:space="preserve">memberitakan jalan pertobatan </w:t>
      </w:r>
      <w:r w:rsidRPr="00726115">
        <w:rPr>
          <w:rFonts w:ascii="Times New Roman" w:hAnsi="Times New Roman"/>
          <w:sz w:val="24"/>
          <w:szCs w:val="24"/>
        </w:rPr>
        <w:t>(Metanoia, perubahan total hati dan pikiran) serta keb</w:t>
      </w:r>
      <w:r w:rsidR="00E31A17" w:rsidRPr="00726115">
        <w:rPr>
          <w:rFonts w:ascii="Times New Roman" w:hAnsi="Times New Roman"/>
          <w:sz w:val="24"/>
          <w:szCs w:val="24"/>
        </w:rPr>
        <w:t xml:space="preserve">enaran yang adalah unsur-unsur </w:t>
      </w:r>
      <w:r w:rsidR="000304A6">
        <w:rPr>
          <w:rFonts w:ascii="Times New Roman" w:hAnsi="Times New Roman"/>
          <w:sz w:val="24"/>
          <w:szCs w:val="24"/>
        </w:rPr>
        <w:t xml:space="preserve">kerajaan itu. </w:t>
      </w:r>
    </w:p>
    <w:p w:rsidR="00003A15" w:rsidRPr="00726115" w:rsidRDefault="00003A15" w:rsidP="005F1554">
      <w:pPr>
        <w:spacing w:after="0" w:line="240" w:lineRule="auto"/>
        <w:ind w:firstLine="720"/>
        <w:jc w:val="both"/>
        <w:rPr>
          <w:rFonts w:ascii="Times New Roman" w:hAnsi="Times New Roman"/>
          <w:sz w:val="24"/>
          <w:szCs w:val="24"/>
        </w:rPr>
      </w:pPr>
      <w:r w:rsidRPr="00726115">
        <w:rPr>
          <w:rFonts w:ascii="Times New Roman" w:hAnsi="Times New Roman"/>
          <w:sz w:val="24"/>
          <w:szCs w:val="24"/>
        </w:rPr>
        <w:t xml:space="preserve">Dalam pandangan penulis kunci Khotbah di Bukit ialah: “Janganlah kamu </w:t>
      </w:r>
      <w:r w:rsidR="000304A6">
        <w:rPr>
          <w:rFonts w:ascii="Times New Roman" w:hAnsi="Times New Roman"/>
          <w:sz w:val="24"/>
          <w:szCs w:val="24"/>
        </w:rPr>
        <w:t>seperti mereka.</w:t>
      </w:r>
      <w:r w:rsidR="00B706FE">
        <w:rPr>
          <w:rFonts w:ascii="Times New Roman" w:hAnsi="Times New Roman"/>
          <w:sz w:val="24"/>
          <w:szCs w:val="24"/>
        </w:rPr>
        <w:t xml:space="preserve"> (Mat</w:t>
      </w:r>
      <w:r w:rsidR="00052036">
        <w:rPr>
          <w:rFonts w:ascii="Times New Roman" w:hAnsi="Times New Roman"/>
          <w:sz w:val="24"/>
          <w:szCs w:val="24"/>
        </w:rPr>
        <w:t>.</w:t>
      </w:r>
      <w:r w:rsidR="00B706FE">
        <w:rPr>
          <w:rFonts w:ascii="Times New Roman" w:hAnsi="Times New Roman"/>
          <w:sz w:val="24"/>
          <w:szCs w:val="24"/>
        </w:rPr>
        <w:t xml:space="preserve"> 6:8)</w:t>
      </w:r>
      <w:r w:rsidR="000304A6">
        <w:rPr>
          <w:rFonts w:ascii="Times New Roman" w:hAnsi="Times New Roman"/>
          <w:sz w:val="24"/>
          <w:szCs w:val="24"/>
        </w:rPr>
        <w:t>”</w:t>
      </w:r>
      <w:r w:rsidRPr="00726115">
        <w:rPr>
          <w:rFonts w:ascii="Times New Roman" w:hAnsi="Times New Roman"/>
          <w:sz w:val="24"/>
          <w:szCs w:val="24"/>
        </w:rPr>
        <w:t xml:space="preserve"> Perintah Tuhan ini mengajarkan perubahan sikap hidup orang-orang </w:t>
      </w:r>
      <w:r w:rsidR="005F1554">
        <w:rPr>
          <w:rFonts w:ascii="Times New Roman" w:hAnsi="Times New Roman"/>
          <w:sz w:val="24"/>
          <w:szCs w:val="24"/>
        </w:rPr>
        <w:t>yang sudah</w:t>
      </w:r>
      <w:r w:rsidR="00DF0720">
        <w:rPr>
          <w:rFonts w:ascii="Times New Roman" w:hAnsi="Times New Roman"/>
          <w:sz w:val="24"/>
          <w:szCs w:val="24"/>
        </w:rPr>
        <w:t xml:space="preserve"> </w:t>
      </w:r>
      <w:r w:rsidRPr="00726115">
        <w:rPr>
          <w:rFonts w:ascii="Times New Roman" w:hAnsi="Times New Roman"/>
          <w:sz w:val="24"/>
          <w:szCs w:val="24"/>
        </w:rPr>
        <w:t>percaya pada Tuhan Yesus sebagai Tuhan dan Juruselamat, di sini penulis</w:t>
      </w:r>
      <w:r w:rsidR="005F1554">
        <w:rPr>
          <w:rFonts w:ascii="Times New Roman" w:hAnsi="Times New Roman"/>
          <w:sz w:val="24"/>
          <w:szCs w:val="24"/>
        </w:rPr>
        <w:t xml:space="preserve"> </w:t>
      </w:r>
      <w:r w:rsidRPr="00726115">
        <w:rPr>
          <w:rFonts w:ascii="Times New Roman" w:hAnsi="Times New Roman"/>
          <w:sz w:val="24"/>
          <w:szCs w:val="24"/>
        </w:rPr>
        <w:t xml:space="preserve">memandang pentingnya </w:t>
      </w:r>
      <w:r w:rsidR="00D874A9">
        <w:rPr>
          <w:rFonts w:ascii="Times New Roman" w:hAnsi="Times New Roman"/>
          <w:sz w:val="24"/>
          <w:szCs w:val="24"/>
        </w:rPr>
        <w:t xml:space="preserve">pendidikan, pelayananan pengembalaan yang dilakukan di kelompok sel akan meningkatkan dan memajukan serta mempertumbuhkan dan mendewasakan  </w:t>
      </w:r>
      <w:r w:rsidR="00B706FE">
        <w:rPr>
          <w:rFonts w:ascii="Times New Roman" w:hAnsi="Times New Roman"/>
          <w:sz w:val="24"/>
          <w:szCs w:val="24"/>
        </w:rPr>
        <w:t>kualitas</w:t>
      </w:r>
      <w:r w:rsidR="00D874A9">
        <w:rPr>
          <w:rFonts w:ascii="Times New Roman" w:hAnsi="Times New Roman"/>
          <w:sz w:val="24"/>
          <w:szCs w:val="24"/>
        </w:rPr>
        <w:t xml:space="preserve"> iman anggota jemaat yang </w:t>
      </w:r>
      <w:r w:rsidR="00F2491F">
        <w:rPr>
          <w:rFonts w:ascii="Times New Roman" w:hAnsi="Times New Roman"/>
          <w:sz w:val="24"/>
          <w:szCs w:val="24"/>
        </w:rPr>
        <w:t>mengikuti kelompok sel yang diadakan oleh</w:t>
      </w:r>
      <w:r w:rsidR="00DF0720">
        <w:rPr>
          <w:rFonts w:ascii="Times New Roman" w:hAnsi="Times New Roman"/>
          <w:sz w:val="24"/>
          <w:szCs w:val="24"/>
        </w:rPr>
        <w:t xml:space="preserve"> </w:t>
      </w:r>
      <w:r w:rsidR="00F2491F">
        <w:rPr>
          <w:rFonts w:ascii="Times New Roman" w:hAnsi="Times New Roman"/>
          <w:sz w:val="24"/>
          <w:szCs w:val="24"/>
        </w:rPr>
        <w:t>GBI Graha Pena di berbagai wilayah.</w:t>
      </w:r>
      <w:r w:rsidR="00D874A9">
        <w:rPr>
          <w:rFonts w:ascii="Times New Roman" w:hAnsi="Times New Roman"/>
          <w:sz w:val="24"/>
          <w:szCs w:val="24"/>
        </w:rPr>
        <w:t xml:space="preserve"> </w:t>
      </w:r>
      <w:r w:rsidRPr="00726115">
        <w:rPr>
          <w:rFonts w:ascii="Times New Roman" w:hAnsi="Times New Roman"/>
          <w:sz w:val="24"/>
          <w:szCs w:val="24"/>
        </w:rPr>
        <w:t>Pengamatan d</w:t>
      </w:r>
      <w:r w:rsidR="00F2491F">
        <w:rPr>
          <w:rFonts w:ascii="Times New Roman" w:hAnsi="Times New Roman"/>
          <w:sz w:val="24"/>
          <w:szCs w:val="24"/>
        </w:rPr>
        <w:t>i GBI Graha Pena</w:t>
      </w:r>
      <w:r w:rsidRPr="00726115">
        <w:rPr>
          <w:rFonts w:ascii="Times New Roman" w:hAnsi="Times New Roman"/>
          <w:sz w:val="24"/>
          <w:szCs w:val="24"/>
        </w:rPr>
        <w:t xml:space="preserve"> menunjukan adanya usaha </w:t>
      </w:r>
      <w:proofErr w:type="gramStart"/>
      <w:r w:rsidRPr="00726115">
        <w:rPr>
          <w:rFonts w:ascii="Times New Roman" w:hAnsi="Times New Roman"/>
          <w:sz w:val="24"/>
          <w:szCs w:val="24"/>
        </w:rPr>
        <w:t xml:space="preserve">mengembangkan </w:t>
      </w:r>
      <w:r w:rsidR="005F1554">
        <w:rPr>
          <w:rFonts w:ascii="Times New Roman" w:hAnsi="Times New Roman"/>
          <w:sz w:val="24"/>
          <w:szCs w:val="24"/>
        </w:rPr>
        <w:t xml:space="preserve"> </w:t>
      </w:r>
      <w:r w:rsidR="00F2491F">
        <w:rPr>
          <w:rFonts w:ascii="Times New Roman" w:hAnsi="Times New Roman"/>
          <w:sz w:val="24"/>
          <w:szCs w:val="24"/>
        </w:rPr>
        <w:t>PAK</w:t>
      </w:r>
      <w:proofErr w:type="gramEnd"/>
      <w:r w:rsidR="00F2491F">
        <w:rPr>
          <w:rFonts w:ascii="Times New Roman" w:hAnsi="Times New Roman"/>
          <w:sz w:val="24"/>
          <w:szCs w:val="24"/>
        </w:rPr>
        <w:t>, ,</w:t>
      </w:r>
      <w:r w:rsidRPr="00726115">
        <w:rPr>
          <w:rFonts w:ascii="Times New Roman" w:hAnsi="Times New Roman"/>
          <w:sz w:val="24"/>
          <w:szCs w:val="24"/>
        </w:rPr>
        <w:t>pelayanan</w:t>
      </w:r>
      <w:r w:rsidR="00F2491F">
        <w:rPr>
          <w:rFonts w:ascii="Times New Roman" w:hAnsi="Times New Roman"/>
          <w:sz w:val="24"/>
          <w:szCs w:val="24"/>
        </w:rPr>
        <w:t xml:space="preserve"> penggembalaan, kelompok sel </w:t>
      </w:r>
      <w:r w:rsidRPr="00726115">
        <w:rPr>
          <w:rFonts w:ascii="Times New Roman" w:hAnsi="Times New Roman"/>
          <w:sz w:val="24"/>
          <w:szCs w:val="24"/>
        </w:rPr>
        <w:t>melalui pendekatan dengan “PRT/komsel” (Persekutuan Rumah Tangga/Komunitas Sel). Kelompok-kelompok sel tersebut merupakan pelayanan gereja untuk meningkatkan pelayanan penggembalaan yang mengarah kepada tugas dan tujuan misi gereja kepada anggota gereja, hal itu dilakukan karena pelayanan penggembalaan yang mengarah kepada tugas dan tujuan misi gereja merupakan salah sa</w:t>
      </w:r>
      <w:r w:rsidR="00E31A17" w:rsidRPr="00726115">
        <w:rPr>
          <w:rFonts w:ascii="Times New Roman" w:hAnsi="Times New Roman"/>
          <w:sz w:val="24"/>
          <w:szCs w:val="24"/>
        </w:rPr>
        <w:t xml:space="preserve">tu bagian dari tugas pelayanan </w:t>
      </w:r>
      <w:r w:rsidRPr="00726115">
        <w:rPr>
          <w:rFonts w:ascii="Times New Roman" w:hAnsi="Times New Roman"/>
          <w:sz w:val="24"/>
          <w:szCs w:val="24"/>
        </w:rPr>
        <w:t>gereja untuk memperhatikan, memberikan arahan atau ja</w:t>
      </w:r>
      <w:r w:rsidR="00E31A17" w:rsidRPr="00726115">
        <w:rPr>
          <w:rFonts w:ascii="Times New Roman" w:hAnsi="Times New Roman"/>
          <w:sz w:val="24"/>
          <w:szCs w:val="24"/>
        </w:rPr>
        <w:t xml:space="preserve">lan keluar bagi anggota jemaat </w:t>
      </w:r>
      <w:r w:rsidRPr="00726115">
        <w:rPr>
          <w:rFonts w:ascii="Times New Roman" w:hAnsi="Times New Roman"/>
          <w:sz w:val="24"/>
          <w:szCs w:val="24"/>
        </w:rPr>
        <w:t>ya</w:t>
      </w:r>
      <w:r w:rsidR="000304A6">
        <w:rPr>
          <w:rFonts w:ascii="Times New Roman" w:hAnsi="Times New Roman"/>
          <w:sz w:val="24"/>
          <w:szCs w:val="24"/>
        </w:rPr>
        <w:t>ng beribadah di dalam gereja.</w:t>
      </w:r>
    </w:p>
    <w:p w:rsidR="009F158F" w:rsidRDefault="00DF0720" w:rsidP="009F158F">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 xml:space="preserve">Manajemen </w:t>
      </w:r>
      <w:r w:rsidR="00F2491F">
        <w:rPr>
          <w:rFonts w:ascii="Times New Roman" w:hAnsi="Times New Roman"/>
          <w:sz w:val="24"/>
          <w:szCs w:val="24"/>
        </w:rPr>
        <w:t xml:space="preserve">Pendidikan agama Kristen, palayanan pengembelaan, kelompoksel terhadap </w:t>
      </w:r>
      <w:r w:rsidR="00B706FE">
        <w:rPr>
          <w:rFonts w:ascii="Times New Roman" w:hAnsi="Times New Roman"/>
          <w:sz w:val="24"/>
          <w:szCs w:val="24"/>
        </w:rPr>
        <w:t>kualitas</w:t>
      </w:r>
      <w:r w:rsidR="00F2491F">
        <w:rPr>
          <w:rFonts w:ascii="Times New Roman" w:hAnsi="Times New Roman"/>
          <w:sz w:val="24"/>
          <w:szCs w:val="24"/>
        </w:rPr>
        <w:t xml:space="preserve"> aha iman anggota jemaat GBI </w:t>
      </w:r>
      <w:r w:rsidR="00F02A83">
        <w:rPr>
          <w:rFonts w:ascii="Times New Roman" w:hAnsi="Times New Roman"/>
          <w:sz w:val="24"/>
          <w:szCs w:val="24"/>
        </w:rPr>
        <w:t xml:space="preserve">d/a </w:t>
      </w:r>
      <w:r w:rsidR="00F2491F">
        <w:rPr>
          <w:rFonts w:ascii="Times New Roman" w:hAnsi="Times New Roman"/>
          <w:sz w:val="24"/>
          <w:szCs w:val="24"/>
        </w:rPr>
        <w:t>Graha</w:t>
      </w:r>
      <w:r w:rsidR="00003A15" w:rsidRPr="00726115">
        <w:rPr>
          <w:rFonts w:ascii="Times New Roman" w:hAnsi="Times New Roman"/>
          <w:sz w:val="24"/>
          <w:szCs w:val="24"/>
        </w:rPr>
        <w:t xml:space="preserve"> merupakan salah satu pelayanan yang sangat</w:t>
      </w:r>
      <w:r w:rsidR="00E31A17" w:rsidRPr="00726115">
        <w:rPr>
          <w:rFonts w:ascii="Times New Roman" w:hAnsi="Times New Roman"/>
          <w:sz w:val="24"/>
          <w:szCs w:val="24"/>
        </w:rPr>
        <w:t xml:space="preserve"> penting dan dasar bagi gereja </w:t>
      </w:r>
      <w:r w:rsidR="00003A15" w:rsidRPr="00726115">
        <w:rPr>
          <w:rFonts w:ascii="Times New Roman" w:hAnsi="Times New Roman"/>
          <w:sz w:val="24"/>
          <w:szCs w:val="24"/>
        </w:rPr>
        <w:t xml:space="preserve">Tuhan di </w:t>
      </w:r>
      <w:r w:rsidR="00003A15" w:rsidRPr="00052036">
        <w:rPr>
          <w:rFonts w:ascii="Times New Roman" w:hAnsi="Times New Roman"/>
          <w:sz w:val="24"/>
          <w:szCs w:val="24"/>
        </w:rPr>
        <w:t>muka bumi ini.</w:t>
      </w:r>
      <w:proofErr w:type="gramEnd"/>
      <w:r w:rsidR="00003A15" w:rsidRPr="00052036">
        <w:rPr>
          <w:rFonts w:ascii="Times New Roman" w:hAnsi="Times New Roman"/>
          <w:sz w:val="24"/>
          <w:szCs w:val="24"/>
        </w:rPr>
        <w:t xml:space="preserve"> Tuhan sendiri digambark</w:t>
      </w:r>
      <w:r w:rsidR="00E31A17" w:rsidRPr="00052036">
        <w:rPr>
          <w:rFonts w:ascii="Times New Roman" w:hAnsi="Times New Roman"/>
          <w:sz w:val="24"/>
          <w:szCs w:val="24"/>
        </w:rPr>
        <w:t xml:space="preserve">an sebagai “Gembala yang Agung </w:t>
      </w:r>
      <w:r w:rsidR="00307F9E" w:rsidRPr="00052036">
        <w:rPr>
          <w:rFonts w:ascii="Times New Roman" w:hAnsi="Times New Roman"/>
          <w:sz w:val="24"/>
          <w:szCs w:val="24"/>
        </w:rPr>
        <w:t>dan Gembala yang Baik</w:t>
      </w:r>
      <w:r w:rsidR="00052036" w:rsidRPr="00052036">
        <w:rPr>
          <w:rFonts w:ascii="Times New Roman" w:hAnsi="Times New Roman"/>
          <w:sz w:val="24"/>
          <w:szCs w:val="24"/>
        </w:rPr>
        <w:t xml:space="preserve"> (Mazmur 23:1-6; Yehezkiel 34; Yohanes 10:1-21; Matius 28:19-20)</w:t>
      </w:r>
      <w:r w:rsidR="00307F9E" w:rsidRPr="00052036">
        <w:rPr>
          <w:rFonts w:ascii="Times New Roman" w:hAnsi="Times New Roman"/>
          <w:sz w:val="24"/>
          <w:szCs w:val="24"/>
        </w:rPr>
        <w:t>.”</w:t>
      </w:r>
      <w:r w:rsidR="00052036" w:rsidRPr="00052036">
        <w:rPr>
          <w:rFonts w:ascii="Times New Roman" w:hAnsi="Times New Roman"/>
          <w:sz w:val="24"/>
          <w:szCs w:val="24"/>
        </w:rPr>
        <w:t xml:space="preserve"> </w:t>
      </w:r>
      <w:r w:rsidR="00003A15" w:rsidRPr="00052036">
        <w:rPr>
          <w:rFonts w:ascii="Times New Roman" w:hAnsi="Times New Roman"/>
          <w:sz w:val="24"/>
          <w:szCs w:val="24"/>
        </w:rPr>
        <w:t>Yesus berkata: “Akulah G</w:t>
      </w:r>
      <w:r w:rsidR="00E31A17" w:rsidRPr="00052036">
        <w:rPr>
          <w:rFonts w:ascii="Times New Roman" w:hAnsi="Times New Roman"/>
          <w:sz w:val="24"/>
          <w:szCs w:val="24"/>
        </w:rPr>
        <w:t>embala</w:t>
      </w:r>
      <w:r w:rsidR="00E31A17" w:rsidRPr="00726115">
        <w:rPr>
          <w:rFonts w:ascii="Times New Roman" w:hAnsi="Times New Roman"/>
          <w:sz w:val="24"/>
          <w:szCs w:val="24"/>
        </w:rPr>
        <w:t xml:space="preserve"> yang baik. </w:t>
      </w:r>
      <w:proofErr w:type="gramStart"/>
      <w:r w:rsidR="00E31A17" w:rsidRPr="00726115">
        <w:rPr>
          <w:rFonts w:ascii="Times New Roman" w:hAnsi="Times New Roman"/>
          <w:sz w:val="24"/>
          <w:szCs w:val="24"/>
        </w:rPr>
        <w:t xml:space="preserve">Gembala yang </w:t>
      </w:r>
      <w:r w:rsidR="00003A15" w:rsidRPr="00726115">
        <w:rPr>
          <w:rFonts w:ascii="Times New Roman" w:hAnsi="Times New Roman"/>
          <w:sz w:val="24"/>
          <w:szCs w:val="24"/>
        </w:rPr>
        <w:t>baik memberikan</w:t>
      </w:r>
      <w:r w:rsidR="00307F9E">
        <w:rPr>
          <w:rFonts w:ascii="Times New Roman" w:hAnsi="Times New Roman"/>
          <w:sz w:val="24"/>
          <w:szCs w:val="24"/>
        </w:rPr>
        <w:t xml:space="preserve"> nyawanya bagi domba-dombanya</w:t>
      </w:r>
      <w:r w:rsidR="007A4A47">
        <w:rPr>
          <w:rFonts w:ascii="Times New Roman" w:hAnsi="Times New Roman"/>
          <w:sz w:val="24"/>
          <w:szCs w:val="24"/>
        </w:rPr>
        <w:t xml:space="preserve"> (Yoh. 10-11)</w:t>
      </w:r>
      <w:r w:rsidR="00307F9E">
        <w:rPr>
          <w:rFonts w:ascii="Times New Roman" w:hAnsi="Times New Roman"/>
          <w:sz w:val="24"/>
          <w:szCs w:val="24"/>
        </w:rPr>
        <w:t>.”</w:t>
      </w:r>
      <w:proofErr w:type="gramEnd"/>
      <w:r w:rsidR="007A4A47" w:rsidRPr="00726115">
        <w:rPr>
          <w:rFonts w:ascii="Times New Roman" w:hAnsi="Times New Roman"/>
          <w:sz w:val="24"/>
          <w:szCs w:val="24"/>
        </w:rPr>
        <w:t xml:space="preserve"> </w:t>
      </w:r>
      <w:proofErr w:type="gramStart"/>
      <w:r w:rsidR="00E31A17" w:rsidRPr="00726115">
        <w:rPr>
          <w:rFonts w:ascii="Times New Roman" w:hAnsi="Times New Roman"/>
          <w:sz w:val="24"/>
          <w:szCs w:val="24"/>
        </w:rPr>
        <w:t xml:space="preserve">Berkaitan dengan itu pelayanan </w:t>
      </w:r>
      <w:r w:rsidR="00003A15" w:rsidRPr="00726115">
        <w:rPr>
          <w:rFonts w:ascii="Times New Roman" w:hAnsi="Times New Roman"/>
          <w:sz w:val="24"/>
          <w:szCs w:val="24"/>
        </w:rPr>
        <w:t xml:space="preserve">pengembalaan yang mengarah kepada tugas dan tujuan misi gereja merupakan salah satu teladan yang diberikan oleh Tuhan untuk kita, </w:t>
      </w:r>
      <w:r w:rsidR="00E31A17" w:rsidRPr="00726115">
        <w:rPr>
          <w:rFonts w:ascii="Times New Roman" w:hAnsi="Times New Roman"/>
          <w:sz w:val="24"/>
          <w:szCs w:val="24"/>
        </w:rPr>
        <w:t xml:space="preserve">supaya kita meneladani-Nya dan </w:t>
      </w:r>
      <w:r w:rsidR="009F158F">
        <w:rPr>
          <w:rFonts w:ascii="Times New Roman" w:hAnsi="Times New Roman"/>
          <w:sz w:val="24"/>
          <w:szCs w:val="24"/>
        </w:rPr>
        <w:t>mengikuti-Nya.</w:t>
      </w:r>
      <w:proofErr w:type="gramEnd"/>
    </w:p>
    <w:p w:rsidR="00003A15" w:rsidRPr="00726115" w:rsidRDefault="009F158F" w:rsidP="009F158F">
      <w:pPr>
        <w:spacing w:after="0" w:line="240" w:lineRule="auto"/>
        <w:ind w:firstLine="720"/>
        <w:jc w:val="both"/>
        <w:rPr>
          <w:rFonts w:ascii="Times New Roman" w:hAnsi="Times New Roman"/>
          <w:sz w:val="24"/>
          <w:szCs w:val="24"/>
        </w:rPr>
      </w:pPr>
      <w:r>
        <w:rPr>
          <w:rFonts w:ascii="Times New Roman" w:hAnsi="Times New Roman"/>
          <w:sz w:val="24"/>
          <w:szCs w:val="24"/>
        </w:rPr>
        <w:t>Berdasarkan latar belakang tersebut, maka p</w:t>
      </w:r>
      <w:r w:rsidR="00003A15" w:rsidRPr="00726115">
        <w:rPr>
          <w:rFonts w:ascii="Times New Roman" w:hAnsi="Times New Roman"/>
          <w:sz w:val="24"/>
          <w:szCs w:val="24"/>
        </w:rPr>
        <w:t>ermasalahan dalam penelitian ini dirumuskan</w:t>
      </w:r>
      <w:r w:rsidR="00E31A17" w:rsidRPr="00726115">
        <w:rPr>
          <w:rFonts w:ascii="Times New Roman" w:hAnsi="Times New Roman"/>
          <w:sz w:val="24"/>
          <w:szCs w:val="24"/>
        </w:rPr>
        <w:t xml:space="preserve"> sebagai ber</w:t>
      </w:r>
      <w:r w:rsidR="00DF0720">
        <w:rPr>
          <w:rFonts w:ascii="Times New Roman" w:hAnsi="Times New Roman"/>
          <w:sz w:val="24"/>
          <w:szCs w:val="24"/>
        </w:rPr>
        <w:t>ikut: 1</w:t>
      </w:r>
      <w:r w:rsidR="007A4A47">
        <w:rPr>
          <w:rFonts w:ascii="Times New Roman" w:hAnsi="Times New Roman"/>
          <w:sz w:val="24"/>
          <w:szCs w:val="24"/>
        </w:rPr>
        <w:t>)</w:t>
      </w:r>
      <w:r w:rsidR="00E31A17" w:rsidRPr="00726115">
        <w:rPr>
          <w:rFonts w:ascii="Times New Roman" w:hAnsi="Times New Roman"/>
          <w:sz w:val="24"/>
          <w:szCs w:val="24"/>
        </w:rPr>
        <w:t xml:space="preserve"> Bagaimana </w:t>
      </w:r>
      <w:r w:rsidR="00F2491F">
        <w:rPr>
          <w:rFonts w:ascii="Times New Roman" w:hAnsi="Times New Roman"/>
          <w:sz w:val="24"/>
          <w:szCs w:val="24"/>
        </w:rPr>
        <w:t>PAK</w:t>
      </w:r>
      <w:proofErr w:type="gramStart"/>
      <w:r w:rsidR="00F2491F">
        <w:rPr>
          <w:rFonts w:ascii="Times New Roman" w:hAnsi="Times New Roman"/>
          <w:sz w:val="24"/>
          <w:szCs w:val="24"/>
        </w:rPr>
        <w:t xml:space="preserve">, </w:t>
      </w:r>
      <w:r w:rsidR="00003A15" w:rsidRPr="00726115">
        <w:rPr>
          <w:rFonts w:ascii="Times New Roman" w:hAnsi="Times New Roman"/>
          <w:sz w:val="24"/>
          <w:szCs w:val="24"/>
        </w:rPr>
        <w:t xml:space="preserve"> pelayanan</w:t>
      </w:r>
      <w:proofErr w:type="gramEnd"/>
      <w:r w:rsidR="00003A15" w:rsidRPr="00726115">
        <w:rPr>
          <w:rFonts w:ascii="Times New Roman" w:hAnsi="Times New Roman"/>
          <w:sz w:val="24"/>
          <w:szCs w:val="24"/>
        </w:rPr>
        <w:t xml:space="preserve"> penggembalaan</w:t>
      </w:r>
      <w:r w:rsidR="00F2491F">
        <w:rPr>
          <w:rFonts w:ascii="Times New Roman" w:hAnsi="Times New Roman"/>
          <w:sz w:val="24"/>
          <w:szCs w:val="24"/>
        </w:rPr>
        <w:t xml:space="preserve">, kelompok sel terhadap </w:t>
      </w:r>
      <w:r w:rsidR="00B706FE">
        <w:rPr>
          <w:rFonts w:ascii="Times New Roman" w:hAnsi="Times New Roman"/>
          <w:sz w:val="24"/>
          <w:szCs w:val="24"/>
        </w:rPr>
        <w:t>kualitas</w:t>
      </w:r>
      <w:r w:rsidR="00F2491F">
        <w:rPr>
          <w:rFonts w:ascii="Times New Roman" w:hAnsi="Times New Roman"/>
          <w:sz w:val="24"/>
          <w:szCs w:val="24"/>
        </w:rPr>
        <w:t xml:space="preserve"> iman anggota jemaat GBI Graha Pena </w:t>
      </w:r>
      <w:r w:rsidR="00003A15" w:rsidRPr="00726115">
        <w:rPr>
          <w:rFonts w:ascii="Times New Roman" w:hAnsi="Times New Roman"/>
          <w:sz w:val="24"/>
          <w:szCs w:val="24"/>
        </w:rPr>
        <w:t xml:space="preserve"> di k</w:t>
      </w:r>
      <w:r w:rsidR="00E31A17" w:rsidRPr="00726115">
        <w:rPr>
          <w:rFonts w:ascii="Times New Roman" w:hAnsi="Times New Roman"/>
          <w:sz w:val="24"/>
          <w:szCs w:val="24"/>
        </w:rPr>
        <w:t>omsel-komsel</w:t>
      </w:r>
      <w:r w:rsidR="00DF0720">
        <w:rPr>
          <w:rFonts w:ascii="Times New Roman" w:hAnsi="Times New Roman"/>
          <w:sz w:val="24"/>
          <w:szCs w:val="24"/>
        </w:rPr>
        <w:t xml:space="preserve"> harus lebih diarahkan kepada </w:t>
      </w:r>
      <w:r w:rsidR="00DF0720">
        <w:rPr>
          <w:rFonts w:ascii="Times New Roman" w:hAnsi="Times New Roman"/>
          <w:sz w:val="24"/>
          <w:szCs w:val="24"/>
        </w:rPr>
        <w:lastRenderedPageBreak/>
        <w:t>manajemen yang baik</w:t>
      </w:r>
      <w:r w:rsidR="00E31A17" w:rsidRPr="00726115">
        <w:rPr>
          <w:rFonts w:ascii="Times New Roman" w:hAnsi="Times New Roman"/>
          <w:sz w:val="24"/>
          <w:szCs w:val="24"/>
        </w:rPr>
        <w:t xml:space="preserve">. </w:t>
      </w:r>
      <w:proofErr w:type="gramStart"/>
      <w:r w:rsidR="00E31A17" w:rsidRPr="00726115">
        <w:rPr>
          <w:rFonts w:ascii="Times New Roman" w:hAnsi="Times New Roman"/>
          <w:sz w:val="24"/>
          <w:szCs w:val="24"/>
        </w:rPr>
        <w:t xml:space="preserve">Komsel-komsel </w:t>
      </w:r>
      <w:r w:rsidR="00003A15" w:rsidRPr="00726115">
        <w:rPr>
          <w:rFonts w:ascii="Times New Roman" w:hAnsi="Times New Roman"/>
          <w:sz w:val="24"/>
          <w:szCs w:val="24"/>
        </w:rPr>
        <w:t>pada um</w:t>
      </w:r>
      <w:r w:rsidR="00E31A17" w:rsidRPr="00726115">
        <w:rPr>
          <w:rFonts w:ascii="Times New Roman" w:hAnsi="Times New Roman"/>
          <w:sz w:val="24"/>
          <w:szCs w:val="24"/>
        </w:rPr>
        <w:t>umnya dilaksanakan oleh gereja-</w:t>
      </w:r>
      <w:r w:rsidR="00F02A83">
        <w:rPr>
          <w:rFonts w:ascii="Times New Roman" w:hAnsi="Times New Roman"/>
          <w:sz w:val="24"/>
          <w:szCs w:val="24"/>
        </w:rPr>
        <w:t>gereja besar di kota-kota maka perlu di tata oleh manajemen pendidikan.</w:t>
      </w:r>
      <w:proofErr w:type="gramEnd"/>
      <w:r w:rsidR="00F02A83">
        <w:rPr>
          <w:rFonts w:ascii="Times New Roman" w:hAnsi="Times New Roman"/>
          <w:sz w:val="24"/>
          <w:szCs w:val="24"/>
        </w:rPr>
        <w:t xml:space="preserve"> 2</w:t>
      </w:r>
      <w:r w:rsidR="007A4A47">
        <w:rPr>
          <w:rFonts w:ascii="Times New Roman" w:hAnsi="Times New Roman"/>
          <w:sz w:val="24"/>
          <w:szCs w:val="24"/>
        </w:rPr>
        <w:t>)</w:t>
      </w:r>
      <w:r w:rsidR="00003A15" w:rsidRPr="00726115">
        <w:rPr>
          <w:rFonts w:ascii="Times New Roman" w:hAnsi="Times New Roman"/>
          <w:sz w:val="24"/>
          <w:szCs w:val="24"/>
        </w:rPr>
        <w:t xml:space="preserve"> Keefektifan penera</w:t>
      </w:r>
      <w:r w:rsidR="00E31A17" w:rsidRPr="00726115">
        <w:rPr>
          <w:rFonts w:ascii="Times New Roman" w:hAnsi="Times New Roman"/>
          <w:sz w:val="24"/>
          <w:szCs w:val="24"/>
        </w:rPr>
        <w:t xml:space="preserve">pan pelayan penggembalaan yang </w:t>
      </w:r>
      <w:r w:rsidR="00003A15" w:rsidRPr="00726115">
        <w:rPr>
          <w:rFonts w:ascii="Times New Roman" w:hAnsi="Times New Roman"/>
          <w:sz w:val="24"/>
          <w:szCs w:val="24"/>
        </w:rPr>
        <w:t>mengarah tugas dan tujuan misi gereja melalui</w:t>
      </w:r>
      <w:r w:rsidR="00F02A83">
        <w:rPr>
          <w:rFonts w:ascii="Times New Roman" w:hAnsi="Times New Roman"/>
          <w:sz w:val="24"/>
          <w:szCs w:val="24"/>
        </w:rPr>
        <w:t xml:space="preserve"> komsel. 3</w:t>
      </w:r>
      <w:r w:rsidR="007A4A47">
        <w:rPr>
          <w:rFonts w:ascii="Times New Roman" w:hAnsi="Times New Roman"/>
          <w:sz w:val="24"/>
          <w:szCs w:val="24"/>
        </w:rPr>
        <w:t>)</w:t>
      </w:r>
      <w:r w:rsidR="00F02A83">
        <w:rPr>
          <w:rFonts w:ascii="Times New Roman" w:hAnsi="Times New Roman"/>
          <w:sz w:val="24"/>
          <w:szCs w:val="24"/>
        </w:rPr>
        <w:t xml:space="preserve"> B</w:t>
      </w:r>
      <w:r w:rsidR="00E31A17" w:rsidRPr="00726115">
        <w:rPr>
          <w:rFonts w:ascii="Times New Roman" w:hAnsi="Times New Roman"/>
          <w:sz w:val="24"/>
          <w:szCs w:val="24"/>
        </w:rPr>
        <w:t xml:space="preserve">agaimana tingkat </w:t>
      </w:r>
      <w:r w:rsidR="00003A15" w:rsidRPr="00726115">
        <w:rPr>
          <w:rFonts w:ascii="Times New Roman" w:hAnsi="Times New Roman"/>
          <w:sz w:val="24"/>
          <w:szCs w:val="24"/>
        </w:rPr>
        <w:t>efektifitas pelayanan penggembalaan yang mengara</w:t>
      </w:r>
      <w:r w:rsidR="00E31A17" w:rsidRPr="00726115">
        <w:rPr>
          <w:rFonts w:ascii="Times New Roman" w:hAnsi="Times New Roman"/>
          <w:sz w:val="24"/>
          <w:szCs w:val="24"/>
        </w:rPr>
        <w:t xml:space="preserve">h kepada tugas dan tujuan misi </w:t>
      </w:r>
      <w:r w:rsidR="00003A15" w:rsidRPr="00726115">
        <w:rPr>
          <w:rFonts w:ascii="Times New Roman" w:hAnsi="Times New Roman"/>
          <w:sz w:val="24"/>
          <w:szCs w:val="24"/>
        </w:rPr>
        <w:t xml:space="preserve">gereja komsel dibandingkan pelayanan di gereja induk. </w:t>
      </w:r>
    </w:p>
    <w:p w:rsidR="00003A15" w:rsidRPr="00726115" w:rsidRDefault="00003A15" w:rsidP="00003A15">
      <w:pPr>
        <w:spacing w:after="0" w:line="240" w:lineRule="auto"/>
        <w:jc w:val="both"/>
        <w:rPr>
          <w:rFonts w:ascii="Times New Roman" w:hAnsi="Times New Roman"/>
          <w:sz w:val="24"/>
          <w:szCs w:val="24"/>
        </w:rPr>
      </w:pPr>
    </w:p>
    <w:p w:rsidR="00003A15" w:rsidRPr="00307F9E" w:rsidRDefault="00B47E1F" w:rsidP="00B47E1F">
      <w:pPr>
        <w:spacing w:after="0" w:line="240" w:lineRule="auto"/>
        <w:jc w:val="both"/>
        <w:rPr>
          <w:rFonts w:ascii="Times New Roman" w:hAnsi="Times New Roman"/>
          <w:b/>
          <w:sz w:val="24"/>
          <w:szCs w:val="24"/>
        </w:rPr>
      </w:pPr>
      <w:r>
        <w:rPr>
          <w:rFonts w:ascii="Times New Roman" w:hAnsi="Times New Roman"/>
          <w:b/>
          <w:sz w:val="24"/>
          <w:szCs w:val="24"/>
        </w:rPr>
        <w:t>Konsep dan Kajian</w:t>
      </w:r>
    </w:p>
    <w:p w:rsidR="00003A15" w:rsidRPr="00726115" w:rsidRDefault="00003A15" w:rsidP="00003A15">
      <w:pPr>
        <w:spacing w:after="0" w:line="240" w:lineRule="auto"/>
        <w:jc w:val="both"/>
        <w:rPr>
          <w:rFonts w:ascii="Times New Roman" w:hAnsi="Times New Roman"/>
          <w:sz w:val="24"/>
          <w:szCs w:val="24"/>
        </w:rPr>
      </w:pPr>
    </w:p>
    <w:p w:rsidR="00003A15" w:rsidRPr="00726115" w:rsidRDefault="00003A15" w:rsidP="00003A15">
      <w:pPr>
        <w:spacing w:after="0" w:line="240" w:lineRule="auto"/>
        <w:jc w:val="both"/>
        <w:rPr>
          <w:rFonts w:ascii="Times New Roman" w:hAnsi="Times New Roman"/>
          <w:sz w:val="24"/>
          <w:szCs w:val="24"/>
        </w:rPr>
      </w:pPr>
      <w:r w:rsidRPr="00726115">
        <w:rPr>
          <w:rFonts w:ascii="Times New Roman" w:hAnsi="Times New Roman"/>
          <w:sz w:val="24"/>
          <w:szCs w:val="24"/>
        </w:rPr>
        <w:t xml:space="preserve">Rasul Paulus meyatakan: “. . . </w:t>
      </w:r>
      <w:proofErr w:type="gramStart"/>
      <w:r w:rsidRPr="00726115">
        <w:rPr>
          <w:rFonts w:ascii="Times New Roman" w:hAnsi="Times New Roman"/>
          <w:sz w:val="24"/>
          <w:szCs w:val="24"/>
        </w:rPr>
        <w:t>Ialah yang memb</w:t>
      </w:r>
      <w:r w:rsidR="00E31A17" w:rsidRPr="00726115">
        <w:rPr>
          <w:rFonts w:ascii="Times New Roman" w:hAnsi="Times New Roman"/>
          <w:sz w:val="24"/>
          <w:szCs w:val="24"/>
        </w:rPr>
        <w:t xml:space="preserve">erikan baik rasul-rasul maupun </w:t>
      </w:r>
      <w:r w:rsidRPr="00726115">
        <w:rPr>
          <w:rFonts w:ascii="Times New Roman" w:hAnsi="Times New Roman"/>
          <w:sz w:val="24"/>
          <w:szCs w:val="24"/>
        </w:rPr>
        <w:t>nabi-nabi, baik pemberita-pemberita Injil maupu</w:t>
      </w:r>
      <w:r w:rsidR="00E31A17" w:rsidRPr="00726115">
        <w:rPr>
          <w:rFonts w:ascii="Times New Roman" w:hAnsi="Times New Roman"/>
          <w:sz w:val="24"/>
          <w:szCs w:val="24"/>
        </w:rPr>
        <w:t>n gembala-gembala dan pengajar-</w:t>
      </w:r>
      <w:r w:rsidR="00307F9E">
        <w:rPr>
          <w:rFonts w:ascii="Times New Roman" w:hAnsi="Times New Roman"/>
          <w:sz w:val="24"/>
          <w:szCs w:val="24"/>
        </w:rPr>
        <w:t>pengajar.”</w:t>
      </w:r>
      <w:proofErr w:type="gramEnd"/>
      <w:r w:rsidR="007A4A47">
        <w:rPr>
          <w:rFonts w:ascii="Times New Roman" w:hAnsi="Times New Roman"/>
          <w:sz w:val="24"/>
          <w:szCs w:val="24"/>
        </w:rPr>
        <w:t xml:space="preserve"> </w:t>
      </w:r>
      <w:proofErr w:type="gramStart"/>
      <w:r w:rsidRPr="00726115">
        <w:rPr>
          <w:rFonts w:ascii="Times New Roman" w:hAnsi="Times New Roman"/>
          <w:sz w:val="24"/>
          <w:szCs w:val="24"/>
        </w:rPr>
        <w:t xml:space="preserve">Nats ini menyakinkan bahwa Tuhan yang menetapkan pelayanan penggembalaan yang mengarah kepada tugas dan tujuan misi </w:t>
      </w:r>
      <w:r w:rsidR="00E31A17" w:rsidRPr="00726115">
        <w:rPr>
          <w:rFonts w:ascii="Times New Roman" w:hAnsi="Times New Roman"/>
          <w:sz w:val="24"/>
          <w:szCs w:val="24"/>
        </w:rPr>
        <w:t>gereja.</w:t>
      </w:r>
      <w:proofErr w:type="gramEnd"/>
      <w:r w:rsidR="00E31A17" w:rsidRPr="00726115">
        <w:rPr>
          <w:rFonts w:ascii="Times New Roman" w:hAnsi="Times New Roman"/>
          <w:sz w:val="24"/>
          <w:szCs w:val="24"/>
        </w:rPr>
        <w:t xml:space="preserve"> Dengan demikian </w:t>
      </w:r>
      <w:r w:rsidRPr="00726115">
        <w:rPr>
          <w:rFonts w:ascii="Times New Roman" w:hAnsi="Times New Roman"/>
          <w:sz w:val="24"/>
          <w:szCs w:val="24"/>
        </w:rPr>
        <w:t>gembala bertanggung jawab k</w:t>
      </w:r>
      <w:r w:rsidR="00307F9E">
        <w:rPr>
          <w:rFonts w:ascii="Times New Roman" w:hAnsi="Times New Roman"/>
          <w:sz w:val="24"/>
          <w:szCs w:val="24"/>
        </w:rPr>
        <w:t xml:space="preserve">epada Allah dan kepada </w:t>
      </w:r>
      <w:r w:rsidR="007A4A47">
        <w:rPr>
          <w:rFonts w:ascii="Times New Roman" w:hAnsi="Times New Roman"/>
          <w:sz w:val="24"/>
          <w:szCs w:val="24"/>
        </w:rPr>
        <w:t>sesame (Ef.4:11)</w:t>
      </w:r>
      <w:r w:rsidR="00307F9E">
        <w:rPr>
          <w:rFonts w:ascii="Times New Roman" w:hAnsi="Times New Roman"/>
          <w:sz w:val="24"/>
          <w:szCs w:val="24"/>
        </w:rPr>
        <w:t>.</w:t>
      </w:r>
    </w:p>
    <w:p w:rsidR="00003A15" w:rsidRPr="00726115" w:rsidRDefault="00003A15" w:rsidP="00E04A75">
      <w:pPr>
        <w:spacing w:after="0" w:line="240" w:lineRule="auto"/>
        <w:ind w:firstLine="720"/>
        <w:jc w:val="both"/>
        <w:rPr>
          <w:rFonts w:ascii="Times New Roman" w:hAnsi="Times New Roman"/>
          <w:sz w:val="24"/>
          <w:szCs w:val="24"/>
        </w:rPr>
      </w:pPr>
      <w:proofErr w:type="gramStart"/>
      <w:r w:rsidRPr="00726115">
        <w:rPr>
          <w:rFonts w:ascii="Times New Roman" w:hAnsi="Times New Roman"/>
          <w:sz w:val="24"/>
          <w:szCs w:val="24"/>
        </w:rPr>
        <w:t>Leon Moris</w:t>
      </w:r>
      <w:r w:rsidR="007A4A47">
        <w:rPr>
          <w:rFonts w:ascii="Times New Roman" w:hAnsi="Times New Roman"/>
          <w:sz w:val="24"/>
          <w:szCs w:val="24"/>
        </w:rPr>
        <w:t xml:space="preserve"> (1999)</w:t>
      </w:r>
      <w:r w:rsidRPr="00726115">
        <w:rPr>
          <w:rFonts w:ascii="Times New Roman" w:hAnsi="Times New Roman"/>
          <w:sz w:val="24"/>
          <w:szCs w:val="24"/>
        </w:rPr>
        <w:t xml:space="preserve"> menjelaskan dalam panggilan kas</w:t>
      </w:r>
      <w:r w:rsidR="00E31A17" w:rsidRPr="00726115">
        <w:rPr>
          <w:rFonts w:ascii="Times New Roman" w:hAnsi="Times New Roman"/>
          <w:sz w:val="24"/>
          <w:szCs w:val="24"/>
        </w:rPr>
        <w:t>ih kepada Tuhan (kasih agape).</w:t>
      </w:r>
      <w:proofErr w:type="gramEnd"/>
      <w:r w:rsidR="00E31A17" w:rsidRPr="00726115">
        <w:rPr>
          <w:rFonts w:ascii="Times New Roman" w:hAnsi="Times New Roman"/>
          <w:sz w:val="24"/>
          <w:szCs w:val="24"/>
        </w:rPr>
        <w:t xml:space="preserve"> </w:t>
      </w:r>
      <w:proofErr w:type="gramStart"/>
      <w:r w:rsidRPr="00726115">
        <w:rPr>
          <w:rFonts w:ascii="Times New Roman" w:hAnsi="Times New Roman"/>
          <w:sz w:val="24"/>
          <w:szCs w:val="24"/>
        </w:rPr>
        <w:t>Kasih agape kepada Tuhan menjadi dasar pang</w:t>
      </w:r>
      <w:r w:rsidR="00E31A17" w:rsidRPr="00726115">
        <w:rPr>
          <w:rFonts w:ascii="Times New Roman" w:hAnsi="Times New Roman"/>
          <w:sz w:val="24"/>
          <w:szCs w:val="24"/>
        </w:rPr>
        <w:t xml:space="preserve">gilan, kemudian diikuti amanat </w:t>
      </w:r>
      <w:r w:rsidRPr="00726115">
        <w:rPr>
          <w:rFonts w:ascii="Times New Roman" w:hAnsi="Times New Roman"/>
          <w:sz w:val="24"/>
          <w:szCs w:val="24"/>
        </w:rPr>
        <w:t>menggembalakan.</w:t>
      </w:r>
      <w:proofErr w:type="gramEnd"/>
      <w:r w:rsidRPr="00726115">
        <w:rPr>
          <w:rFonts w:ascii="Times New Roman" w:hAnsi="Times New Roman"/>
          <w:sz w:val="24"/>
          <w:szCs w:val="24"/>
        </w:rPr>
        <w:t xml:space="preserve"> </w:t>
      </w:r>
      <w:proofErr w:type="gramStart"/>
      <w:r w:rsidRPr="00726115">
        <w:rPr>
          <w:rFonts w:ascii="Times New Roman" w:hAnsi="Times New Roman"/>
          <w:sz w:val="24"/>
          <w:szCs w:val="24"/>
        </w:rPr>
        <w:t>Panggilan yang demikian mencetu</w:t>
      </w:r>
      <w:r w:rsidR="00E31A17" w:rsidRPr="00726115">
        <w:rPr>
          <w:rFonts w:ascii="Times New Roman" w:hAnsi="Times New Roman"/>
          <w:sz w:val="24"/>
          <w:szCs w:val="24"/>
        </w:rPr>
        <w:t>skan kasih kepada domba-domba.</w:t>
      </w:r>
      <w:proofErr w:type="gramEnd"/>
      <w:r w:rsidR="00E31A17" w:rsidRPr="00726115">
        <w:rPr>
          <w:rFonts w:ascii="Times New Roman" w:hAnsi="Times New Roman"/>
          <w:sz w:val="24"/>
          <w:szCs w:val="24"/>
        </w:rPr>
        <w:t xml:space="preserve"> </w:t>
      </w:r>
      <w:proofErr w:type="gramStart"/>
      <w:r w:rsidRPr="00726115">
        <w:rPr>
          <w:rFonts w:ascii="Times New Roman" w:hAnsi="Times New Roman"/>
          <w:sz w:val="24"/>
          <w:szCs w:val="24"/>
        </w:rPr>
        <w:t xml:space="preserve">Kasih itu di dasarkan kepada kasih Kristus sebagai </w:t>
      </w:r>
      <w:r w:rsidR="00E31A17" w:rsidRPr="00726115">
        <w:rPr>
          <w:rFonts w:ascii="Times New Roman" w:hAnsi="Times New Roman"/>
          <w:sz w:val="24"/>
          <w:szCs w:val="24"/>
        </w:rPr>
        <w:t>Gembala yang baik kepada domba-</w:t>
      </w:r>
      <w:r w:rsidRPr="00726115">
        <w:rPr>
          <w:rFonts w:ascii="Times New Roman" w:hAnsi="Times New Roman"/>
          <w:sz w:val="24"/>
          <w:szCs w:val="24"/>
        </w:rPr>
        <w:t>domba-Nya yaitu orang-orang yang diselamatkan-Nya melalui pen</w:t>
      </w:r>
      <w:r w:rsidR="00E31A17" w:rsidRPr="00726115">
        <w:rPr>
          <w:rFonts w:ascii="Times New Roman" w:hAnsi="Times New Roman"/>
          <w:sz w:val="24"/>
          <w:szCs w:val="24"/>
        </w:rPr>
        <w:t>gorbanan-Nya.</w:t>
      </w:r>
      <w:proofErr w:type="gramEnd"/>
      <w:r w:rsidR="00E31A17" w:rsidRPr="00726115">
        <w:rPr>
          <w:rFonts w:ascii="Times New Roman" w:hAnsi="Times New Roman"/>
          <w:sz w:val="24"/>
          <w:szCs w:val="24"/>
        </w:rPr>
        <w:t xml:space="preserve"> Hal </w:t>
      </w:r>
      <w:r w:rsidRPr="00726115">
        <w:rPr>
          <w:rFonts w:ascii="Times New Roman" w:hAnsi="Times New Roman"/>
          <w:sz w:val="24"/>
          <w:szCs w:val="24"/>
        </w:rPr>
        <w:t xml:space="preserve">ini diungkapkan Leon Moris sebagai berikut: </w:t>
      </w:r>
    </w:p>
    <w:p w:rsidR="00003A15" w:rsidRPr="00726115" w:rsidRDefault="00003A15" w:rsidP="007A4A47">
      <w:pPr>
        <w:spacing w:after="0" w:line="240" w:lineRule="auto"/>
        <w:ind w:left="567"/>
        <w:jc w:val="both"/>
        <w:rPr>
          <w:rFonts w:ascii="Times New Roman" w:hAnsi="Times New Roman"/>
          <w:sz w:val="24"/>
          <w:szCs w:val="24"/>
        </w:rPr>
      </w:pPr>
      <w:r w:rsidRPr="00726115">
        <w:rPr>
          <w:rFonts w:ascii="Times New Roman" w:hAnsi="Times New Roman"/>
          <w:sz w:val="24"/>
          <w:szCs w:val="24"/>
        </w:rPr>
        <w:t xml:space="preserve">There can be little doubt but that the whole scene is meant to show us Peter as completely restored to his position of leadership. He has three times denied his Lord. Now he has three </w:t>
      </w:r>
      <w:proofErr w:type="gramStart"/>
      <w:r w:rsidRPr="00726115">
        <w:rPr>
          <w:rFonts w:ascii="Times New Roman" w:hAnsi="Times New Roman"/>
          <w:sz w:val="24"/>
          <w:szCs w:val="24"/>
        </w:rPr>
        <w:t>time</w:t>
      </w:r>
      <w:proofErr w:type="gramEnd"/>
      <w:r w:rsidRPr="00726115">
        <w:rPr>
          <w:rFonts w:ascii="Times New Roman" w:hAnsi="Times New Roman"/>
          <w:sz w:val="24"/>
          <w:szCs w:val="24"/>
        </w:rPr>
        <w:t xml:space="preserve"> a affirmed his love for him, and three times he has been commissioned to care for the flock. This must have had the effect on the others of a demonstration that, whatever had been the mistakes of the past, Jesus was restoring Peter to a place of trust. It is further worth noting that the one thing about which Jesus questions Peter prior to commissioning him to tend the flock is love. This is the basic qualification for Christian service. Other qualities may be desirable but love completely i</w:t>
      </w:r>
      <w:r w:rsidR="00307F9E">
        <w:rPr>
          <w:rFonts w:ascii="Times New Roman" w:hAnsi="Times New Roman"/>
          <w:sz w:val="24"/>
          <w:szCs w:val="24"/>
        </w:rPr>
        <w:t>ndispensable (1 Cor. 13:1-3).</w:t>
      </w:r>
    </w:p>
    <w:p w:rsidR="00003A15" w:rsidRPr="00726115" w:rsidRDefault="00003A15" w:rsidP="00003A15">
      <w:pPr>
        <w:spacing w:after="0" w:line="240" w:lineRule="auto"/>
        <w:jc w:val="both"/>
        <w:rPr>
          <w:rFonts w:ascii="Times New Roman" w:hAnsi="Times New Roman"/>
          <w:sz w:val="24"/>
          <w:szCs w:val="24"/>
        </w:rPr>
      </w:pPr>
    </w:p>
    <w:p w:rsidR="00003A15" w:rsidRPr="00726115" w:rsidRDefault="00003A15" w:rsidP="005F1554">
      <w:pPr>
        <w:spacing w:after="0" w:line="240" w:lineRule="auto"/>
        <w:ind w:firstLine="720"/>
        <w:jc w:val="both"/>
        <w:rPr>
          <w:rFonts w:ascii="Times New Roman" w:hAnsi="Times New Roman"/>
          <w:sz w:val="24"/>
          <w:szCs w:val="24"/>
        </w:rPr>
      </w:pPr>
      <w:proofErr w:type="gramStart"/>
      <w:r w:rsidRPr="00726115">
        <w:rPr>
          <w:rFonts w:ascii="Times New Roman" w:hAnsi="Times New Roman"/>
          <w:sz w:val="24"/>
          <w:szCs w:val="24"/>
        </w:rPr>
        <w:t xml:space="preserve">Sceward Hiltner </w:t>
      </w:r>
      <w:r w:rsidR="007A4A47">
        <w:rPr>
          <w:rFonts w:ascii="Times New Roman" w:hAnsi="Times New Roman"/>
          <w:sz w:val="24"/>
          <w:szCs w:val="24"/>
        </w:rPr>
        <w:t xml:space="preserve">seperti yang dikutip Tidball (1995), </w:t>
      </w:r>
      <w:r w:rsidRPr="00726115">
        <w:rPr>
          <w:rFonts w:ascii="Times New Roman" w:hAnsi="Times New Roman"/>
          <w:sz w:val="24"/>
          <w:szCs w:val="24"/>
        </w:rPr>
        <w:t>menyatakan secar</w:t>
      </w:r>
      <w:r w:rsidR="00E31A17" w:rsidRPr="00726115">
        <w:rPr>
          <w:rFonts w:ascii="Times New Roman" w:hAnsi="Times New Roman"/>
          <w:sz w:val="24"/>
          <w:szCs w:val="24"/>
        </w:rPr>
        <w:t xml:space="preserve">a theologi mengidentifikasikan </w:t>
      </w:r>
      <w:r w:rsidRPr="00726115">
        <w:rPr>
          <w:rFonts w:ascii="Times New Roman" w:hAnsi="Times New Roman"/>
          <w:sz w:val="24"/>
          <w:szCs w:val="24"/>
        </w:rPr>
        <w:t>penggembalaan sebagai cabang atau bidang pengeta</w:t>
      </w:r>
      <w:r w:rsidR="00E31A17" w:rsidRPr="00726115">
        <w:rPr>
          <w:rFonts w:ascii="Times New Roman" w:hAnsi="Times New Roman"/>
          <w:sz w:val="24"/>
          <w:szCs w:val="24"/>
        </w:rPr>
        <w:t xml:space="preserve">huan dan penyeledikan teologis </w:t>
      </w:r>
      <w:r w:rsidRPr="00726115">
        <w:rPr>
          <w:rFonts w:ascii="Times New Roman" w:hAnsi="Times New Roman"/>
          <w:sz w:val="24"/>
          <w:szCs w:val="24"/>
        </w:rPr>
        <w:t>yang mengarahkan perspektif penggembalan kepada semua tugas, ke</w:t>
      </w:r>
      <w:r w:rsidR="00E31A17" w:rsidRPr="00726115">
        <w:rPr>
          <w:rFonts w:ascii="Times New Roman" w:hAnsi="Times New Roman"/>
          <w:sz w:val="24"/>
          <w:szCs w:val="24"/>
        </w:rPr>
        <w:t xml:space="preserve">wajiban dan fungsi </w:t>
      </w:r>
      <w:r w:rsidRPr="00726115">
        <w:rPr>
          <w:rFonts w:ascii="Times New Roman" w:hAnsi="Times New Roman"/>
          <w:sz w:val="24"/>
          <w:szCs w:val="24"/>
        </w:rPr>
        <w:t xml:space="preserve">gereja dan gembala dalam bentuk teologis dari </w:t>
      </w:r>
      <w:r w:rsidR="00E31A17" w:rsidRPr="00726115">
        <w:rPr>
          <w:rFonts w:ascii="Times New Roman" w:hAnsi="Times New Roman"/>
          <w:sz w:val="24"/>
          <w:szCs w:val="24"/>
        </w:rPr>
        <w:t>perenungan terhadap pengamatan-</w:t>
      </w:r>
      <w:r w:rsidR="00E04A75">
        <w:rPr>
          <w:rFonts w:ascii="Times New Roman" w:hAnsi="Times New Roman"/>
          <w:sz w:val="24"/>
          <w:szCs w:val="24"/>
        </w:rPr>
        <w:t>pengamatan ini.</w:t>
      </w:r>
      <w:proofErr w:type="gramEnd"/>
      <w:r w:rsidRPr="00726115">
        <w:rPr>
          <w:rFonts w:ascii="Times New Roman" w:hAnsi="Times New Roman"/>
          <w:sz w:val="24"/>
          <w:szCs w:val="24"/>
        </w:rPr>
        <w:t xml:space="preserve"> </w:t>
      </w:r>
      <w:proofErr w:type="gramStart"/>
      <w:r w:rsidRPr="00726115">
        <w:rPr>
          <w:rFonts w:ascii="Times New Roman" w:hAnsi="Times New Roman"/>
          <w:sz w:val="24"/>
          <w:szCs w:val="24"/>
        </w:rPr>
        <w:t>Istilah itu didukung oleh sejumlah firman Tuhan yang intinya dimulai dan diakhiri oleh Allah sendiri.</w:t>
      </w:r>
      <w:proofErr w:type="gramEnd"/>
      <w:r w:rsidRPr="00726115">
        <w:rPr>
          <w:rFonts w:ascii="Times New Roman" w:hAnsi="Times New Roman"/>
          <w:sz w:val="24"/>
          <w:szCs w:val="24"/>
        </w:rPr>
        <w:t xml:space="preserve"> Allah sendiri adalah Gembala umat Israel sesuai </w:t>
      </w:r>
      <w:r w:rsidR="00E31A17" w:rsidRPr="00726115">
        <w:rPr>
          <w:rFonts w:ascii="Times New Roman" w:hAnsi="Times New Roman"/>
          <w:sz w:val="24"/>
          <w:szCs w:val="24"/>
        </w:rPr>
        <w:t>Mazmur 80:1</w:t>
      </w:r>
      <w:proofErr w:type="gramStart"/>
      <w:r w:rsidR="00E31A17" w:rsidRPr="00726115">
        <w:rPr>
          <w:rFonts w:ascii="Times New Roman" w:hAnsi="Times New Roman"/>
          <w:sz w:val="24"/>
          <w:szCs w:val="24"/>
        </w:rPr>
        <w:t>,</w:t>
      </w:r>
      <w:r w:rsidRPr="00726115">
        <w:rPr>
          <w:rFonts w:ascii="Times New Roman" w:hAnsi="Times New Roman"/>
          <w:sz w:val="24"/>
          <w:szCs w:val="24"/>
        </w:rPr>
        <w:t>yang</w:t>
      </w:r>
      <w:proofErr w:type="gramEnd"/>
      <w:r w:rsidRPr="00726115">
        <w:rPr>
          <w:rFonts w:ascii="Times New Roman" w:hAnsi="Times New Roman"/>
          <w:sz w:val="24"/>
          <w:szCs w:val="24"/>
        </w:rPr>
        <w:t xml:space="preserve"> menunjukkan makna kasih-</w:t>
      </w:r>
      <w:r w:rsidR="00E31A17" w:rsidRPr="00726115">
        <w:rPr>
          <w:rFonts w:ascii="Times New Roman" w:hAnsi="Times New Roman"/>
          <w:sz w:val="24"/>
          <w:szCs w:val="24"/>
        </w:rPr>
        <w:t xml:space="preserve">Nya sebagai gembala Agung yang </w:t>
      </w:r>
      <w:r w:rsidRPr="00726115">
        <w:rPr>
          <w:rFonts w:ascii="Times New Roman" w:hAnsi="Times New Roman"/>
          <w:sz w:val="24"/>
          <w:szCs w:val="24"/>
        </w:rPr>
        <w:t>memberikan hidup-Nya bagi para domba-domba. Teolog</w:t>
      </w:r>
      <w:r w:rsidR="00E31A17" w:rsidRPr="00726115">
        <w:rPr>
          <w:rFonts w:ascii="Times New Roman" w:hAnsi="Times New Roman"/>
          <w:sz w:val="24"/>
          <w:szCs w:val="24"/>
        </w:rPr>
        <w:t xml:space="preserve">ia penggembalaan ini </w:t>
      </w:r>
      <w:proofErr w:type="gramStart"/>
      <w:r w:rsidR="00E31A17" w:rsidRPr="00726115">
        <w:rPr>
          <w:rFonts w:ascii="Times New Roman" w:hAnsi="Times New Roman"/>
          <w:sz w:val="24"/>
          <w:szCs w:val="24"/>
        </w:rPr>
        <w:t>akan</w:t>
      </w:r>
      <w:proofErr w:type="gramEnd"/>
      <w:r w:rsidR="00E31A17" w:rsidRPr="00726115">
        <w:rPr>
          <w:rFonts w:ascii="Times New Roman" w:hAnsi="Times New Roman"/>
          <w:sz w:val="24"/>
          <w:szCs w:val="24"/>
        </w:rPr>
        <w:t xml:space="preserve"> kita </w:t>
      </w:r>
      <w:r w:rsidRPr="00726115">
        <w:rPr>
          <w:rFonts w:ascii="Times New Roman" w:hAnsi="Times New Roman"/>
          <w:sz w:val="24"/>
          <w:szCs w:val="24"/>
        </w:rPr>
        <w:t>pelajari dari pola penggembalaan pada Perjan</w:t>
      </w:r>
      <w:r w:rsidR="00E31A17" w:rsidRPr="00726115">
        <w:rPr>
          <w:rFonts w:ascii="Times New Roman" w:hAnsi="Times New Roman"/>
          <w:sz w:val="24"/>
          <w:szCs w:val="24"/>
        </w:rPr>
        <w:t xml:space="preserve">jian Lama dan Perjanjian Baru. </w:t>
      </w:r>
      <w:proofErr w:type="gramStart"/>
      <w:r w:rsidRPr="00726115">
        <w:rPr>
          <w:rFonts w:ascii="Times New Roman" w:hAnsi="Times New Roman"/>
          <w:sz w:val="24"/>
          <w:szCs w:val="24"/>
        </w:rPr>
        <w:t>Robert C. Anderson</w:t>
      </w:r>
      <w:r w:rsidR="001263BB">
        <w:rPr>
          <w:rFonts w:ascii="Times New Roman" w:hAnsi="Times New Roman"/>
          <w:sz w:val="24"/>
          <w:szCs w:val="24"/>
        </w:rPr>
        <w:t xml:space="preserve"> </w:t>
      </w:r>
      <w:r w:rsidR="007A4A47">
        <w:rPr>
          <w:rFonts w:ascii="Times New Roman" w:hAnsi="Times New Roman"/>
          <w:sz w:val="24"/>
          <w:szCs w:val="24"/>
        </w:rPr>
        <w:t>(1993)</w:t>
      </w:r>
      <w:r w:rsidRPr="00726115">
        <w:rPr>
          <w:rFonts w:ascii="Times New Roman" w:hAnsi="Times New Roman"/>
          <w:sz w:val="24"/>
          <w:szCs w:val="24"/>
        </w:rPr>
        <w:t xml:space="preserve"> mendefinisikan penggemba</w:t>
      </w:r>
      <w:r w:rsidR="004C1186" w:rsidRPr="00726115">
        <w:rPr>
          <w:rFonts w:ascii="Times New Roman" w:hAnsi="Times New Roman"/>
          <w:sz w:val="24"/>
          <w:szCs w:val="24"/>
        </w:rPr>
        <w:t xml:space="preserve">laan sebagai tugas hamba Tuhan </w:t>
      </w:r>
      <w:r w:rsidRPr="00726115">
        <w:rPr>
          <w:rFonts w:ascii="Times New Roman" w:hAnsi="Times New Roman"/>
          <w:sz w:val="24"/>
          <w:szCs w:val="24"/>
        </w:rPr>
        <w:t>dalam menginjili orang, melengkapinya, memeli</w:t>
      </w:r>
      <w:r w:rsidR="004C1186" w:rsidRPr="00726115">
        <w:rPr>
          <w:rFonts w:ascii="Times New Roman" w:hAnsi="Times New Roman"/>
          <w:sz w:val="24"/>
          <w:szCs w:val="24"/>
        </w:rPr>
        <w:t xml:space="preserve">hara, memimpinnya, mengajarnya </w:t>
      </w:r>
      <w:r w:rsidRPr="00726115">
        <w:rPr>
          <w:rFonts w:ascii="Times New Roman" w:hAnsi="Times New Roman"/>
          <w:sz w:val="24"/>
          <w:szCs w:val="24"/>
        </w:rPr>
        <w:t>u</w:t>
      </w:r>
      <w:r w:rsidR="00E04A75">
        <w:rPr>
          <w:rFonts w:ascii="Times New Roman" w:hAnsi="Times New Roman"/>
          <w:sz w:val="24"/>
          <w:szCs w:val="24"/>
        </w:rPr>
        <w:t>ntuk melakukan kehendak Allah.</w:t>
      </w:r>
      <w:proofErr w:type="gramEnd"/>
      <w:r w:rsidRPr="00726115">
        <w:rPr>
          <w:rFonts w:ascii="Times New Roman" w:hAnsi="Times New Roman"/>
          <w:sz w:val="24"/>
          <w:szCs w:val="24"/>
        </w:rPr>
        <w:t xml:space="preserve"> </w:t>
      </w:r>
      <w:proofErr w:type="gramStart"/>
      <w:r w:rsidRPr="00726115">
        <w:rPr>
          <w:rFonts w:ascii="Times New Roman" w:hAnsi="Times New Roman"/>
          <w:sz w:val="24"/>
          <w:szCs w:val="24"/>
        </w:rPr>
        <w:t>Pendapat yang dikemukakan oleh Anderson, tuga</w:t>
      </w:r>
      <w:r w:rsidR="004C1186" w:rsidRPr="00726115">
        <w:rPr>
          <w:rFonts w:ascii="Times New Roman" w:hAnsi="Times New Roman"/>
          <w:sz w:val="24"/>
          <w:szCs w:val="24"/>
        </w:rPr>
        <w:t xml:space="preserve">s </w:t>
      </w:r>
      <w:r w:rsidRPr="00726115">
        <w:rPr>
          <w:rFonts w:ascii="Times New Roman" w:hAnsi="Times New Roman"/>
          <w:sz w:val="24"/>
          <w:szCs w:val="24"/>
        </w:rPr>
        <w:t>hamba Tuhan bukan saja sebagai seorang gembal</w:t>
      </w:r>
      <w:r w:rsidR="004C1186" w:rsidRPr="00726115">
        <w:rPr>
          <w:rFonts w:ascii="Times New Roman" w:hAnsi="Times New Roman"/>
          <w:sz w:val="24"/>
          <w:szCs w:val="24"/>
        </w:rPr>
        <w:t xml:space="preserve">a tetapi mengandung pengertian </w:t>
      </w:r>
      <w:r w:rsidRPr="00726115">
        <w:rPr>
          <w:rFonts w:ascii="Times New Roman" w:hAnsi="Times New Roman"/>
          <w:sz w:val="24"/>
          <w:szCs w:val="24"/>
        </w:rPr>
        <w:t xml:space="preserve">sebagai seorang penginjil dan seorang yang </w:t>
      </w:r>
      <w:r w:rsidR="00E04A75">
        <w:rPr>
          <w:rFonts w:ascii="Times New Roman" w:hAnsi="Times New Roman"/>
          <w:sz w:val="24"/>
          <w:szCs w:val="24"/>
        </w:rPr>
        <w:t>mengkoordinir suatu pekerjaan.</w:t>
      </w:r>
      <w:proofErr w:type="gramEnd"/>
      <w:r w:rsidR="00E04A75">
        <w:rPr>
          <w:rFonts w:ascii="Times New Roman" w:hAnsi="Times New Roman"/>
          <w:sz w:val="24"/>
          <w:szCs w:val="24"/>
        </w:rPr>
        <w:t xml:space="preserve"> </w:t>
      </w:r>
    </w:p>
    <w:p w:rsidR="00E04A75" w:rsidRDefault="00003A15" w:rsidP="00E04A75">
      <w:pPr>
        <w:spacing w:after="0" w:line="240" w:lineRule="auto"/>
        <w:ind w:firstLine="720"/>
        <w:jc w:val="both"/>
        <w:rPr>
          <w:rFonts w:ascii="Times New Roman" w:hAnsi="Times New Roman"/>
          <w:sz w:val="24"/>
          <w:szCs w:val="24"/>
        </w:rPr>
      </w:pPr>
      <w:r w:rsidRPr="00726115">
        <w:rPr>
          <w:rFonts w:ascii="Times New Roman" w:hAnsi="Times New Roman"/>
          <w:sz w:val="24"/>
          <w:szCs w:val="24"/>
        </w:rPr>
        <w:t xml:space="preserve">Thureysen </w:t>
      </w:r>
      <w:r w:rsidR="001263BB">
        <w:rPr>
          <w:rFonts w:ascii="Times New Roman" w:hAnsi="Times New Roman"/>
          <w:sz w:val="24"/>
          <w:szCs w:val="24"/>
        </w:rPr>
        <w:t xml:space="preserve">(1999) </w:t>
      </w:r>
      <w:r w:rsidRPr="00726115">
        <w:rPr>
          <w:rFonts w:ascii="Times New Roman" w:hAnsi="Times New Roman"/>
          <w:sz w:val="24"/>
          <w:szCs w:val="24"/>
        </w:rPr>
        <w:t>mengatakan: “Penggembalaan merupakan penerapan khu</w:t>
      </w:r>
      <w:r w:rsidR="004C1186" w:rsidRPr="00726115">
        <w:rPr>
          <w:rFonts w:ascii="Times New Roman" w:hAnsi="Times New Roman"/>
          <w:sz w:val="24"/>
          <w:szCs w:val="24"/>
        </w:rPr>
        <w:t xml:space="preserve">sus Injil </w:t>
      </w:r>
      <w:r w:rsidRPr="00726115">
        <w:rPr>
          <w:rFonts w:ascii="Times New Roman" w:hAnsi="Times New Roman"/>
          <w:sz w:val="24"/>
          <w:szCs w:val="24"/>
        </w:rPr>
        <w:t>kepada anggota jemaat secara pribadi, yaitu beri</w:t>
      </w:r>
      <w:r w:rsidR="004C1186" w:rsidRPr="00726115">
        <w:rPr>
          <w:rFonts w:ascii="Times New Roman" w:hAnsi="Times New Roman"/>
          <w:sz w:val="24"/>
          <w:szCs w:val="24"/>
        </w:rPr>
        <w:t xml:space="preserve">ta Injil dalam khotbah gereja, </w:t>
      </w:r>
      <w:r w:rsidRPr="00726115">
        <w:rPr>
          <w:rFonts w:ascii="Times New Roman" w:hAnsi="Times New Roman"/>
          <w:sz w:val="24"/>
          <w:szCs w:val="24"/>
        </w:rPr>
        <w:t>disampaikan</w:t>
      </w:r>
      <w:r w:rsidR="00E04A75">
        <w:rPr>
          <w:rFonts w:ascii="Times New Roman" w:hAnsi="Times New Roman"/>
          <w:sz w:val="24"/>
          <w:szCs w:val="24"/>
        </w:rPr>
        <w:t xml:space="preserve"> kepada semua orang.”</w:t>
      </w:r>
      <w:r w:rsidRPr="00726115">
        <w:rPr>
          <w:rFonts w:ascii="Times New Roman" w:hAnsi="Times New Roman"/>
          <w:sz w:val="24"/>
          <w:szCs w:val="24"/>
        </w:rPr>
        <w:t xml:space="preserve"> Pelayanan </w:t>
      </w:r>
      <w:r w:rsidR="004C1186" w:rsidRPr="00726115">
        <w:rPr>
          <w:rFonts w:ascii="Times New Roman" w:hAnsi="Times New Roman"/>
          <w:sz w:val="24"/>
          <w:szCs w:val="24"/>
        </w:rPr>
        <w:t xml:space="preserve">penggembalaan menerapkan suatu </w:t>
      </w:r>
      <w:r w:rsidRPr="00726115">
        <w:rPr>
          <w:rFonts w:ascii="Times New Roman" w:hAnsi="Times New Roman"/>
          <w:sz w:val="24"/>
          <w:szCs w:val="24"/>
        </w:rPr>
        <w:t>pekerjaan yang Tuhan Yesus pernah kerjakan di dun</w:t>
      </w:r>
      <w:r w:rsidR="004C1186" w:rsidRPr="00726115">
        <w:rPr>
          <w:rFonts w:ascii="Times New Roman" w:hAnsi="Times New Roman"/>
          <w:sz w:val="24"/>
          <w:szCs w:val="24"/>
        </w:rPr>
        <w:t xml:space="preserve">ia ini dalam penggembalaan dan </w:t>
      </w:r>
      <w:r w:rsidRPr="00726115">
        <w:rPr>
          <w:rFonts w:ascii="Times New Roman" w:hAnsi="Times New Roman"/>
          <w:sz w:val="24"/>
          <w:szCs w:val="24"/>
        </w:rPr>
        <w:t xml:space="preserve">penginjilan, ini terdapat di dalam </w:t>
      </w:r>
      <w:r w:rsidRPr="00726115">
        <w:rPr>
          <w:rFonts w:ascii="Times New Roman" w:hAnsi="Times New Roman"/>
          <w:sz w:val="24"/>
          <w:szCs w:val="24"/>
        </w:rPr>
        <w:lastRenderedPageBreak/>
        <w:t>kitab Injil, dan berit</w:t>
      </w:r>
      <w:r w:rsidR="004C1186" w:rsidRPr="00726115">
        <w:rPr>
          <w:rFonts w:ascii="Times New Roman" w:hAnsi="Times New Roman"/>
          <w:sz w:val="24"/>
          <w:szCs w:val="24"/>
        </w:rPr>
        <w:t xml:space="preserve">a ini harus disampaikan kepada </w:t>
      </w:r>
      <w:r w:rsidRPr="00726115">
        <w:rPr>
          <w:rFonts w:ascii="Times New Roman" w:hAnsi="Times New Roman"/>
          <w:sz w:val="24"/>
          <w:szCs w:val="24"/>
        </w:rPr>
        <w:t>setiap orang dan anggota gereja untuk mere</w:t>
      </w:r>
      <w:r w:rsidR="004C1186" w:rsidRPr="00726115">
        <w:rPr>
          <w:rFonts w:ascii="Times New Roman" w:hAnsi="Times New Roman"/>
          <w:sz w:val="24"/>
          <w:szCs w:val="24"/>
        </w:rPr>
        <w:t xml:space="preserve">ka siap mendaji saksi Kristus. </w:t>
      </w:r>
    </w:p>
    <w:p w:rsidR="00003A15" w:rsidRPr="00726115" w:rsidRDefault="00003A15" w:rsidP="001263BB">
      <w:pPr>
        <w:spacing w:after="0" w:line="240" w:lineRule="auto"/>
        <w:ind w:firstLine="720"/>
        <w:jc w:val="both"/>
        <w:rPr>
          <w:rFonts w:ascii="Times New Roman" w:hAnsi="Times New Roman"/>
          <w:sz w:val="24"/>
          <w:szCs w:val="24"/>
        </w:rPr>
      </w:pPr>
      <w:r w:rsidRPr="00726115">
        <w:rPr>
          <w:rFonts w:ascii="Times New Roman" w:hAnsi="Times New Roman"/>
          <w:sz w:val="24"/>
          <w:szCs w:val="24"/>
        </w:rPr>
        <w:t xml:space="preserve">H. Faber </w:t>
      </w:r>
      <w:r w:rsidR="001263BB">
        <w:rPr>
          <w:rFonts w:ascii="Times New Roman" w:hAnsi="Times New Roman"/>
          <w:sz w:val="24"/>
          <w:szCs w:val="24"/>
        </w:rPr>
        <w:t xml:space="preserve">seperti yang dikutip Strom (1993) </w:t>
      </w:r>
      <w:r w:rsidRPr="00726115">
        <w:rPr>
          <w:rFonts w:ascii="Times New Roman" w:hAnsi="Times New Roman"/>
          <w:sz w:val="24"/>
          <w:szCs w:val="24"/>
        </w:rPr>
        <w:t>berkata: “penggembalaan ialah tiap</w:t>
      </w:r>
      <w:r w:rsidR="004C1186" w:rsidRPr="00726115">
        <w:rPr>
          <w:rFonts w:ascii="Times New Roman" w:hAnsi="Times New Roman"/>
          <w:sz w:val="24"/>
          <w:szCs w:val="24"/>
        </w:rPr>
        <w:t xml:space="preserve"> pekerjaan yang di dalamnya si </w:t>
      </w:r>
      <w:r w:rsidRPr="00726115">
        <w:rPr>
          <w:rFonts w:ascii="Times New Roman" w:hAnsi="Times New Roman"/>
          <w:sz w:val="24"/>
          <w:szCs w:val="24"/>
        </w:rPr>
        <w:t>pelayan sadar akan akibat yang ditimbulkan oleh perc</w:t>
      </w:r>
      <w:r w:rsidR="004C1186" w:rsidRPr="00726115">
        <w:rPr>
          <w:rFonts w:ascii="Times New Roman" w:hAnsi="Times New Roman"/>
          <w:sz w:val="24"/>
          <w:szCs w:val="24"/>
        </w:rPr>
        <w:t xml:space="preserve">akapannya atau khotbahnya atas </w:t>
      </w:r>
      <w:r w:rsidRPr="00726115">
        <w:rPr>
          <w:rFonts w:ascii="Times New Roman" w:hAnsi="Times New Roman"/>
          <w:sz w:val="24"/>
          <w:szCs w:val="24"/>
        </w:rPr>
        <w:t xml:space="preserve">kepribadian </w:t>
      </w:r>
      <w:r w:rsidR="00E04A75">
        <w:rPr>
          <w:rFonts w:ascii="Times New Roman" w:hAnsi="Times New Roman"/>
          <w:sz w:val="24"/>
          <w:szCs w:val="24"/>
        </w:rPr>
        <w:t>orang yang saat dihubunginya.”</w:t>
      </w:r>
      <w:r w:rsidRPr="00726115">
        <w:rPr>
          <w:rFonts w:ascii="Times New Roman" w:hAnsi="Times New Roman"/>
          <w:sz w:val="24"/>
          <w:szCs w:val="24"/>
        </w:rPr>
        <w:t xml:space="preserve"> </w:t>
      </w:r>
      <w:proofErr w:type="gramStart"/>
      <w:r w:rsidRPr="00726115">
        <w:rPr>
          <w:rFonts w:ascii="Times New Roman" w:hAnsi="Times New Roman"/>
          <w:sz w:val="24"/>
          <w:szCs w:val="24"/>
        </w:rPr>
        <w:t>Dalam h</w:t>
      </w:r>
      <w:r w:rsidR="004C1186" w:rsidRPr="00726115">
        <w:rPr>
          <w:rFonts w:ascii="Times New Roman" w:hAnsi="Times New Roman"/>
          <w:sz w:val="24"/>
          <w:szCs w:val="24"/>
        </w:rPr>
        <w:t xml:space="preserve">al ini Feber tidak semata-mata </w:t>
      </w:r>
      <w:r w:rsidRPr="00726115">
        <w:rPr>
          <w:rFonts w:ascii="Times New Roman" w:hAnsi="Times New Roman"/>
          <w:sz w:val="24"/>
          <w:szCs w:val="24"/>
        </w:rPr>
        <w:t>menekankan yang diucapkan oleh pelayan (pendeta, pe</w:t>
      </w:r>
      <w:r w:rsidR="004C1186" w:rsidRPr="00726115">
        <w:rPr>
          <w:rFonts w:ascii="Times New Roman" w:hAnsi="Times New Roman"/>
          <w:sz w:val="24"/>
          <w:szCs w:val="24"/>
        </w:rPr>
        <w:t xml:space="preserve">natua, dan sebagainya), tetapi </w:t>
      </w:r>
      <w:r w:rsidRPr="00726115">
        <w:rPr>
          <w:rFonts w:ascii="Times New Roman" w:hAnsi="Times New Roman"/>
          <w:sz w:val="24"/>
          <w:szCs w:val="24"/>
        </w:rPr>
        <w:t>bagaimana perhatian pelayan diterima warga jemaat dan bagaimana mempengaruhi kepribadian, yaitu pikiran, perasaan dan pen</w:t>
      </w:r>
      <w:r w:rsidR="004C1186" w:rsidRPr="00726115">
        <w:rPr>
          <w:rFonts w:ascii="Times New Roman" w:hAnsi="Times New Roman"/>
          <w:sz w:val="24"/>
          <w:szCs w:val="24"/>
        </w:rPr>
        <w:t>gakuan anggota-anggota jemaat.</w:t>
      </w:r>
      <w:proofErr w:type="gramEnd"/>
      <w:r w:rsidR="004C1186" w:rsidRPr="00726115">
        <w:rPr>
          <w:rFonts w:ascii="Times New Roman" w:hAnsi="Times New Roman"/>
          <w:sz w:val="24"/>
          <w:szCs w:val="24"/>
        </w:rPr>
        <w:t xml:space="preserve"> </w:t>
      </w:r>
      <w:proofErr w:type="gramStart"/>
      <w:r w:rsidRPr="00726115">
        <w:rPr>
          <w:rFonts w:ascii="Times New Roman" w:hAnsi="Times New Roman"/>
          <w:sz w:val="24"/>
          <w:szCs w:val="24"/>
        </w:rPr>
        <w:t xml:space="preserve">Perbandingan ketiga definisi diatas, </w:t>
      </w:r>
      <w:r w:rsidR="004C1186" w:rsidRPr="00726115">
        <w:rPr>
          <w:rFonts w:ascii="Times New Roman" w:hAnsi="Times New Roman"/>
          <w:sz w:val="24"/>
          <w:szCs w:val="24"/>
        </w:rPr>
        <w:t xml:space="preserve">mangacu kepada kedua mata yang </w:t>
      </w:r>
      <w:r w:rsidRPr="00726115">
        <w:rPr>
          <w:rFonts w:ascii="Times New Roman" w:hAnsi="Times New Roman"/>
          <w:sz w:val="24"/>
          <w:szCs w:val="24"/>
        </w:rPr>
        <w:t>dijelaskan secara e</w:t>
      </w:r>
      <w:r w:rsidR="001263BB">
        <w:rPr>
          <w:rFonts w:ascii="Times New Roman" w:hAnsi="Times New Roman"/>
          <w:sz w:val="24"/>
          <w:szCs w:val="24"/>
        </w:rPr>
        <w:t>ks</w:t>
      </w:r>
      <w:r w:rsidRPr="00726115">
        <w:rPr>
          <w:rFonts w:ascii="Times New Roman" w:hAnsi="Times New Roman"/>
          <w:sz w:val="24"/>
          <w:szCs w:val="24"/>
        </w:rPr>
        <w:t>egese di halaman-halaman se</w:t>
      </w:r>
      <w:r w:rsidR="004C1186" w:rsidRPr="00726115">
        <w:rPr>
          <w:rFonts w:ascii="Times New Roman" w:hAnsi="Times New Roman"/>
          <w:sz w:val="24"/>
          <w:szCs w:val="24"/>
        </w:rPr>
        <w:t>belumnya.</w:t>
      </w:r>
      <w:proofErr w:type="gramEnd"/>
      <w:r w:rsidR="004C1186" w:rsidRPr="00726115">
        <w:rPr>
          <w:rFonts w:ascii="Times New Roman" w:hAnsi="Times New Roman"/>
          <w:sz w:val="24"/>
          <w:szCs w:val="24"/>
        </w:rPr>
        <w:t xml:space="preserve"> </w:t>
      </w:r>
      <w:proofErr w:type="gramStart"/>
      <w:r w:rsidR="004C1186" w:rsidRPr="00726115">
        <w:rPr>
          <w:rFonts w:ascii="Times New Roman" w:hAnsi="Times New Roman"/>
          <w:sz w:val="24"/>
          <w:szCs w:val="24"/>
        </w:rPr>
        <w:t xml:space="preserve">Ketiganya menekankan </w:t>
      </w:r>
      <w:r w:rsidRPr="00726115">
        <w:rPr>
          <w:rFonts w:ascii="Times New Roman" w:hAnsi="Times New Roman"/>
          <w:sz w:val="24"/>
          <w:szCs w:val="24"/>
        </w:rPr>
        <w:t>tugas pelayanan penggembalaan yang mengarah kepad</w:t>
      </w:r>
      <w:r w:rsidR="004C1186" w:rsidRPr="00726115">
        <w:rPr>
          <w:rFonts w:ascii="Times New Roman" w:hAnsi="Times New Roman"/>
          <w:sz w:val="24"/>
          <w:szCs w:val="24"/>
        </w:rPr>
        <w:t xml:space="preserve">a tugas dan tujuan misi gereja </w:t>
      </w:r>
      <w:r w:rsidRPr="00726115">
        <w:rPr>
          <w:rFonts w:ascii="Times New Roman" w:hAnsi="Times New Roman"/>
          <w:sz w:val="24"/>
          <w:szCs w:val="24"/>
        </w:rPr>
        <w:t>dalam hubungan relasi antara gembala, pelayan d</w:t>
      </w:r>
      <w:r w:rsidR="00E04A75">
        <w:rPr>
          <w:rFonts w:ascii="Times New Roman" w:hAnsi="Times New Roman"/>
          <w:sz w:val="24"/>
          <w:szCs w:val="24"/>
        </w:rPr>
        <w:t>engan anggota-anggota jemaat.</w:t>
      </w:r>
      <w:proofErr w:type="gramEnd"/>
    </w:p>
    <w:p w:rsidR="004C1186" w:rsidRPr="00726115" w:rsidRDefault="00003A15" w:rsidP="001263BB">
      <w:pPr>
        <w:spacing w:after="0" w:line="240" w:lineRule="auto"/>
        <w:ind w:firstLine="720"/>
        <w:jc w:val="both"/>
        <w:rPr>
          <w:rFonts w:ascii="Times New Roman" w:hAnsi="Times New Roman"/>
          <w:sz w:val="24"/>
          <w:szCs w:val="24"/>
        </w:rPr>
      </w:pPr>
      <w:r w:rsidRPr="00726115">
        <w:rPr>
          <w:rFonts w:ascii="Times New Roman" w:hAnsi="Times New Roman"/>
          <w:sz w:val="24"/>
          <w:szCs w:val="24"/>
        </w:rPr>
        <w:t xml:space="preserve">J. W. Herfst </w:t>
      </w:r>
      <w:r w:rsidR="007A4A47">
        <w:rPr>
          <w:rFonts w:ascii="Times New Roman" w:hAnsi="Times New Roman"/>
          <w:sz w:val="24"/>
          <w:szCs w:val="24"/>
        </w:rPr>
        <w:t xml:space="preserve">seperti yang dikutip Tidball (1995) </w:t>
      </w:r>
      <w:r w:rsidRPr="00726115">
        <w:rPr>
          <w:rFonts w:ascii="Times New Roman" w:hAnsi="Times New Roman"/>
          <w:sz w:val="24"/>
          <w:szCs w:val="24"/>
        </w:rPr>
        <w:t>menulis bahwa tugas penggembalaan</w:t>
      </w:r>
      <w:r w:rsidR="004C1186" w:rsidRPr="00726115">
        <w:rPr>
          <w:rFonts w:ascii="Times New Roman" w:hAnsi="Times New Roman"/>
          <w:sz w:val="24"/>
          <w:szCs w:val="24"/>
        </w:rPr>
        <w:t xml:space="preserve"> ialah menolong orang satu per </w:t>
      </w:r>
      <w:r w:rsidRPr="00726115">
        <w:rPr>
          <w:rFonts w:ascii="Times New Roman" w:hAnsi="Times New Roman"/>
          <w:sz w:val="24"/>
          <w:szCs w:val="24"/>
        </w:rPr>
        <w:t>satu untuk menyadari hubungannya dengan Allah, dan</w:t>
      </w:r>
      <w:r w:rsidR="004C1186" w:rsidRPr="00726115">
        <w:rPr>
          <w:rFonts w:ascii="Times New Roman" w:hAnsi="Times New Roman"/>
          <w:sz w:val="24"/>
          <w:szCs w:val="24"/>
        </w:rPr>
        <w:t xml:space="preserve"> mengajar orang untuk mengakui </w:t>
      </w:r>
      <w:r w:rsidRPr="00726115">
        <w:rPr>
          <w:rFonts w:ascii="Times New Roman" w:hAnsi="Times New Roman"/>
          <w:sz w:val="24"/>
          <w:szCs w:val="24"/>
        </w:rPr>
        <w:t>ketaatannya kepada Allah dan sesamanya, dalam situ</w:t>
      </w:r>
      <w:r w:rsidR="00E04A75">
        <w:rPr>
          <w:rFonts w:ascii="Times New Roman" w:hAnsi="Times New Roman"/>
          <w:sz w:val="24"/>
          <w:szCs w:val="24"/>
        </w:rPr>
        <w:t>asi sendiri.</w:t>
      </w:r>
      <w:r w:rsidR="005A6F14" w:rsidRPr="00726115">
        <w:rPr>
          <w:rFonts w:ascii="Times New Roman" w:hAnsi="Times New Roman"/>
          <w:sz w:val="24"/>
          <w:szCs w:val="24"/>
        </w:rPr>
        <w:t xml:space="preserve"> </w:t>
      </w:r>
      <w:r w:rsidR="004C1186" w:rsidRPr="00726115">
        <w:rPr>
          <w:rFonts w:ascii="Times New Roman" w:hAnsi="Times New Roman"/>
          <w:sz w:val="24"/>
          <w:szCs w:val="24"/>
        </w:rPr>
        <w:t xml:space="preserve">Tugas pelayanan </w:t>
      </w:r>
      <w:r w:rsidRPr="00726115">
        <w:rPr>
          <w:rFonts w:ascii="Times New Roman" w:hAnsi="Times New Roman"/>
          <w:sz w:val="24"/>
          <w:szCs w:val="24"/>
        </w:rPr>
        <w:t>penggembalaan yang mengarah kepada tugas dan tuju</w:t>
      </w:r>
      <w:r w:rsidR="004C1186" w:rsidRPr="00726115">
        <w:rPr>
          <w:rFonts w:ascii="Times New Roman" w:hAnsi="Times New Roman"/>
          <w:sz w:val="24"/>
          <w:szCs w:val="24"/>
        </w:rPr>
        <w:t xml:space="preserve">an misi gereja dapat disebutan </w:t>
      </w:r>
      <w:r w:rsidRPr="00726115">
        <w:rPr>
          <w:rFonts w:ascii="Times New Roman" w:hAnsi="Times New Roman"/>
          <w:sz w:val="24"/>
          <w:szCs w:val="24"/>
        </w:rPr>
        <w:t>sebagai berikut: Pertama, pelayanan penggembalaan</w:t>
      </w:r>
      <w:r w:rsidR="004C1186" w:rsidRPr="00726115">
        <w:rPr>
          <w:rFonts w:ascii="Times New Roman" w:hAnsi="Times New Roman"/>
          <w:sz w:val="24"/>
          <w:szCs w:val="24"/>
        </w:rPr>
        <w:t xml:space="preserve"> pada jemaat. </w:t>
      </w:r>
      <w:proofErr w:type="gramStart"/>
      <w:r w:rsidR="004C1186" w:rsidRPr="00726115">
        <w:rPr>
          <w:rFonts w:ascii="Times New Roman" w:hAnsi="Times New Roman"/>
          <w:sz w:val="24"/>
          <w:szCs w:val="24"/>
        </w:rPr>
        <w:t xml:space="preserve">Kedua, pelayanan </w:t>
      </w:r>
      <w:r w:rsidRPr="00726115">
        <w:rPr>
          <w:rFonts w:ascii="Times New Roman" w:hAnsi="Times New Roman"/>
          <w:sz w:val="24"/>
          <w:szCs w:val="24"/>
        </w:rPr>
        <w:t>penggembalaan membangun jemaat untuk berbakti.</w:t>
      </w:r>
      <w:proofErr w:type="gramEnd"/>
      <w:r w:rsidRPr="00726115">
        <w:rPr>
          <w:rFonts w:ascii="Times New Roman" w:hAnsi="Times New Roman"/>
          <w:sz w:val="24"/>
          <w:szCs w:val="24"/>
        </w:rPr>
        <w:t xml:space="preserve"> </w:t>
      </w:r>
      <w:proofErr w:type="gramStart"/>
      <w:r w:rsidRPr="00726115">
        <w:rPr>
          <w:rFonts w:ascii="Times New Roman" w:hAnsi="Times New Roman"/>
          <w:sz w:val="24"/>
          <w:szCs w:val="24"/>
        </w:rPr>
        <w:t>Ketiga, pelayanan penggembalaan mencari orang sesat.</w:t>
      </w:r>
      <w:proofErr w:type="gramEnd"/>
      <w:r w:rsidRPr="00726115">
        <w:rPr>
          <w:rFonts w:ascii="Times New Roman" w:hAnsi="Times New Roman"/>
          <w:sz w:val="24"/>
          <w:szCs w:val="24"/>
        </w:rPr>
        <w:t xml:space="preserve"> </w:t>
      </w:r>
      <w:proofErr w:type="gramStart"/>
      <w:r w:rsidRPr="00726115">
        <w:rPr>
          <w:rFonts w:ascii="Times New Roman" w:hAnsi="Times New Roman"/>
          <w:sz w:val="24"/>
          <w:szCs w:val="24"/>
        </w:rPr>
        <w:t>Keempat, pelayanan peng</w:t>
      </w:r>
      <w:r w:rsidR="004C1186" w:rsidRPr="00726115">
        <w:rPr>
          <w:rFonts w:ascii="Times New Roman" w:hAnsi="Times New Roman"/>
          <w:sz w:val="24"/>
          <w:szCs w:val="24"/>
        </w:rPr>
        <w:t>gembalaan memberitakan Firman.</w:t>
      </w:r>
      <w:proofErr w:type="gramEnd"/>
      <w:r w:rsidR="004C1186" w:rsidRPr="00726115">
        <w:rPr>
          <w:rFonts w:ascii="Times New Roman" w:hAnsi="Times New Roman"/>
          <w:sz w:val="24"/>
          <w:szCs w:val="24"/>
        </w:rPr>
        <w:t xml:space="preserve"> </w:t>
      </w:r>
      <w:proofErr w:type="gramStart"/>
      <w:r w:rsidRPr="00726115">
        <w:rPr>
          <w:rFonts w:ascii="Times New Roman" w:hAnsi="Times New Roman"/>
          <w:sz w:val="24"/>
          <w:szCs w:val="24"/>
        </w:rPr>
        <w:t xml:space="preserve">Kelima, pelayanan penggembalaan </w:t>
      </w:r>
      <w:r w:rsidR="004C1186" w:rsidRPr="00726115">
        <w:rPr>
          <w:rFonts w:ascii="Times New Roman" w:hAnsi="Times New Roman"/>
          <w:sz w:val="24"/>
          <w:szCs w:val="24"/>
        </w:rPr>
        <w:t>dalam menasehati, dan menegur.</w:t>
      </w:r>
      <w:proofErr w:type="gramEnd"/>
      <w:r w:rsidR="004C1186" w:rsidRPr="00726115">
        <w:rPr>
          <w:rFonts w:ascii="Times New Roman" w:hAnsi="Times New Roman"/>
          <w:sz w:val="24"/>
          <w:szCs w:val="24"/>
        </w:rPr>
        <w:t xml:space="preserve"> </w:t>
      </w:r>
      <w:proofErr w:type="gramStart"/>
      <w:r w:rsidRPr="00726115">
        <w:rPr>
          <w:rFonts w:ascii="Times New Roman" w:hAnsi="Times New Roman"/>
          <w:sz w:val="24"/>
          <w:szCs w:val="24"/>
        </w:rPr>
        <w:t>Tuhan Yesus memberi pesan kepada rasul Pe</w:t>
      </w:r>
      <w:r w:rsidR="004C1186" w:rsidRPr="00726115">
        <w:rPr>
          <w:rFonts w:ascii="Times New Roman" w:hAnsi="Times New Roman"/>
          <w:sz w:val="24"/>
          <w:szCs w:val="24"/>
        </w:rPr>
        <w:t>trus agar menggembalakan domba-</w:t>
      </w:r>
      <w:r w:rsidRPr="00726115">
        <w:rPr>
          <w:rFonts w:ascii="Times New Roman" w:hAnsi="Times New Roman"/>
          <w:sz w:val="24"/>
          <w:szCs w:val="24"/>
        </w:rPr>
        <w:t>domba-Nya.</w:t>
      </w:r>
      <w:proofErr w:type="gramEnd"/>
      <w:r w:rsidRPr="00726115">
        <w:rPr>
          <w:rFonts w:ascii="Times New Roman" w:hAnsi="Times New Roman"/>
          <w:sz w:val="24"/>
          <w:szCs w:val="24"/>
        </w:rPr>
        <w:t xml:space="preserve"> </w:t>
      </w:r>
      <w:proofErr w:type="gramStart"/>
      <w:r w:rsidRPr="00726115">
        <w:rPr>
          <w:rFonts w:ascii="Times New Roman" w:hAnsi="Times New Roman"/>
          <w:sz w:val="24"/>
          <w:szCs w:val="24"/>
        </w:rPr>
        <w:t>Ia</w:t>
      </w:r>
      <w:proofErr w:type="gramEnd"/>
      <w:r w:rsidRPr="00726115">
        <w:rPr>
          <w:rFonts w:ascii="Times New Roman" w:hAnsi="Times New Roman"/>
          <w:sz w:val="24"/>
          <w:szCs w:val="24"/>
        </w:rPr>
        <w:t xml:space="preserve"> mengibaratkan dan menyamakan pe</w:t>
      </w:r>
      <w:r w:rsidR="004C1186" w:rsidRPr="00726115">
        <w:rPr>
          <w:rFonts w:ascii="Times New Roman" w:hAnsi="Times New Roman"/>
          <w:sz w:val="24"/>
          <w:szCs w:val="24"/>
        </w:rPr>
        <w:t xml:space="preserve">layanan kepada saudara-saudara </w:t>
      </w:r>
      <w:r w:rsidRPr="00726115">
        <w:rPr>
          <w:rFonts w:ascii="Times New Roman" w:hAnsi="Times New Roman"/>
          <w:sz w:val="24"/>
          <w:szCs w:val="24"/>
        </w:rPr>
        <w:t xml:space="preserve">dalam Kristus sebagai penggembalaan. </w:t>
      </w:r>
      <w:proofErr w:type="gramStart"/>
      <w:r w:rsidRPr="00726115">
        <w:rPr>
          <w:rFonts w:ascii="Times New Roman" w:hAnsi="Times New Roman"/>
          <w:sz w:val="24"/>
          <w:szCs w:val="24"/>
        </w:rPr>
        <w:t>Jadi saudara kita dalam Kristus harus dijaga, dicukupi, dipelihara</w:t>
      </w:r>
      <w:r w:rsidR="004C1186" w:rsidRPr="00726115">
        <w:rPr>
          <w:rFonts w:ascii="Times New Roman" w:hAnsi="Times New Roman"/>
          <w:sz w:val="24"/>
          <w:szCs w:val="24"/>
        </w:rPr>
        <w:t xml:space="preserve"> dan diselamatkan dari bahaya.</w:t>
      </w:r>
      <w:proofErr w:type="gramEnd"/>
      <w:r w:rsidR="004C1186" w:rsidRPr="00726115">
        <w:rPr>
          <w:rFonts w:ascii="Times New Roman" w:hAnsi="Times New Roman"/>
          <w:sz w:val="24"/>
          <w:szCs w:val="24"/>
        </w:rPr>
        <w:t xml:space="preserve"> </w:t>
      </w:r>
      <w:proofErr w:type="gramStart"/>
      <w:r w:rsidRPr="00726115">
        <w:rPr>
          <w:rFonts w:ascii="Times New Roman" w:hAnsi="Times New Roman"/>
          <w:sz w:val="24"/>
          <w:szCs w:val="24"/>
        </w:rPr>
        <w:t>Perkataan gembala dalam bahasa Yunani ialah p</w:t>
      </w:r>
      <w:r w:rsidR="004C1186" w:rsidRPr="00726115">
        <w:rPr>
          <w:rFonts w:ascii="Times New Roman" w:hAnsi="Times New Roman"/>
          <w:sz w:val="24"/>
          <w:szCs w:val="24"/>
        </w:rPr>
        <w:t>oimen.</w:t>
      </w:r>
      <w:proofErr w:type="gramEnd"/>
      <w:r w:rsidR="004C1186" w:rsidRPr="00726115">
        <w:rPr>
          <w:rFonts w:ascii="Times New Roman" w:hAnsi="Times New Roman"/>
          <w:sz w:val="24"/>
          <w:szCs w:val="24"/>
        </w:rPr>
        <w:t xml:space="preserve"> Dalam bahasa </w:t>
      </w:r>
      <w:proofErr w:type="gramStart"/>
      <w:r w:rsidR="004C1186" w:rsidRPr="00726115">
        <w:rPr>
          <w:rFonts w:ascii="Times New Roman" w:hAnsi="Times New Roman"/>
          <w:sz w:val="24"/>
          <w:szCs w:val="24"/>
        </w:rPr>
        <w:t>latin</w:t>
      </w:r>
      <w:proofErr w:type="gramEnd"/>
      <w:r w:rsidR="004C1186" w:rsidRPr="00726115">
        <w:rPr>
          <w:rFonts w:ascii="Times New Roman" w:hAnsi="Times New Roman"/>
          <w:sz w:val="24"/>
          <w:szCs w:val="24"/>
        </w:rPr>
        <w:t xml:space="preserve">, hal </w:t>
      </w:r>
      <w:r w:rsidRPr="00726115">
        <w:rPr>
          <w:rFonts w:ascii="Times New Roman" w:hAnsi="Times New Roman"/>
          <w:sz w:val="24"/>
          <w:szCs w:val="24"/>
        </w:rPr>
        <w:t xml:space="preserve">itu disebut pastor. </w:t>
      </w:r>
      <w:proofErr w:type="gramStart"/>
      <w:r w:rsidRPr="00726115">
        <w:rPr>
          <w:rFonts w:ascii="Times New Roman" w:hAnsi="Times New Roman"/>
          <w:sz w:val="24"/>
          <w:szCs w:val="24"/>
        </w:rPr>
        <w:t>Oleh karena itu penggembal</w:t>
      </w:r>
      <w:r w:rsidR="004C1186" w:rsidRPr="00726115">
        <w:rPr>
          <w:rFonts w:ascii="Times New Roman" w:hAnsi="Times New Roman"/>
          <w:sz w:val="24"/>
          <w:szCs w:val="24"/>
        </w:rPr>
        <w:t xml:space="preserve">aan dalam jemaat dapat disebut </w:t>
      </w:r>
      <w:r w:rsidRPr="001263BB">
        <w:rPr>
          <w:rFonts w:ascii="Times New Roman" w:hAnsi="Times New Roman"/>
          <w:i/>
          <w:sz w:val="24"/>
          <w:szCs w:val="24"/>
        </w:rPr>
        <w:t>poimenika</w:t>
      </w:r>
      <w:r w:rsidRPr="00726115">
        <w:rPr>
          <w:rFonts w:ascii="Times New Roman" w:hAnsi="Times New Roman"/>
          <w:sz w:val="24"/>
          <w:szCs w:val="24"/>
        </w:rPr>
        <w:t xml:space="preserve"> atau pastoralia.</w:t>
      </w:r>
      <w:proofErr w:type="gramEnd"/>
      <w:r w:rsidRPr="00726115">
        <w:rPr>
          <w:rFonts w:ascii="Times New Roman" w:hAnsi="Times New Roman"/>
          <w:sz w:val="24"/>
          <w:szCs w:val="24"/>
        </w:rPr>
        <w:t xml:space="preserve"> </w:t>
      </w:r>
      <w:proofErr w:type="gramStart"/>
      <w:r w:rsidRPr="00726115">
        <w:rPr>
          <w:rFonts w:ascii="Times New Roman" w:hAnsi="Times New Roman"/>
          <w:sz w:val="24"/>
          <w:szCs w:val="24"/>
        </w:rPr>
        <w:t>Pelayanan pastoral adalah pelayanan penggembalaan.</w:t>
      </w:r>
      <w:proofErr w:type="gramEnd"/>
      <w:r w:rsidRPr="00726115">
        <w:rPr>
          <w:rFonts w:ascii="Times New Roman" w:hAnsi="Times New Roman"/>
          <w:sz w:val="24"/>
          <w:szCs w:val="24"/>
        </w:rPr>
        <w:t xml:space="preserve"> Penggembalaan dalam jemaat secara praktis</w:t>
      </w:r>
      <w:r w:rsidR="001263BB">
        <w:rPr>
          <w:rFonts w:ascii="Times New Roman" w:hAnsi="Times New Roman"/>
          <w:sz w:val="24"/>
          <w:szCs w:val="24"/>
        </w:rPr>
        <w:t xml:space="preserve"> </w:t>
      </w:r>
      <w:r w:rsidRPr="00726115">
        <w:rPr>
          <w:rFonts w:ascii="Times New Roman" w:hAnsi="Times New Roman"/>
          <w:sz w:val="24"/>
          <w:szCs w:val="24"/>
        </w:rPr>
        <w:t xml:space="preserve">dapat dirumuskan sebagai berikut: </w:t>
      </w:r>
    </w:p>
    <w:p w:rsidR="00003A15" w:rsidRPr="00726115" w:rsidRDefault="00003A15" w:rsidP="00003A15">
      <w:pPr>
        <w:spacing w:after="0" w:line="240" w:lineRule="auto"/>
        <w:jc w:val="both"/>
        <w:rPr>
          <w:rFonts w:ascii="Times New Roman" w:hAnsi="Times New Roman"/>
          <w:sz w:val="24"/>
          <w:szCs w:val="24"/>
        </w:rPr>
      </w:pPr>
      <w:proofErr w:type="gramStart"/>
      <w:r w:rsidRPr="00726115">
        <w:rPr>
          <w:rFonts w:ascii="Times New Roman" w:hAnsi="Times New Roman"/>
          <w:sz w:val="24"/>
          <w:szCs w:val="24"/>
        </w:rPr>
        <w:t>Pertama, mencari, mengunjungi dan menghubung</w:t>
      </w:r>
      <w:r w:rsidR="004C1186" w:rsidRPr="00726115">
        <w:rPr>
          <w:rFonts w:ascii="Times New Roman" w:hAnsi="Times New Roman"/>
          <w:sz w:val="24"/>
          <w:szCs w:val="24"/>
        </w:rPr>
        <w:t>i anggota jemaat satu persatu.</w:t>
      </w:r>
      <w:proofErr w:type="gramEnd"/>
      <w:r w:rsidR="004C1186" w:rsidRPr="00726115">
        <w:rPr>
          <w:rFonts w:ascii="Times New Roman" w:hAnsi="Times New Roman"/>
          <w:sz w:val="24"/>
          <w:szCs w:val="24"/>
        </w:rPr>
        <w:t xml:space="preserve"> </w:t>
      </w:r>
      <w:proofErr w:type="gramStart"/>
      <w:r w:rsidRPr="00726115">
        <w:rPr>
          <w:rFonts w:ascii="Times New Roman" w:hAnsi="Times New Roman"/>
          <w:sz w:val="24"/>
          <w:szCs w:val="24"/>
        </w:rPr>
        <w:t xml:space="preserve">Kedua, mengabarkan firman Allah kepada mereka </w:t>
      </w:r>
      <w:r w:rsidR="004C1186" w:rsidRPr="00726115">
        <w:rPr>
          <w:rFonts w:ascii="Times New Roman" w:hAnsi="Times New Roman"/>
          <w:sz w:val="24"/>
          <w:szCs w:val="24"/>
        </w:rPr>
        <w:t xml:space="preserve">dalam situasi kehidupan mereka </w:t>
      </w:r>
      <w:r w:rsidRPr="00726115">
        <w:rPr>
          <w:rFonts w:ascii="Times New Roman" w:hAnsi="Times New Roman"/>
          <w:sz w:val="24"/>
          <w:szCs w:val="24"/>
        </w:rPr>
        <w:t>secara pribadi.</w:t>
      </w:r>
      <w:proofErr w:type="gramEnd"/>
      <w:r w:rsidRPr="00726115">
        <w:rPr>
          <w:rFonts w:ascii="Times New Roman" w:hAnsi="Times New Roman"/>
          <w:sz w:val="24"/>
          <w:szCs w:val="24"/>
        </w:rPr>
        <w:t xml:space="preserve"> </w:t>
      </w:r>
      <w:proofErr w:type="gramStart"/>
      <w:r w:rsidRPr="00726115">
        <w:rPr>
          <w:rFonts w:ascii="Times New Roman" w:hAnsi="Times New Roman"/>
          <w:sz w:val="24"/>
          <w:szCs w:val="24"/>
        </w:rPr>
        <w:t>Ketiga, melayani mereka seperti Y</w:t>
      </w:r>
      <w:r w:rsidR="004C1186" w:rsidRPr="00726115">
        <w:rPr>
          <w:rFonts w:ascii="Times New Roman" w:hAnsi="Times New Roman"/>
          <w:sz w:val="24"/>
          <w:szCs w:val="24"/>
        </w:rPr>
        <w:t>esus melayani mereka.</w:t>
      </w:r>
      <w:proofErr w:type="gramEnd"/>
      <w:r w:rsidR="004C1186" w:rsidRPr="00726115">
        <w:rPr>
          <w:rFonts w:ascii="Times New Roman" w:hAnsi="Times New Roman"/>
          <w:sz w:val="24"/>
          <w:szCs w:val="24"/>
        </w:rPr>
        <w:t xml:space="preserve"> </w:t>
      </w:r>
      <w:proofErr w:type="gramStart"/>
      <w:r w:rsidR="004C1186" w:rsidRPr="00726115">
        <w:rPr>
          <w:rFonts w:ascii="Times New Roman" w:hAnsi="Times New Roman"/>
          <w:sz w:val="24"/>
          <w:szCs w:val="24"/>
        </w:rPr>
        <w:t xml:space="preserve">Keempat, </w:t>
      </w:r>
      <w:r w:rsidRPr="00726115">
        <w:rPr>
          <w:rFonts w:ascii="Times New Roman" w:hAnsi="Times New Roman"/>
          <w:sz w:val="24"/>
          <w:szCs w:val="24"/>
        </w:rPr>
        <w:t>menegur dan menertibkan mereka yang menyimpang</w:t>
      </w:r>
      <w:r w:rsidR="004C1186" w:rsidRPr="00726115">
        <w:rPr>
          <w:rFonts w:ascii="Times New Roman" w:hAnsi="Times New Roman"/>
          <w:sz w:val="24"/>
          <w:szCs w:val="24"/>
        </w:rPr>
        <w:t xml:space="preserve"> dan jalan yang benar.</w:t>
      </w:r>
      <w:proofErr w:type="gramEnd"/>
      <w:r w:rsidR="004C1186" w:rsidRPr="00726115">
        <w:rPr>
          <w:rFonts w:ascii="Times New Roman" w:hAnsi="Times New Roman"/>
          <w:sz w:val="24"/>
          <w:szCs w:val="24"/>
        </w:rPr>
        <w:t xml:space="preserve"> </w:t>
      </w:r>
      <w:proofErr w:type="gramStart"/>
      <w:r w:rsidR="004C1186" w:rsidRPr="00726115">
        <w:rPr>
          <w:rFonts w:ascii="Times New Roman" w:hAnsi="Times New Roman"/>
          <w:sz w:val="24"/>
          <w:szCs w:val="24"/>
        </w:rPr>
        <w:t xml:space="preserve">Kelima, </w:t>
      </w:r>
      <w:r w:rsidRPr="00726115">
        <w:rPr>
          <w:rFonts w:ascii="Times New Roman" w:hAnsi="Times New Roman"/>
          <w:sz w:val="24"/>
          <w:szCs w:val="24"/>
        </w:rPr>
        <w:t xml:space="preserve">mengajar mereka melalui teladan dengan kata-kata </w:t>
      </w:r>
      <w:r w:rsidR="004C1186" w:rsidRPr="00726115">
        <w:rPr>
          <w:rFonts w:ascii="Times New Roman" w:hAnsi="Times New Roman"/>
          <w:sz w:val="24"/>
          <w:szCs w:val="24"/>
        </w:rPr>
        <w:t xml:space="preserve">agar mereka melakukan kehendak </w:t>
      </w:r>
      <w:r w:rsidRPr="00726115">
        <w:rPr>
          <w:rFonts w:ascii="Times New Roman" w:hAnsi="Times New Roman"/>
          <w:sz w:val="24"/>
          <w:szCs w:val="24"/>
        </w:rPr>
        <w:t>Allah dalam kehidupan sehari-hari.</w:t>
      </w:r>
      <w:proofErr w:type="gramEnd"/>
      <w:r w:rsidRPr="00726115">
        <w:rPr>
          <w:rFonts w:ascii="Times New Roman" w:hAnsi="Times New Roman"/>
          <w:sz w:val="24"/>
          <w:szCs w:val="24"/>
        </w:rPr>
        <w:t xml:space="preserve"> </w:t>
      </w:r>
      <w:proofErr w:type="gramStart"/>
      <w:r w:rsidRPr="00726115">
        <w:rPr>
          <w:rFonts w:ascii="Times New Roman" w:hAnsi="Times New Roman"/>
          <w:sz w:val="24"/>
          <w:szCs w:val="24"/>
        </w:rPr>
        <w:t>Keenam, men</w:t>
      </w:r>
      <w:r w:rsidR="004C1186" w:rsidRPr="00726115">
        <w:rPr>
          <w:rFonts w:ascii="Times New Roman" w:hAnsi="Times New Roman"/>
          <w:sz w:val="24"/>
          <w:szCs w:val="24"/>
        </w:rPr>
        <w:t xml:space="preserve">olong mereka menyaksikan kabar </w:t>
      </w:r>
      <w:r w:rsidRPr="00726115">
        <w:rPr>
          <w:rFonts w:ascii="Times New Roman" w:hAnsi="Times New Roman"/>
          <w:sz w:val="24"/>
          <w:szCs w:val="24"/>
        </w:rPr>
        <w:t>keselamatan dalam Tuhan Yesus Kristus.</w:t>
      </w:r>
      <w:proofErr w:type="gramEnd"/>
      <w:r w:rsidRPr="00726115">
        <w:rPr>
          <w:rFonts w:ascii="Times New Roman" w:hAnsi="Times New Roman"/>
          <w:sz w:val="24"/>
          <w:szCs w:val="24"/>
        </w:rPr>
        <w:t xml:space="preserve"> </w:t>
      </w:r>
      <w:proofErr w:type="gramStart"/>
      <w:r w:rsidRPr="00726115">
        <w:rPr>
          <w:rFonts w:ascii="Times New Roman" w:hAnsi="Times New Roman"/>
          <w:sz w:val="24"/>
          <w:szCs w:val="24"/>
        </w:rPr>
        <w:t>Ketujuh</w:t>
      </w:r>
      <w:r w:rsidR="004C1186" w:rsidRPr="00726115">
        <w:rPr>
          <w:rFonts w:ascii="Times New Roman" w:hAnsi="Times New Roman"/>
          <w:sz w:val="24"/>
          <w:szCs w:val="24"/>
        </w:rPr>
        <w:t>, memperlengkapi mereka dengan kemampuan dan</w:t>
      </w:r>
      <w:r w:rsidRPr="00726115">
        <w:rPr>
          <w:rFonts w:ascii="Times New Roman" w:hAnsi="Times New Roman"/>
          <w:sz w:val="24"/>
          <w:szCs w:val="24"/>
        </w:rPr>
        <w:t>ketrampilan untuk melayani, m</w:t>
      </w:r>
      <w:r w:rsidR="004C1186" w:rsidRPr="00726115">
        <w:rPr>
          <w:rFonts w:ascii="Times New Roman" w:hAnsi="Times New Roman"/>
          <w:sz w:val="24"/>
          <w:szCs w:val="24"/>
        </w:rPr>
        <w:t xml:space="preserve">enjadi dewasa, berapologet dan </w:t>
      </w:r>
      <w:r w:rsidR="001733EB">
        <w:rPr>
          <w:rFonts w:ascii="Times New Roman" w:hAnsi="Times New Roman"/>
          <w:sz w:val="24"/>
          <w:szCs w:val="24"/>
        </w:rPr>
        <w:t>membangun tubuh Kristus</w:t>
      </w:r>
      <w:r w:rsidR="005A6F14">
        <w:rPr>
          <w:rFonts w:ascii="Times New Roman" w:hAnsi="Times New Roman"/>
          <w:sz w:val="24"/>
          <w:szCs w:val="24"/>
        </w:rPr>
        <w:t xml:space="preserve"> (Bons-Storm, 1993)</w:t>
      </w:r>
      <w:r w:rsidR="001733EB">
        <w:rPr>
          <w:rFonts w:ascii="Times New Roman" w:hAnsi="Times New Roman"/>
          <w:sz w:val="24"/>
          <w:szCs w:val="24"/>
        </w:rPr>
        <w:t>.</w:t>
      </w:r>
      <w:proofErr w:type="gramEnd"/>
    </w:p>
    <w:p w:rsidR="001733EB" w:rsidRPr="005A6F14" w:rsidRDefault="00003A15" w:rsidP="005F1554">
      <w:pPr>
        <w:spacing w:after="0" w:line="240" w:lineRule="auto"/>
        <w:ind w:firstLine="720"/>
        <w:jc w:val="both"/>
        <w:rPr>
          <w:rFonts w:ascii="Times New Roman" w:hAnsi="Times New Roman"/>
          <w:sz w:val="24"/>
          <w:szCs w:val="24"/>
        </w:rPr>
      </w:pPr>
      <w:r w:rsidRPr="00726115">
        <w:rPr>
          <w:rFonts w:ascii="Times New Roman" w:hAnsi="Times New Roman"/>
          <w:sz w:val="24"/>
          <w:szCs w:val="24"/>
        </w:rPr>
        <w:t>Prinsip Gereja Sel secara umum adalah gereja yang m</w:t>
      </w:r>
      <w:r w:rsidR="004C1186" w:rsidRPr="00726115">
        <w:rPr>
          <w:rFonts w:ascii="Times New Roman" w:hAnsi="Times New Roman"/>
          <w:sz w:val="24"/>
          <w:szCs w:val="24"/>
        </w:rPr>
        <w:t xml:space="preserve">enjadikan sel segalanya </w:t>
      </w:r>
      <w:r w:rsidRPr="00726115">
        <w:rPr>
          <w:rFonts w:ascii="Times New Roman" w:hAnsi="Times New Roman"/>
          <w:sz w:val="24"/>
          <w:szCs w:val="24"/>
        </w:rPr>
        <w:t>dimana semua kegiatan dimodifikasi ke dalam bent</w:t>
      </w:r>
      <w:r w:rsidR="004C1186" w:rsidRPr="00726115">
        <w:rPr>
          <w:rFonts w:ascii="Times New Roman" w:hAnsi="Times New Roman"/>
          <w:sz w:val="24"/>
          <w:szCs w:val="24"/>
        </w:rPr>
        <w:t xml:space="preserve">uk sel. Contoh: Sekolah minggu </w:t>
      </w:r>
      <w:r w:rsidRPr="00726115">
        <w:rPr>
          <w:rFonts w:ascii="Times New Roman" w:hAnsi="Times New Roman"/>
          <w:sz w:val="24"/>
          <w:szCs w:val="24"/>
        </w:rPr>
        <w:t>dialihkan menjadi kelompok sel anak, pelayanan</w:t>
      </w:r>
      <w:r w:rsidR="004C1186" w:rsidRPr="00726115">
        <w:rPr>
          <w:rFonts w:ascii="Times New Roman" w:hAnsi="Times New Roman"/>
          <w:sz w:val="24"/>
          <w:szCs w:val="24"/>
        </w:rPr>
        <w:t xml:space="preserve"> pemuda dijadikan kelompok sel </w:t>
      </w:r>
      <w:r w:rsidRPr="00726115">
        <w:rPr>
          <w:rFonts w:ascii="Times New Roman" w:hAnsi="Times New Roman"/>
          <w:sz w:val="24"/>
          <w:szCs w:val="24"/>
        </w:rPr>
        <w:t xml:space="preserve">pemuda, remaja, mahasiswa dll. </w:t>
      </w:r>
      <w:proofErr w:type="gramStart"/>
      <w:r w:rsidRPr="00726115">
        <w:rPr>
          <w:rFonts w:ascii="Times New Roman" w:hAnsi="Times New Roman"/>
          <w:sz w:val="24"/>
          <w:szCs w:val="24"/>
        </w:rPr>
        <w:t>Demikian juga dibentuk kelompok sel peremp</w:t>
      </w:r>
      <w:r w:rsidR="004C1186" w:rsidRPr="00726115">
        <w:rPr>
          <w:rFonts w:ascii="Times New Roman" w:hAnsi="Times New Roman"/>
          <w:sz w:val="24"/>
          <w:szCs w:val="24"/>
        </w:rPr>
        <w:t xml:space="preserve">uan, </w:t>
      </w:r>
      <w:r w:rsidRPr="00726115">
        <w:rPr>
          <w:rFonts w:ascii="Times New Roman" w:hAnsi="Times New Roman"/>
          <w:sz w:val="24"/>
          <w:szCs w:val="24"/>
        </w:rPr>
        <w:t>kelompok sel laki-laki, kelompok sel profesional, kelo</w:t>
      </w:r>
      <w:r w:rsidR="004C1186" w:rsidRPr="00726115">
        <w:rPr>
          <w:rFonts w:ascii="Times New Roman" w:hAnsi="Times New Roman"/>
          <w:sz w:val="24"/>
          <w:szCs w:val="24"/>
        </w:rPr>
        <w:t xml:space="preserve">mpok </w:t>
      </w:r>
      <w:r w:rsidR="004C1186" w:rsidRPr="005A6F14">
        <w:rPr>
          <w:rFonts w:ascii="Times New Roman" w:hAnsi="Times New Roman"/>
          <w:sz w:val="24"/>
          <w:szCs w:val="24"/>
        </w:rPr>
        <w:t>sel keluarga dll.</w:t>
      </w:r>
      <w:proofErr w:type="gramEnd"/>
      <w:r w:rsidR="004C1186" w:rsidRPr="005A6F14">
        <w:rPr>
          <w:rFonts w:ascii="Times New Roman" w:hAnsi="Times New Roman"/>
          <w:sz w:val="24"/>
          <w:szCs w:val="24"/>
        </w:rPr>
        <w:t xml:space="preserve"> </w:t>
      </w:r>
      <w:proofErr w:type="gramStart"/>
      <w:r w:rsidR="004C1186" w:rsidRPr="005A6F14">
        <w:rPr>
          <w:rFonts w:ascii="Times New Roman" w:hAnsi="Times New Roman"/>
          <w:sz w:val="24"/>
          <w:szCs w:val="24"/>
        </w:rPr>
        <w:t xml:space="preserve">Semakin </w:t>
      </w:r>
      <w:r w:rsidRPr="005A6F14">
        <w:rPr>
          <w:rFonts w:ascii="Times New Roman" w:hAnsi="Times New Roman"/>
          <w:sz w:val="24"/>
          <w:szCs w:val="24"/>
        </w:rPr>
        <w:t>kecil jumlah orang dalam setiap kelompok, pertumbuh</w:t>
      </w:r>
      <w:r w:rsidR="004C1186" w:rsidRPr="005A6F14">
        <w:rPr>
          <w:rFonts w:ascii="Times New Roman" w:hAnsi="Times New Roman"/>
          <w:sz w:val="24"/>
          <w:szCs w:val="24"/>
        </w:rPr>
        <w:t xml:space="preserve">an iman setiap anggota semakin </w:t>
      </w:r>
      <w:r w:rsidRPr="005A6F14">
        <w:rPr>
          <w:rFonts w:ascii="Times New Roman" w:hAnsi="Times New Roman"/>
          <w:sz w:val="24"/>
          <w:szCs w:val="24"/>
        </w:rPr>
        <w:t>mudah dibenahi.</w:t>
      </w:r>
      <w:proofErr w:type="gramEnd"/>
      <w:r w:rsidRPr="005A6F14">
        <w:rPr>
          <w:rFonts w:ascii="Times New Roman" w:hAnsi="Times New Roman"/>
          <w:sz w:val="24"/>
          <w:szCs w:val="24"/>
        </w:rPr>
        <w:t xml:space="preserve"> Strategi kelompok sel tidak menolak adanya kegiatan besar, tetapisemua kegiatan ditujukan pada pemantapan pela</w:t>
      </w:r>
      <w:r w:rsidR="004C1186" w:rsidRPr="005A6F14">
        <w:rPr>
          <w:rFonts w:ascii="Times New Roman" w:hAnsi="Times New Roman"/>
          <w:sz w:val="24"/>
          <w:szCs w:val="24"/>
        </w:rPr>
        <w:t xml:space="preserve">yanan kelompok sel. Sehubungan </w:t>
      </w:r>
      <w:r w:rsidRPr="005A6F14">
        <w:rPr>
          <w:rFonts w:ascii="Times New Roman" w:hAnsi="Times New Roman"/>
          <w:sz w:val="24"/>
          <w:szCs w:val="24"/>
        </w:rPr>
        <w:t>dengan hal ini, Lowrence Khong, gembala Gereja Bap</w:t>
      </w:r>
      <w:r w:rsidR="004C1186" w:rsidRPr="005A6F14">
        <w:rPr>
          <w:rFonts w:ascii="Times New Roman" w:hAnsi="Times New Roman"/>
          <w:sz w:val="24"/>
          <w:szCs w:val="24"/>
        </w:rPr>
        <w:t xml:space="preserve">tis di Singapura berkata, “ada </w:t>
      </w:r>
      <w:r w:rsidRPr="005A6F14">
        <w:rPr>
          <w:rFonts w:ascii="Times New Roman" w:hAnsi="Times New Roman"/>
          <w:sz w:val="24"/>
          <w:szCs w:val="24"/>
        </w:rPr>
        <w:t>suatu perbedaan besar antara gereja yang memiliki Sel</w:t>
      </w:r>
      <w:r w:rsidR="004C1186" w:rsidRPr="005A6F14">
        <w:rPr>
          <w:rFonts w:ascii="Times New Roman" w:hAnsi="Times New Roman"/>
          <w:sz w:val="24"/>
          <w:szCs w:val="24"/>
        </w:rPr>
        <w:t xml:space="preserve"> dengan gereja sel. Kita tidak </w:t>
      </w:r>
      <w:r w:rsidRPr="005A6F14">
        <w:rPr>
          <w:rFonts w:ascii="Times New Roman" w:hAnsi="Times New Roman"/>
          <w:sz w:val="24"/>
          <w:szCs w:val="24"/>
        </w:rPr>
        <w:t xml:space="preserve">melakukan hal-hal lain, selain sel. Semua hal yang dilakukan gereja-pelatihan, melengkapi, </w:t>
      </w:r>
      <w:r w:rsidRPr="005A6F14">
        <w:rPr>
          <w:rFonts w:ascii="Times New Roman" w:hAnsi="Times New Roman"/>
          <w:sz w:val="24"/>
          <w:szCs w:val="24"/>
        </w:rPr>
        <w:lastRenderedPageBreak/>
        <w:t>pemuridan, penginjilan, doa, peny</w:t>
      </w:r>
      <w:r w:rsidR="004C1186" w:rsidRPr="005A6F14">
        <w:rPr>
          <w:rFonts w:ascii="Times New Roman" w:hAnsi="Times New Roman"/>
          <w:sz w:val="24"/>
          <w:szCs w:val="24"/>
        </w:rPr>
        <w:t xml:space="preserve">embahan dilakukan melalui sel. </w:t>
      </w:r>
      <w:r w:rsidRPr="005A6F14">
        <w:rPr>
          <w:rFonts w:ascii="Times New Roman" w:hAnsi="Times New Roman"/>
          <w:sz w:val="24"/>
          <w:szCs w:val="24"/>
        </w:rPr>
        <w:t>Kebaktian minggu kami</w:t>
      </w:r>
      <w:r w:rsidR="001733EB" w:rsidRPr="005A6F14">
        <w:rPr>
          <w:rFonts w:ascii="Times New Roman" w:hAnsi="Times New Roman"/>
          <w:sz w:val="24"/>
          <w:szCs w:val="24"/>
        </w:rPr>
        <w:t xml:space="preserve"> hanya ibadah raya korporat</w:t>
      </w:r>
      <w:r w:rsidR="005A6F14" w:rsidRPr="005A6F14">
        <w:rPr>
          <w:rFonts w:ascii="Times New Roman" w:hAnsi="Times New Roman"/>
          <w:sz w:val="24"/>
          <w:szCs w:val="24"/>
        </w:rPr>
        <w:t xml:space="preserve"> (Joel Comiskey, 1998))</w:t>
      </w:r>
      <w:r w:rsidR="001733EB" w:rsidRPr="005A6F14">
        <w:rPr>
          <w:rFonts w:ascii="Times New Roman" w:hAnsi="Times New Roman"/>
          <w:sz w:val="24"/>
          <w:szCs w:val="24"/>
        </w:rPr>
        <w:t>.</w:t>
      </w:r>
      <w:r w:rsidR="004C1186" w:rsidRPr="005A6F14">
        <w:rPr>
          <w:rFonts w:ascii="Times New Roman" w:hAnsi="Times New Roman"/>
          <w:sz w:val="24"/>
          <w:szCs w:val="24"/>
        </w:rPr>
        <w:t xml:space="preserve"> </w:t>
      </w:r>
    </w:p>
    <w:p w:rsidR="001733EB" w:rsidRDefault="00F02A83" w:rsidP="001733EB">
      <w:pPr>
        <w:spacing w:after="0" w:line="240" w:lineRule="auto"/>
        <w:ind w:firstLine="720"/>
        <w:jc w:val="both"/>
        <w:rPr>
          <w:rFonts w:ascii="Times New Roman" w:hAnsi="Times New Roman"/>
          <w:sz w:val="24"/>
          <w:szCs w:val="24"/>
        </w:rPr>
      </w:pPr>
      <w:proofErr w:type="gramStart"/>
      <w:r w:rsidRPr="005A6F14">
        <w:rPr>
          <w:rFonts w:ascii="Times New Roman" w:hAnsi="Times New Roman"/>
          <w:sz w:val="24"/>
          <w:szCs w:val="24"/>
        </w:rPr>
        <w:t>GBI d/a Graha Pena</w:t>
      </w:r>
      <w:r w:rsidR="00003A15" w:rsidRPr="005A6F14">
        <w:rPr>
          <w:rFonts w:ascii="Times New Roman" w:hAnsi="Times New Roman"/>
          <w:sz w:val="24"/>
          <w:szCs w:val="24"/>
        </w:rPr>
        <w:t xml:space="preserve"> yang merupakan bagian dar</w:t>
      </w:r>
      <w:r w:rsidR="004C1186" w:rsidRPr="005A6F14">
        <w:rPr>
          <w:rFonts w:ascii="Times New Roman" w:hAnsi="Times New Roman"/>
          <w:sz w:val="24"/>
          <w:szCs w:val="24"/>
        </w:rPr>
        <w:t xml:space="preserve">i keluarga besar Gereja Bethel </w:t>
      </w:r>
      <w:r w:rsidR="00003A15" w:rsidRPr="005A6F14">
        <w:rPr>
          <w:rFonts w:ascii="Times New Roman" w:hAnsi="Times New Roman"/>
          <w:sz w:val="24"/>
          <w:szCs w:val="24"/>
        </w:rPr>
        <w:t>Indonesia, juga menerapkan prinsip tugas gereja secara</w:t>
      </w:r>
      <w:r w:rsidR="00003A15" w:rsidRPr="00726115">
        <w:rPr>
          <w:rFonts w:ascii="Times New Roman" w:hAnsi="Times New Roman"/>
          <w:sz w:val="24"/>
          <w:szCs w:val="24"/>
        </w:rPr>
        <w:t xml:space="preserve"> u</w:t>
      </w:r>
      <w:r w:rsidR="004C1186" w:rsidRPr="00726115">
        <w:rPr>
          <w:rFonts w:ascii="Times New Roman" w:hAnsi="Times New Roman"/>
          <w:sz w:val="24"/>
          <w:szCs w:val="24"/>
        </w:rPr>
        <w:t xml:space="preserve">mum seperti yang telah disebut </w:t>
      </w:r>
      <w:r w:rsidR="00003A15" w:rsidRPr="00726115">
        <w:rPr>
          <w:rFonts w:ascii="Times New Roman" w:hAnsi="Times New Roman"/>
          <w:sz w:val="24"/>
          <w:szCs w:val="24"/>
        </w:rPr>
        <w:t>diatas.</w:t>
      </w:r>
      <w:proofErr w:type="gramEnd"/>
      <w:r w:rsidR="00003A15" w:rsidRPr="00726115">
        <w:rPr>
          <w:rFonts w:ascii="Times New Roman" w:hAnsi="Times New Roman"/>
          <w:sz w:val="24"/>
          <w:szCs w:val="24"/>
        </w:rPr>
        <w:t xml:space="preserve"> </w:t>
      </w:r>
      <w:proofErr w:type="gramStart"/>
      <w:r w:rsidR="00003A15" w:rsidRPr="00726115">
        <w:rPr>
          <w:rFonts w:ascii="Times New Roman" w:hAnsi="Times New Roman"/>
          <w:sz w:val="24"/>
          <w:szCs w:val="24"/>
        </w:rPr>
        <w:t>Namun didalam strategi lokalnya menambah de</w:t>
      </w:r>
      <w:r w:rsidR="004C1186" w:rsidRPr="00726115">
        <w:rPr>
          <w:rFonts w:ascii="Times New Roman" w:hAnsi="Times New Roman"/>
          <w:sz w:val="24"/>
          <w:szCs w:val="24"/>
        </w:rPr>
        <w:t xml:space="preserve">ngan satu prinsip yang disebut </w:t>
      </w:r>
      <w:r w:rsidR="00003A15" w:rsidRPr="00726115">
        <w:rPr>
          <w:rFonts w:ascii="Times New Roman" w:hAnsi="Times New Roman"/>
          <w:sz w:val="24"/>
          <w:szCs w:val="24"/>
        </w:rPr>
        <w:t>dengan pastoralia (mengutip kebijaksanaan dari g</w:t>
      </w:r>
      <w:r>
        <w:rPr>
          <w:rFonts w:ascii="Times New Roman" w:hAnsi="Times New Roman"/>
          <w:sz w:val="24"/>
          <w:szCs w:val="24"/>
        </w:rPr>
        <w:t>embala sidang GBI d/a Graha Pena</w:t>
      </w:r>
      <w:r w:rsidR="004C1186" w:rsidRPr="00726115">
        <w:rPr>
          <w:rFonts w:ascii="Times New Roman" w:hAnsi="Times New Roman"/>
          <w:sz w:val="24"/>
          <w:szCs w:val="24"/>
        </w:rPr>
        <w:t>).</w:t>
      </w:r>
      <w:proofErr w:type="gramEnd"/>
      <w:r w:rsidR="004C1186" w:rsidRPr="00726115">
        <w:rPr>
          <w:rFonts w:ascii="Times New Roman" w:hAnsi="Times New Roman"/>
          <w:sz w:val="24"/>
          <w:szCs w:val="24"/>
        </w:rPr>
        <w:t xml:space="preserve"> </w:t>
      </w:r>
    </w:p>
    <w:p w:rsidR="001733EB" w:rsidRDefault="00003A15" w:rsidP="001733EB">
      <w:pPr>
        <w:spacing w:after="0" w:line="240" w:lineRule="auto"/>
        <w:ind w:firstLine="720"/>
        <w:jc w:val="both"/>
        <w:rPr>
          <w:rFonts w:ascii="Times New Roman" w:hAnsi="Times New Roman"/>
          <w:sz w:val="24"/>
          <w:szCs w:val="24"/>
        </w:rPr>
      </w:pPr>
      <w:proofErr w:type="gramStart"/>
      <w:r w:rsidRPr="00726115">
        <w:rPr>
          <w:rFonts w:ascii="Times New Roman" w:hAnsi="Times New Roman"/>
          <w:sz w:val="24"/>
          <w:szCs w:val="24"/>
        </w:rPr>
        <w:t>Secara prinsi</w:t>
      </w:r>
      <w:r w:rsidR="00F02A83">
        <w:rPr>
          <w:rFonts w:ascii="Times New Roman" w:hAnsi="Times New Roman"/>
          <w:sz w:val="24"/>
          <w:szCs w:val="24"/>
        </w:rPr>
        <w:t>p kelompok sel di GBI d/a Graha Pena</w:t>
      </w:r>
      <w:r w:rsidRPr="00726115">
        <w:rPr>
          <w:rFonts w:ascii="Times New Roman" w:hAnsi="Times New Roman"/>
          <w:sz w:val="24"/>
          <w:szCs w:val="24"/>
        </w:rPr>
        <w:t xml:space="preserve"> </w:t>
      </w:r>
      <w:r w:rsidR="004C1186" w:rsidRPr="00726115">
        <w:rPr>
          <w:rFonts w:ascii="Times New Roman" w:hAnsi="Times New Roman"/>
          <w:sz w:val="24"/>
          <w:szCs w:val="24"/>
        </w:rPr>
        <w:t>tidak dijalankan secara murni.</w:t>
      </w:r>
      <w:proofErr w:type="gramEnd"/>
      <w:r w:rsidR="004C1186" w:rsidRPr="00726115">
        <w:rPr>
          <w:rFonts w:ascii="Times New Roman" w:hAnsi="Times New Roman"/>
          <w:sz w:val="24"/>
          <w:szCs w:val="24"/>
        </w:rPr>
        <w:t xml:space="preserve"> </w:t>
      </w:r>
      <w:r w:rsidRPr="00726115">
        <w:rPr>
          <w:rFonts w:ascii="Times New Roman" w:hAnsi="Times New Roman"/>
          <w:sz w:val="24"/>
          <w:szCs w:val="24"/>
        </w:rPr>
        <w:t xml:space="preserve">Penulis menamakan sistem tersebut dengan nama </w:t>
      </w:r>
      <w:proofErr w:type="gramStart"/>
      <w:r w:rsidRPr="00726115">
        <w:rPr>
          <w:rFonts w:ascii="Times New Roman" w:hAnsi="Times New Roman"/>
          <w:sz w:val="24"/>
          <w:szCs w:val="24"/>
        </w:rPr>
        <w:t>“ ke</w:t>
      </w:r>
      <w:r w:rsidR="004C1186" w:rsidRPr="00726115">
        <w:rPr>
          <w:rFonts w:ascii="Times New Roman" w:hAnsi="Times New Roman"/>
          <w:sz w:val="24"/>
          <w:szCs w:val="24"/>
        </w:rPr>
        <w:t>lompok</w:t>
      </w:r>
      <w:proofErr w:type="gramEnd"/>
      <w:r w:rsidR="004C1186" w:rsidRPr="00726115">
        <w:rPr>
          <w:rFonts w:ascii="Times New Roman" w:hAnsi="Times New Roman"/>
          <w:sz w:val="24"/>
          <w:szCs w:val="24"/>
        </w:rPr>
        <w:t xml:space="preserve"> sel“ (catatan: nama ini </w:t>
      </w:r>
      <w:r w:rsidRPr="00726115">
        <w:rPr>
          <w:rFonts w:ascii="Times New Roman" w:hAnsi="Times New Roman"/>
          <w:sz w:val="24"/>
          <w:szCs w:val="24"/>
        </w:rPr>
        <w:t xml:space="preserve">belum lazim dipakai karena </w:t>
      </w:r>
      <w:r w:rsidR="004C1186" w:rsidRPr="00726115">
        <w:rPr>
          <w:rFonts w:ascii="Times New Roman" w:hAnsi="Times New Roman"/>
          <w:sz w:val="24"/>
          <w:szCs w:val="24"/>
        </w:rPr>
        <w:t xml:space="preserve">selama ini belum diberi nama). </w:t>
      </w:r>
    </w:p>
    <w:p w:rsidR="001733EB" w:rsidRDefault="00003A15" w:rsidP="005A6F14">
      <w:pPr>
        <w:spacing w:after="0" w:line="240" w:lineRule="auto"/>
        <w:ind w:firstLine="720"/>
        <w:jc w:val="both"/>
        <w:rPr>
          <w:rFonts w:ascii="Times New Roman" w:hAnsi="Times New Roman"/>
          <w:sz w:val="24"/>
          <w:szCs w:val="24"/>
        </w:rPr>
      </w:pPr>
      <w:r w:rsidRPr="00726115">
        <w:rPr>
          <w:rFonts w:ascii="Times New Roman" w:hAnsi="Times New Roman"/>
          <w:sz w:val="24"/>
          <w:szCs w:val="24"/>
        </w:rPr>
        <w:t>Pengertian prinsip kelompok sel adalah</w:t>
      </w:r>
      <w:r w:rsidR="004C1186" w:rsidRPr="00726115">
        <w:rPr>
          <w:rFonts w:ascii="Times New Roman" w:hAnsi="Times New Roman"/>
          <w:sz w:val="24"/>
          <w:szCs w:val="24"/>
        </w:rPr>
        <w:t xml:space="preserve"> menyelenggarakan kelompok sel </w:t>
      </w:r>
      <w:r w:rsidRPr="00726115">
        <w:rPr>
          <w:rFonts w:ascii="Times New Roman" w:hAnsi="Times New Roman"/>
          <w:sz w:val="24"/>
          <w:szCs w:val="24"/>
        </w:rPr>
        <w:t>sebagai salah satu bagian dari kegiatan gereja dan bukan satu-satuny</w:t>
      </w:r>
      <w:r w:rsidR="004C1186" w:rsidRPr="00726115">
        <w:rPr>
          <w:rFonts w:ascii="Times New Roman" w:hAnsi="Times New Roman"/>
          <w:sz w:val="24"/>
          <w:szCs w:val="24"/>
        </w:rPr>
        <w:t xml:space="preserve">a sistem yang </w:t>
      </w:r>
      <w:r w:rsidRPr="00726115">
        <w:rPr>
          <w:rFonts w:ascii="Times New Roman" w:hAnsi="Times New Roman"/>
          <w:sz w:val="24"/>
          <w:szCs w:val="24"/>
        </w:rPr>
        <w:t xml:space="preserve">diterapkan didalam gereja seperti yang dilakukan oleh </w:t>
      </w:r>
      <w:r w:rsidR="004C1186" w:rsidRPr="00726115">
        <w:rPr>
          <w:rFonts w:ascii="Times New Roman" w:hAnsi="Times New Roman"/>
          <w:sz w:val="24"/>
          <w:szCs w:val="24"/>
        </w:rPr>
        <w:t xml:space="preserve">gereja sel yaitu persamaan dan </w:t>
      </w:r>
      <w:r w:rsidRPr="00726115">
        <w:rPr>
          <w:rFonts w:ascii="Times New Roman" w:hAnsi="Times New Roman"/>
          <w:sz w:val="24"/>
          <w:szCs w:val="24"/>
        </w:rPr>
        <w:t xml:space="preserve">perbedaan antara gereja sel dan kelompok sel, ibadah minggu dalam pola kelompok sel, pola kepemimpinan dalam gereja sel, pola kepemimpinan dalam kelompok </w:t>
      </w:r>
      <w:r w:rsidR="004C1186" w:rsidRPr="00726115">
        <w:rPr>
          <w:rFonts w:ascii="Times New Roman" w:hAnsi="Times New Roman"/>
          <w:sz w:val="24"/>
          <w:szCs w:val="24"/>
        </w:rPr>
        <w:t xml:space="preserve">sel. </w:t>
      </w:r>
    </w:p>
    <w:p w:rsidR="001733EB" w:rsidRDefault="00003A15" w:rsidP="001733EB">
      <w:pPr>
        <w:spacing w:after="0" w:line="240" w:lineRule="auto"/>
        <w:ind w:firstLine="720"/>
        <w:jc w:val="both"/>
        <w:rPr>
          <w:rFonts w:ascii="Times New Roman" w:hAnsi="Times New Roman"/>
          <w:sz w:val="24"/>
          <w:szCs w:val="24"/>
        </w:rPr>
      </w:pPr>
      <w:r w:rsidRPr="00726115">
        <w:rPr>
          <w:rFonts w:ascii="Times New Roman" w:hAnsi="Times New Roman"/>
          <w:sz w:val="24"/>
          <w:szCs w:val="24"/>
        </w:rPr>
        <w:t>Pertama, persamaan dan perbedaan antara g</w:t>
      </w:r>
      <w:r w:rsidR="004C1186" w:rsidRPr="00726115">
        <w:rPr>
          <w:rFonts w:ascii="Times New Roman" w:hAnsi="Times New Roman"/>
          <w:sz w:val="24"/>
          <w:szCs w:val="24"/>
        </w:rPr>
        <w:t xml:space="preserve">ereja sel dengan kelompok sel. </w:t>
      </w:r>
      <w:r w:rsidRPr="00726115">
        <w:rPr>
          <w:rFonts w:ascii="Times New Roman" w:hAnsi="Times New Roman"/>
          <w:sz w:val="24"/>
          <w:szCs w:val="24"/>
        </w:rPr>
        <w:t>Pertama, persamaannya yaitu: Sama-sama berorientasi</w:t>
      </w:r>
      <w:r w:rsidR="004C1186" w:rsidRPr="00726115">
        <w:rPr>
          <w:rFonts w:ascii="Times New Roman" w:hAnsi="Times New Roman"/>
          <w:sz w:val="24"/>
          <w:szCs w:val="24"/>
        </w:rPr>
        <w:t xml:space="preserve"> pada pelayanan kepada jemaat, </w:t>
      </w:r>
      <w:r w:rsidRPr="00726115">
        <w:rPr>
          <w:rFonts w:ascii="Times New Roman" w:hAnsi="Times New Roman"/>
          <w:sz w:val="24"/>
          <w:szCs w:val="24"/>
        </w:rPr>
        <w:t>Pelayanan pengajaran, ibadah, dan lain sebaga</w:t>
      </w:r>
      <w:r w:rsidR="004C1186" w:rsidRPr="00726115">
        <w:rPr>
          <w:rFonts w:ascii="Times New Roman" w:hAnsi="Times New Roman"/>
          <w:sz w:val="24"/>
          <w:szCs w:val="24"/>
        </w:rPr>
        <w:t xml:space="preserve">inya (lebih bersifat general). </w:t>
      </w:r>
      <w:r w:rsidRPr="00726115">
        <w:rPr>
          <w:rFonts w:ascii="Times New Roman" w:hAnsi="Times New Roman"/>
          <w:sz w:val="24"/>
          <w:szCs w:val="24"/>
        </w:rPr>
        <w:t xml:space="preserve">Persamaan lainnya ialah: Sama-sama berorintasi </w:t>
      </w:r>
      <w:r w:rsidR="004C1186" w:rsidRPr="00726115">
        <w:rPr>
          <w:rFonts w:ascii="Times New Roman" w:hAnsi="Times New Roman"/>
          <w:sz w:val="24"/>
          <w:szCs w:val="24"/>
        </w:rPr>
        <w:t xml:space="preserve">pada kebutuhan jemaat, contoh: </w:t>
      </w:r>
      <w:r w:rsidRPr="00726115">
        <w:rPr>
          <w:rFonts w:ascii="Times New Roman" w:hAnsi="Times New Roman"/>
          <w:sz w:val="24"/>
          <w:szCs w:val="24"/>
        </w:rPr>
        <w:t>pelayanan Diakonia, pelayanan konseling, dlsbnya (le</w:t>
      </w:r>
      <w:r w:rsidR="004C1186" w:rsidRPr="00726115">
        <w:rPr>
          <w:rFonts w:ascii="Times New Roman" w:hAnsi="Times New Roman"/>
          <w:sz w:val="24"/>
          <w:szCs w:val="24"/>
        </w:rPr>
        <w:t xml:space="preserve">bih bersifat spesifik). </w:t>
      </w:r>
    </w:p>
    <w:p w:rsidR="001733EB" w:rsidRDefault="004C1186" w:rsidP="005F1554">
      <w:pPr>
        <w:spacing w:after="0" w:line="240" w:lineRule="auto"/>
        <w:ind w:firstLine="720"/>
        <w:jc w:val="both"/>
        <w:rPr>
          <w:rFonts w:ascii="Times New Roman" w:hAnsi="Times New Roman"/>
          <w:sz w:val="24"/>
          <w:szCs w:val="24"/>
        </w:rPr>
      </w:pPr>
      <w:r w:rsidRPr="00726115">
        <w:rPr>
          <w:rFonts w:ascii="Times New Roman" w:hAnsi="Times New Roman"/>
          <w:sz w:val="24"/>
          <w:szCs w:val="24"/>
        </w:rPr>
        <w:t xml:space="preserve">Kedua, </w:t>
      </w:r>
      <w:r w:rsidR="00003A15" w:rsidRPr="00726115">
        <w:rPr>
          <w:rFonts w:ascii="Times New Roman" w:hAnsi="Times New Roman"/>
          <w:sz w:val="24"/>
          <w:szCs w:val="24"/>
        </w:rPr>
        <w:t>beberapa perbedaan antara gereja sel dengan semi kelom</w:t>
      </w:r>
      <w:r w:rsidRPr="00726115">
        <w:rPr>
          <w:rFonts w:ascii="Times New Roman" w:hAnsi="Times New Roman"/>
          <w:sz w:val="24"/>
          <w:szCs w:val="24"/>
        </w:rPr>
        <w:t xml:space="preserve">pok sel. Pertama, dalam gereja </w:t>
      </w:r>
      <w:r w:rsidR="00003A15" w:rsidRPr="00726115">
        <w:rPr>
          <w:rFonts w:ascii="Times New Roman" w:hAnsi="Times New Roman"/>
          <w:sz w:val="24"/>
          <w:szCs w:val="24"/>
        </w:rPr>
        <w:t>sel, kegiatan s</w:t>
      </w:r>
      <w:r w:rsidRPr="00726115">
        <w:rPr>
          <w:rFonts w:ascii="Times New Roman" w:hAnsi="Times New Roman"/>
          <w:sz w:val="24"/>
          <w:szCs w:val="24"/>
        </w:rPr>
        <w:t>el adalah yang utama,</w:t>
      </w:r>
      <w:r w:rsidR="00003A15" w:rsidRPr="00726115">
        <w:rPr>
          <w:rFonts w:ascii="Times New Roman" w:hAnsi="Times New Roman"/>
          <w:sz w:val="24"/>
          <w:szCs w:val="24"/>
        </w:rPr>
        <w:t>dan semua kegiat</w:t>
      </w:r>
      <w:r w:rsidRPr="00726115">
        <w:rPr>
          <w:rFonts w:ascii="Times New Roman" w:hAnsi="Times New Roman"/>
          <w:sz w:val="24"/>
          <w:szCs w:val="24"/>
        </w:rPr>
        <w:t xml:space="preserve">an lainnya merupakan penunjang </w:t>
      </w:r>
      <w:r w:rsidR="00003A15" w:rsidRPr="00726115">
        <w:rPr>
          <w:rFonts w:ascii="Times New Roman" w:hAnsi="Times New Roman"/>
          <w:sz w:val="24"/>
          <w:szCs w:val="24"/>
        </w:rPr>
        <w:t>keberhasilan pertumbuhan setiap sel. Dalam kelompo</w:t>
      </w:r>
      <w:r w:rsidRPr="00726115">
        <w:rPr>
          <w:rFonts w:ascii="Times New Roman" w:hAnsi="Times New Roman"/>
          <w:sz w:val="24"/>
          <w:szCs w:val="24"/>
        </w:rPr>
        <w:t xml:space="preserve">k sel, sel hanyalah salah satu </w:t>
      </w:r>
      <w:r w:rsidR="00003A15" w:rsidRPr="00726115">
        <w:rPr>
          <w:rFonts w:ascii="Times New Roman" w:hAnsi="Times New Roman"/>
          <w:sz w:val="24"/>
          <w:szCs w:val="24"/>
        </w:rPr>
        <w:t>diantara semua kegiatan, bahkan ka</w:t>
      </w:r>
      <w:r w:rsidRPr="00726115">
        <w:rPr>
          <w:rFonts w:ascii="Times New Roman" w:hAnsi="Times New Roman"/>
          <w:sz w:val="24"/>
          <w:szCs w:val="24"/>
        </w:rPr>
        <w:t xml:space="preserve">dang merupakan variasi metode. </w:t>
      </w:r>
      <w:proofErr w:type="gramStart"/>
      <w:r w:rsidR="00003A15" w:rsidRPr="00726115">
        <w:rPr>
          <w:rFonts w:ascii="Times New Roman" w:hAnsi="Times New Roman"/>
          <w:sz w:val="24"/>
          <w:szCs w:val="24"/>
        </w:rPr>
        <w:t>Kedua, ibadah Minggu dalam pola gereja sel a</w:t>
      </w:r>
      <w:r w:rsidRPr="00726115">
        <w:rPr>
          <w:rFonts w:ascii="Times New Roman" w:hAnsi="Times New Roman"/>
          <w:sz w:val="24"/>
          <w:szCs w:val="24"/>
        </w:rPr>
        <w:t xml:space="preserve">dalah efek samping (dalam arti </w:t>
      </w:r>
      <w:r w:rsidR="00003A15" w:rsidRPr="00726115">
        <w:rPr>
          <w:rFonts w:ascii="Times New Roman" w:hAnsi="Times New Roman"/>
          <w:sz w:val="24"/>
          <w:szCs w:val="24"/>
        </w:rPr>
        <w:t>bukan satu-satunya).</w:t>
      </w:r>
      <w:proofErr w:type="gramEnd"/>
      <w:r w:rsidR="00003A15" w:rsidRPr="00726115">
        <w:rPr>
          <w:rFonts w:ascii="Times New Roman" w:hAnsi="Times New Roman"/>
          <w:sz w:val="24"/>
          <w:szCs w:val="24"/>
        </w:rPr>
        <w:t xml:space="preserve"> </w:t>
      </w:r>
      <w:proofErr w:type="gramStart"/>
      <w:r w:rsidR="00003A15" w:rsidRPr="00726115">
        <w:rPr>
          <w:rFonts w:ascii="Times New Roman" w:hAnsi="Times New Roman"/>
          <w:sz w:val="24"/>
          <w:szCs w:val="24"/>
        </w:rPr>
        <w:t>Dikatakan demikian, sebab sesu</w:t>
      </w:r>
      <w:r w:rsidRPr="00726115">
        <w:rPr>
          <w:rFonts w:ascii="Times New Roman" w:hAnsi="Times New Roman"/>
          <w:sz w:val="24"/>
          <w:szCs w:val="24"/>
        </w:rPr>
        <w:t>dah ada ibadah dalam pertemuan</w:t>
      </w:r>
      <w:r w:rsidR="001733EB">
        <w:rPr>
          <w:rFonts w:ascii="Times New Roman" w:hAnsi="Times New Roman"/>
          <w:sz w:val="24"/>
          <w:szCs w:val="24"/>
        </w:rPr>
        <w:t xml:space="preserve"> </w:t>
      </w:r>
      <w:r w:rsidR="00003A15" w:rsidRPr="00726115">
        <w:rPr>
          <w:rFonts w:ascii="Times New Roman" w:hAnsi="Times New Roman"/>
          <w:sz w:val="24"/>
          <w:szCs w:val="24"/>
        </w:rPr>
        <w:t xml:space="preserve">sel, dan setiap anggota sudah dibimbing menerima </w:t>
      </w:r>
      <w:r w:rsidRPr="00726115">
        <w:rPr>
          <w:rFonts w:ascii="Times New Roman" w:hAnsi="Times New Roman"/>
          <w:sz w:val="24"/>
          <w:szCs w:val="24"/>
        </w:rPr>
        <w:t xml:space="preserve">Kristus agar menjadi penyembah </w:t>
      </w:r>
      <w:r w:rsidR="00003A15" w:rsidRPr="00726115">
        <w:rPr>
          <w:rFonts w:ascii="Times New Roman" w:hAnsi="Times New Roman"/>
          <w:sz w:val="24"/>
          <w:szCs w:val="24"/>
        </w:rPr>
        <w:t>yang benar.</w:t>
      </w:r>
      <w:proofErr w:type="gramEnd"/>
      <w:r w:rsidR="00003A15" w:rsidRPr="00726115">
        <w:rPr>
          <w:rFonts w:ascii="Times New Roman" w:hAnsi="Times New Roman"/>
          <w:sz w:val="24"/>
          <w:szCs w:val="24"/>
        </w:rPr>
        <w:t xml:space="preserve"> </w:t>
      </w:r>
      <w:proofErr w:type="gramStart"/>
      <w:r w:rsidR="00003A15" w:rsidRPr="00726115">
        <w:rPr>
          <w:rFonts w:ascii="Times New Roman" w:hAnsi="Times New Roman"/>
          <w:sz w:val="24"/>
          <w:szCs w:val="24"/>
        </w:rPr>
        <w:t>Dengan begitu, ibadah Minggu meru</w:t>
      </w:r>
      <w:r w:rsidRPr="00726115">
        <w:rPr>
          <w:rFonts w:ascii="Times New Roman" w:hAnsi="Times New Roman"/>
          <w:sz w:val="24"/>
          <w:szCs w:val="24"/>
        </w:rPr>
        <w:t xml:space="preserve">pakan lanjutan yang memperkaya </w:t>
      </w:r>
      <w:r w:rsidR="00003A15" w:rsidRPr="00726115">
        <w:rPr>
          <w:rFonts w:ascii="Times New Roman" w:hAnsi="Times New Roman"/>
          <w:sz w:val="24"/>
          <w:szCs w:val="24"/>
        </w:rPr>
        <w:t>kehidupan penyembahan anggota.</w:t>
      </w:r>
      <w:proofErr w:type="gramEnd"/>
      <w:r w:rsidR="00003A15" w:rsidRPr="00726115">
        <w:rPr>
          <w:rFonts w:ascii="Times New Roman" w:hAnsi="Times New Roman"/>
          <w:sz w:val="24"/>
          <w:szCs w:val="24"/>
        </w:rPr>
        <w:t xml:space="preserve"> </w:t>
      </w:r>
      <w:proofErr w:type="gramStart"/>
      <w:r w:rsidR="00003A15" w:rsidRPr="00726115">
        <w:rPr>
          <w:rFonts w:ascii="Times New Roman" w:hAnsi="Times New Roman"/>
          <w:sz w:val="24"/>
          <w:szCs w:val="24"/>
        </w:rPr>
        <w:t>Dalam se</w:t>
      </w:r>
      <w:r w:rsidRPr="00726115">
        <w:rPr>
          <w:rFonts w:ascii="Times New Roman" w:hAnsi="Times New Roman"/>
          <w:sz w:val="24"/>
          <w:szCs w:val="24"/>
        </w:rPr>
        <w:t xml:space="preserve">mi kelompok sel, ibadah Minggu </w:t>
      </w:r>
      <w:r w:rsidR="00003A15" w:rsidRPr="00726115">
        <w:rPr>
          <w:rFonts w:ascii="Times New Roman" w:hAnsi="Times New Roman"/>
          <w:sz w:val="24"/>
          <w:szCs w:val="24"/>
        </w:rPr>
        <w:t>merupakan kegiatan utama, dan mungkin sekali ban</w:t>
      </w:r>
      <w:r w:rsidRPr="00726115">
        <w:rPr>
          <w:rFonts w:ascii="Times New Roman" w:hAnsi="Times New Roman"/>
          <w:sz w:val="24"/>
          <w:szCs w:val="24"/>
        </w:rPr>
        <w:t xml:space="preserve">yak orang yang datang kegereja </w:t>
      </w:r>
      <w:r w:rsidR="00003A15" w:rsidRPr="00726115">
        <w:rPr>
          <w:rFonts w:ascii="Times New Roman" w:hAnsi="Times New Roman"/>
          <w:sz w:val="24"/>
          <w:szCs w:val="24"/>
        </w:rPr>
        <w:t xml:space="preserve">belum memiliki hubungan yang benar dengan Kristus, </w:t>
      </w:r>
      <w:r w:rsidRPr="00726115">
        <w:rPr>
          <w:rFonts w:ascii="Times New Roman" w:hAnsi="Times New Roman"/>
          <w:sz w:val="24"/>
          <w:szCs w:val="24"/>
        </w:rPr>
        <w:t xml:space="preserve">belum bertobat dan belum jelas </w:t>
      </w:r>
      <w:r w:rsidR="00003A15" w:rsidRPr="00726115">
        <w:rPr>
          <w:rFonts w:ascii="Times New Roman" w:hAnsi="Times New Roman"/>
          <w:sz w:val="24"/>
          <w:szCs w:val="24"/>
        </w:rPr>
        <w:t>seharusnya sebagai penyembah yang benar dalam roh</w:t>
      </w:r>
      <w:r w:rsidRPr="00726115">
        <w:rPr>
          <w:rFonts w:ascii="Times New Roman" w:hAnsi="Times New Roman"/>
          <w:sz w:val="24"/>
          <w:szCs w:val="24"/>
        </w:rPr>
        <w:t xml:space="preserve"> dan Kebenaran.</w:t>
      </w:r>
      <w:proofErr w:type="gramEnd"/>
      <w:r w:rsidRPr="00726115">
        <w:rPr>
          <w:rFonts w:ascii="Times New Roman" w:hAnsi="Times New Roman"/>
          <w:sz w:val="24"/>
          <w:szCs w:val="24"/>
        </w:rPr>
        <w:t xml:space="preserve"> </w:t>
      </w:r>
      <w:proofErr w:type="gramStart"/>
      <w:r w:rsidRPr="00726115">
        <w:rPr>
          <w:rFonts w:ascii="Times New Roman" w:hAnsi="Times New Roman"/>
          <w:sz w:val="24"/>
          <w:szCs w:val="24"/>
        </w:rPr>
        <w:t>Hal inilah yang</w:t>
      </w:r>
      <w:r w:rsidR="005F1554">
        <w:rPr>
          <w:rFonts w:ascii="Times New Roman" w:hAnsi="Times New Roman"/>
          <w:sz w:val="24"/>
          <w:szCs w:val="24"/>
        </w:rPr>
        <w:t xml:space="preserve"> </w:t>
      </w:r>
      <w:r w:rsidR="00003A15" w:rsidRPr="00726115">
        <w:rPr>
          <w:rFonts w:ascii="Times New Roman" w:hAnsi="Times New Roman"/>
          <w:sz w:val="24"/>
          <w:szCs w:val="24"/>
        </w:rPr>
        <w:t>merupakan hambatan pertumbuhan Jemaat, sedemikian banyak diantara anggo</w:t>
      </w:r>
      <w:r w:rsidRPr="00726115">
        <w:rPr>
          <w:rFonts w:ascii="Times New Roman" w:hAnsi="Times New Roman"/>
          <w:sz w:val="24"/>
          <w:szCs w:val="24"/>
        </w:rPr>
        <w:t xml:space="preserve">ta gereja </w:t>
      </w:r>
      <w:r w:rsidR="00003A15" w:rsidRPr="00726115">
        <w:rPr>
          <w:rFonts w:ascii="Times New Roman" w:hAnsi="Times New Roman"/>
          <w:sz w:val="24"/>
          <w:szCs w:val="24"/>
        </w:rPr>
        <w:t>yang belum bertobat dan dila</w:t>
      </w:r>
      <w:r w:rsidRPr="00726115">
        <w:rPr>
          <w:rFonts w:ascii="Times New Roman" w:hAnsi="Times New Roman"/>
          <w:sz w:val="24"/>
          <w:szCs w:val="24"/>
        </w:rPr>
        <w:t>hirkan kembali oleh Roh Kudus.</w:t>
      </w:r>
      <w:proofErr w:type="gramEnd"/>
      <w:r w:rsidRPr="00726115">
        <w:rPr>
          <w:rFonts w:ascii="Times New Roman" w:hAnsi="Times New Roman"/>
          <w:sz w:val="24"/>
          <w:szCs w:val="24"/>
        </w:rPr>
        <w:t xml:space="preserve"> </w:t>
      </w:r>
    </w:p>
    <w:p w:rsidR="00003A15" w:rsidRDefault="00003A15" w:rsidP="001733EB">
      <w:pPr>
        <w:spacing w:after="0" w:line="240" w:lineRule="auto"/>
        <w:ind w:firstLine="720"/>
        <w:jc w:val="both"/>
        <w:rPr>
          <w:rFonts w:ascii="Times New Roman" w:hAnsi="Times New Roman"/>
          <w:sz w:val="24"/>
          <w:szCs w:val="24"/>
        </w:rPr>
      </w:pPr>
      <w:proofErr w:type="gramStart"/>
      <w:r w:rsidRPr="00726115">
        <w:rPr>
          <w:rFonts w:ascii="Times New Roman" w:hAnsi="Times New Roman"/>
          <w:sz w:val="24"/>
          <w:szCs w:val="24"/>
        </w:rPr>
        <w:t>Ketiga, pola kepimimpianan dalam gereja sel a</w:t>
      </w:r>
      <w:r w:rsidR="004C1186" w:rsidRPr="00726115">
        <w:rPr>
          <w:rFonts w:ascii="Times New Roman" w:hAnsi="Times New Roman"/>
          <w:sz w:val="24"/>
          <w:szCs w:val="24"/>
        </w:rPr>
        <w:t xml:space="preserve">dalah pola kepemimpinan jamak, </w:t>
      </w:r>
      <w:r w:rsidRPr="00726115">
        <w:rPr>
          <w:rFonts w:ascii="Times New Roman" w:hAnsi="Times New Roman"/>
          <w:sz w:val="24"/>
          <w:szCs w:val="24"/>
        </w:rPr>
        <w:t>di mana setiap orang memperoleh peluang untuk</w:t>
      </w:r>
      <w:r w:rsidR="004C1186" w:rsidRPr="00726115">
        <w:rPr>
          <w:rFonts w:ascii="Times New Roman" w:hAnsi="Times New Roman"/>
          <w:sz w:val="24"/>
          <w:szCs w:val="24"/>
        </w:rPr>
        <w:t xml:space="preserve"> diberdayakan menjadi pemimpin </w:t>
      </w:r>
      <w:r w:rsidRPr="00726115">
        <w:rPr>
          <w:rFonts w:ascii="Times New Roman" w:hAnsi="Times New Roman"/>
          <w:sz w:val="24"/>
          <w:szCs w:val="24"/>
        </w:rPr>
        <w:t>melalui pelatihan yang berkesinambungan.</w:t>
      </w:r>
      <w:proofErr w:type="gramEnd"/>
      <w:r w:rsidR="004C1186" w:rsidRPr="00726115">
        <w:rPr>
          <w:rFonts w:ascii="Times New Roman" w:hAnsi="Times New Roman"/>
          <w:sz w:val="24"/>
          <w:szCs w:val="24"/>
        </w:rPr>
        <w:t xml:space="preserve"> </w:t>
      </w:r>
      <w:proofErr w:type="gramStart"/>
      <w:r w:rsidR="004C1186" w:rsidRPr="00726115">
        <w:rPr>
          <w:rFonts w:ascii="Times New Roman" w:hAnsi="Times New Roman"/>
          <w:sz w:val="24"/>
          <w:szCs w:val="24"/>
        </w:rPr>
        <w:t xml:space="preserve">Dalam pola kelompok sel, pola </w:t>
      </w:r>
      <w:r w:rsidRPr="00726115">
        <w:rPr>
          <w:rFonts w:ascii="Times New Roman" w:hAnsi="Times New Roman"/>
          <w:sz w:val="24"/>
          <w:szCs w:val="24"/>
        </w:rPr>
        <w:t>kepemimpinan adalah kepemimpinan tunggal, sa</w:t>
      </w:r>
      <w:r w:rsidR="004C1186" w:rsidRPr="00726115">
        <w:rPr>
          <w:rFonts w:ascii="Times New Roman" w:hAnsi="Times New Roman"/>
          <w:sz w:val="24"/>
          <w:szCs w:val="24"/>
        </w:rPr>
        <w:t>tu orang memerlukan segalanya.</w:t>
      </w:r>
      <w:proofErr w:type="gramEnd"/>
      <w:r w:rsidR="004C1186" w:rsidRPr="00726115">
        <w:rPr>
          <w:rFonts w:ascii="Times New Roman" w:hAnsi="Times New Roman"/>
          <w:sz w:val="24"/>
          <w:szCs w:val="24"/>
        </w:rPr>
        <w:t xml:space="preserve"> </w:t>
      </w:r>
      <w:proofErr w:type="gramStart"/>
      <w:r w:rsidR="004C1186" w:rsidRPr="00726115">
        <w:rPr>
          <w:rFonts w:ascii="Times New Roman" w:hAnsi="Times New Roman"/>
          <w:sz w:val="24"/>
          <w:szCs w:val="24"/>
        </w:rPr>
        <w:t>keempat</w:t>
      </w:r>
      <w:proofErr w:type="gramEnd"/>
      <w:r w:rsidR="004C1186" w:rsidRPr="00726115">
        <w:rPr>
          <w:rFonts w:ascii="Times New Roman" w:hAnsi="Times New Roman"/>
          <w:sz w:val="24"/>
          <w:szCs w:val="24"/>
        </w:rPr>
        <w:t xml:space="preserve">, dalam gereja sel, sel </w:t>
      </w:r>
      <w:r w:rsidRPr="00726115">
        <w:rPr>
          <w:rFonts w:ascii="Times New Roman" w:hAnsi="Times New Roman"/>
          <w:sz w:val="24"/>
          <w:szCs w:val="24"/>
        </w:rPr>
        <w:t>merupakan sistem penj</w:t>
      </w:r>
      <w:r w:rsidR="004C1186" w:rsidRPr="00726115">
        <w:rPr>
          <w:rFonts w:ascii="Times New Roman" w:hAnsi="Times New Roman"/>
          <w:sz w:val="24"/>
          <w:szCs w:val="24"/>
        </w:rPr>
        <w:t xml:space="preserve">angkauan ke luar. </w:t>
      </w:r>
      <w:proofErr w:type="gramStart"/>
      <w:r w:rsidR="004C1186" w:rsidRPr="00726115">
        <w:rPr>
          <w:rFonts w:ascii="Times New Roman" w:hAnsi="Times New Roman"/>
          <w:sz w:val="24"/>
          <w:szCs w:val="24"/>
        </w:rPr>
        <w:t xml:space="preserve">Setiap orang </w:t>
      </w:r>
      <w:r w:rsidRPr="00726115">
        <w:rPr>
          <w:rFonts w:ascii="Times New Roman" w:hAnsi="Times New Roman"/>
          <w:sz w:val="24"/>
          <w:szCs w:val="24"/>
        </w:rPr>
        <w:t>bukan hanya belajar bagi dirinya sendiri, tetapi juga</w:t>
      </w:r>
      <w:r w:rsidR="004C1186" w:rsidRPr="00726115">
        <w:rPr>
          <w:rFonts w:ascii="Times New Roman" w:hAnsi="Times New Roman"/>
          <w:sz w:val="24"/>
          <w:szCs w:val="24"/>
        </w:rPr>
        <w:t xml:space="preserve"> belajar bagaimana dapat </w:t>
      </w:r>
      <w:r w:rsidRPr="00726115">
        <w:rPr>
          <w:rFonts w:ascii="Times New Roman" w:hAnsi="Times New Roman"/>
          <w:sz w:val="24"/>
          <w:szCs w:val="24"/>
        </w:rPr>
        <w:t>menjangkau orang lain di-luar kelompoknya dengan berit</w:t>
      </w:r>
      <w:r w:rsidR="004C1186" w:rsidRPr="00726115">
        <w:rPr>
          <w:rFonts w:ascii="Times New Roman" w:hAnsi="Times New Roman"/>
          <w:sz w:val="24"/>
          <w:szCs w:val="24"/>
        </w:rPr>
        <w:t xml:space="preserve">a Injil, agar orang lian dapat </w:t>
      </w:r>
      <w:r w:rsidRPr="00726115">
        <w:rPr>
          <w:rFonts w:ascii="Times New Roman" w:hAnsi="Times New Roman"/>
          <w:sz w:val="24"/>
          <w:szCs w:val="24"/>
        </w:rPr>
        <w:t>datang dan percaya pada Yesus.</w:t>
      </w:r>
      <w:proofErr w:type="gramEnd"/>
      <w:r w:rsidRPr="00726115">
        <w:rPr>
          <w:rFonts w:ascii="Times New Roman" w:hAnsi="Times New Roman"/>
          <w:sz w:val="24"/>
          <w:szCs w:val="24"/>
        </w:rPr>
        <w:t xml:space="preserve"> </w:t>
      </w:r>
    </w:p>
    <w:p w:rsidR="00B47E1F" w:rsidRDefault="00B47E1F" w:rsidP="001733EB">
      <w:pPr>
        <w:spacing w:after="0" w:line="240" w:lineRule="auto"/>
        <w:ind w:firstLine="720"/>
        <w:jc w:val="both"/>
        <w:rPr>
          <w:rFonts w:ascii="Times New Roman" w:hAnsi="Times New Roman"/>
          <w:sz w:val="24"/>
          <w:szCs w:val="24"/>
        </w:rPr>
      </w:pPr>
    </w:p>
    <w:p w:rsidR="00003A15" w:rsidRPr="001733EB" w:rsidRDefault="00003A15" w:rsidP="007A4A47">
      <w:pPr>
        <w:spacing w:after="0" w:line="240" w:lineRule="auto"/>
        <w:rPr>
          <w:rFonts w:ascii="Times New Roman" w:hAnsi="Times New Roman"/>
          <w:b/>
          <w:sz w:val="24"/>
          <w:szCs w:val="24"/>
        </w:rPr>
      </w:pPr>
      <w:r w:rsidRPr="001733EB">
        <w:rPr>
          <w:rFonts w:ascii="Times New Roman" w:hAnsi="Times New Roman"/>
          <w:b/>
          <w:sz w:val="24"/>
          <w:szCs w:val="24"/>
        </w:rPr>
        <w:t>METODOLOGI PENELITIAN</w:t>
      </w:r>
    </w:p>
    <w:p w:rsidR="00003A15" w:rsidRPr="00726115" w:rsidRDefault="00003A15" w:rsidP="00003A15">
      <w:pPr>
        <w:spacing w:after="0" w:line="240" w:lineRule="auto"/>
        <w:jc w:val="both"/>
        <w:rPr>
          <w:rFonts w:ascii="Times New Roman" w:hAnsi="Times New Roman"/>
          <w:sz w:val="24"/>
          <w:szCs w:val="24"/>
        </w:rPr>
      </w:pPr>
    </w:p>
    <w:p w:rsidR="0045583C" w:rsidRDefault="00003A15" w:rsidP="007A4A47">
      <w:pPr>
        <w:spacing w:after="0" w:line="240" w:lineRule="auto"/>
        <w:ind w:firstLine="720"/>
        <w:jc w:val="both"/>
        <w:rPr>
          <w:rFonts w:ascii="Times New Roman" w:hAnsi="Times New Roman"/>
          <w:sz w:val="24"/>
          <w:szCs w:val="24"/>
        </w:rPr>
      </w:pPr>
      <w:proofErr w:type="gramStart"/>
      <w:r w:rsidRPr="00726115">
        <w:rPr>
          <w:rFonts w:ascii="Times New Roman" w:hAnsi="Times New Roman"/>
          <w:sz w:val="24"/>
          <w:szCs w:val="24"/>
        </w:rPr>
        <w:t>Langkah pertama, pengumpulan data diperol</w:t>
      </w:r>
      <w:r w:rsidR="00B450B3" w:rsidRPr="00726115">
        <w:rPr>
          <w:rFonts w:ascii="Times New Roman" w:hAnsi="Times New Roman"/>
          <w:sz w:val="24"/>
          <w:szCs w:val="24"/>
        </w:rPr>
        <w:t>eh melalui penelitian.</w:t>
      </w:r>
      <w:proofErr w:type="gramEnd"/>
      <w:r w:rsidR="00B450B3" w:rsidRPr="00726115">
        <w:rPr>
          <w:rFonts w:ascii="Times New Roman" w:hAnsi="Times New Roman"/>
          <w:sz w:val="24"/>
          <w:szCs w:val="24"/>
        </w:rPr>
        <w:t xml:space="preserve"> Langkah </w:t>
      </w:r>
      <w:r w:rsidRPr="00726115">
        <w:rPr>
          <w:rFonts w:ascii="Times New Roman" w:hAnsi="Times New Roman"/>
          <w:sz w:val="24"/>
          <w:szCs w:val="24"/>
        </w:rPr>
        <w:t>kedua, data penggembalaan dikumpulkan melalui pen</w:t>
      </w:r>
      <w:r w:rsidR="00B450B3" w:rsidRPr="00726115">
        <w:rPr>
          <w:rFonts w:ascii="Times New Roman" w:hAnsi="Times New Roman"/>
          <w:sz w:val="24"/>
          <w:szCs w:val="24"/>
        </w:rPr>
        <w:t xml:space="preserve">elitian dokumen-dokumen komsel </w:t>
      </w:r>
      <w:r w:rsidRPr="00726115">
        <w:rPr>
          <w:rFonts w:ascii="Times New Roman" w:hAnsi="Times New Roman"/>
          <w:sz w:val="24"/>
          <w:szCs w:val="24"/>
        </w:rPr>
        <w:t>GBI Petamburan seperti antara lain hal kunjungan a</w:t>
      </w:r>
      <w:r w:rsidR="00B450B3" w:rsidRPr="00726115">
        <w:rPr>
          <w:rFonts w:ascii="Times New Roman" w:hAnsi="Times New Roman"/>
          <w:sz w:val="24"/>
          <w:szCs w:val="24"/>
        </w:rPr>
        <w:t xml:space="preserve">nggota yang mengikuti kelompok </w:t>
      </w:r>
      <w:r w:rsidRPr="00726115">
        <w:rPr>
          <w:rFonts w:ascii="Times New Roman" w:hAnsi="Times New Roman"/>
          <w:sz w:val="24"/>
          <w:szCs w:val="24"/>
        </w:rPr>
        <w:t>sel. Langkah ketiga</w:t>
      </w:r>
      <w:r w:rsidR="00B450B3" w:rsidRPr="00726115">
        <w:rPr>
          <w:rFonts w:ascii="Times New Roman" w:hAnsi="Times New Roman"/>
          <w:sz w:val="24"/>
          <w:szCs w:val="24"/>
        </w:rPr>
        <w:t xml:space="preserve">, mendapatkan data </w:t>
      </w:r>
      <w:r w:rsidR="00B450B3" w:rsidRPr="007A4A47">
        <w:rPr>
          <w:rFonts w:ascii="Times New Roman" w:hAnsi="Times New Roman"/>
          <w:sz w:val="24"/>
          <w:szCs w:val="24"/>
        </w:rPr>
        <w:t xml:space="preserve">dari makalah </w:t>
      </w:r>
      <w:r w:rsidRPr="007A4A47">
        <w:rPr>
          <w:rFonts w:ascii="Times New Roman" w:hAnsi="Times New Roman"/>
          <w:sz w:val="24"/>
          <w:szCs w:val="24"/>
        </w:rPr>
        <w:t>m</w:t>
      </w:r>
      <w:r w:rsidR="00B450B3" w:rsidRPr="007A4A47">
        <w:rPr>
          <w:rFonts w:ascii="Times New Roman" w:hAnsi="Times New Roman"/>
          <w:sz w:val="24"/>
          <w:szCs w:val="24"/>
        </w:rPr>
        <w:t xml:space="preserve">akalah seminar gereja sel pada </w:t>
      </w:r>
      <w:r w:rsidR="00D21B9F" w:rsidRPr="007A4A47">
        <w:rPr>
          <w:rFonts w:ascii="Times New Roman" w:hAnsi="Times New Roman"/>
          <w:sz w:val="24"/>
          <w:szCs w:val="24"/>
        </w:rPr>
        <w:t>tahun 1998</w:t>
      </w:r>
      <w:r w:rsidR="007A4A47" w:rsidRPr="007A4A47">
        <w:rPr>
          <w:rFonts w:ascii="Times New Roman" w:hAnsi="Times New Roman"/>
          <w:sz w:val="24"/>
          <w:szCs w:val="24"/>
        </w:rPr>
        <w:t xml:space="preserve"> (Seminar diadakan </w:t>
      </w:r>
      <w:r w:rsidR="007A4A47" w:rsidRPr="007A4A47">
        <w:rPr>
          <w:rFonts w:ascii="Times New Roman" w:hAnsi="Times New Roman"/>
          <w:sz w:val="24"/>
          <w:szCs w:val="24"/>
        </w:rPr>
        <w:lastRenderedPageBreak/>
        <w:t>di wisma Kinasih, Jawa Barat)</w:t>
      </w:r>
      <w:r w:rsidR="00D21B9F" w:rsidRPr="007A4A47">
        <w:rPr>
          <w:rFonts w:ascii="Times New Roman" w:hAnsi="Times New Roman"/>
          <w:sz w:val="24"/>
          <w:szCs w:val="24"/>
        </w:rPr>
        <w:t>.</w:t>
      </w:r>
      <w:r w:rsidRPr="007A4A47">
        <w:rPr>
          <w:rFonts w:ascii="Times New Roman" w:hAnsi="Times New Roman"/>
          <w:sz w:val="24"/>
          <w:szCs w:val="24"/>
        </w:rPr>
        <w:t xml:space="preserve"> </w:t>
      </w:r>
      <w:proofErr w:type="gramStart"/>
      <w:r w:rsidRPr="007A4A47">
        <w:rPr>
          <w:rFonts w:ascii="Times New Roman" w:hAnsi="Times New Roman"/>
          <w:sz w:val="24"/>
          <w:szCs w:val="24"/>
        </w:rPr>
        <w:t>dan</w:t>
      </w:r>
      <w:proofErr w:type="gramEnd"/>
      <w:r w:rsidRPr="007A4A47">
        <w:rPr>
          <w:rFonts w:ascii="Times New Roman" w:hAnsi="Times New Roman"/>
          <w:sz w:val="24"/>
          <w:szCs w:val="24"/>
        </w:rPr>
        <w:t xml:space="preserve"> data diperoleh dari kumpulan-ku</w:t>
      </w:r>
      <w:r w:rsidR="00B450B3" w:rsidRPr="007A4A47">
        <w:rPr>
          <w:rFonts w:ascii="Times New Roman" w:hAnsi="Times New Roman"/>
          <w:sz w:val="24"/>
          <w:szCs w:val="24"/>
        </w:rPr>
        <w:t xml:space="preserve">mpulan seminar gereja sel yang </w:t>
      </w:r>
      <w:r w:rsidRPr="007A4A47">
        <w:rPr>
          <w:rFonts w:ascii="Times New Roman" w:hAnsi="Times New Roman"/>
          <w:sz w:val="24"/>
          <w:szCs w:val="24"/>
        </w:rPr>
        <w:t>di</w:t>
      </w:r>
      <w:r w:rsidR="00D21B9F" w:rsidRPr="007A4A47">
        <w:rPr>
          <w:rFonts w:ascii="Times New Roman" w:hAnsi="Times New Roman"/>
          <w:sz w:val="24"/>
          <w:szCs w:val="24"/>
        </w:rPr>
        <w:t>adakan di GBI Keluarga Allah</w:t>
      </w:r>
      <w:r w:rsidR="007A4A47" w:rsidRPr="007A4A47">
        <w:rPr>
          <w:rFonts w:ascii="Times New Roman" w:hAnsi="Times New Roman"/>
          <w:sz w:val="24"/>
          <w:szCs w:val="24"/>
        </w:rPr>
        <w:t xml:space="preserve"> (Seminar diadakan di Solo, Jawa Tengah, 12-15 Oktober 1999)</w:t>
      </w:r>
      <w:r w:rsidR="00D21B9F" w:rsidRPr="007A4A47">
        <w:rPr>
          <w:rFonts w:ascii="Times New Roman" w:hAnsi="Times New Roman"/>
          <w:sz w:val="24"/>
          <w:szCs w:val="24"/>
        </w:rPr>
        <w:t xml:space="preserve">. </w:t>
      </w:r>
      <w:r w:rsidRPr="007A4A47">
        <w:rPr>
          <w:rFonts w:ascii="Times New Roman" w:hAnsi="Times New Roman"/>
          <w:sz w:val="24"/>
          <w:szCs w:val="24"/>
        </w:rPr>
        <w:t>Langkah keempat, d</w:t>
      </w:r>
      <w:r w:rsidR="00B450B3" w:rsidRPr="007A4A47">
        <w:rPr>
          <w:rFonts w:ascii="Times New Roman" w:hAnsi="Times New Roman"/>
          <w:sz w:val="24"/>
          <w:szCs w:val="24"/>
        </w:rPr>
        <w:t xml:space="preserve">ata yang diperoleh dari angket </w:t>
      </w:r>
      <w:r w:rsidRPr="007A4A47">
        <w:rPr>
          <w:rFonts w:ascii="Times New Roman" w:hAnsi="Times New Roman"/>
          <w:sz w:val="24"/>
          <w:szCs w:val="24"/>
        </w:rPr>
        <w:t>yang disebarkan kepada delapan puluh delapan anggota</w:t>
      </w:r>
      <w:r w:rsidR="00B450B3" w:rsidRPr="007A4A47">
        <w:rPr>
          <w:rFonts w:ascii="Times New Roman" w:hAnsi="Times New Roman"/>
          <w:sz w:val="24"/>
          <w:szCs w:val="24"/>
        </w:rPr>
        <w:t xml:space="preserve"> komsel</w:t>
      </w:r>
      <w:r w:rsidR="00B450B3" w:rsidRPr="00726115">
        <w:rPr>
          <w:rFonts w:ascii="Times New Roman" w:hAnsi="Times New Roman"/>
          <w:sz w:val="24"/>
          <w:szCs w:val="24"/>
        </w:rPr>
        <w:t xml:space="preserve">, format angket disusun </w:t>
      </w:r>
      <w:r w:rsidRPr="00726115">
        <w:rPr>
          <w:rFonts w:ascii="Times New Roman" w:hAnsi="Times New Roman"/>
          <w:sz w:val="24"/>
          <w:szCs w:val="24"/>
        </w:rPr>
        <w:t>penulis sendiri berdasarkan keperluan sendiri. Uji</w:t>
      </w:r>
      <w:r w:rsidR="00B450B3" w:rsidRPr="00726115">
        <w:rPr>
          <w:rFonts w:ascii="Times New Roman" w:hAnsi="Times New Roman"/>
          <w:sz w:val="24"/>
          <w:szCs w:val="24"/>
        </w:rPr>
        <w:t xml:space="preserve"> data dilaksanakan dengan SPSS </w:t>
      </w:r>
      <w:r w:rsidRPr="00726115">
        <w:rPr>
          <w:rFonts w:ascii="Times New Roman" w:hAnsi="Times New Roman"/>
          <w:sz w:val="24"/>
          <w:szCs w:val="24"/>
        </w:rPr>
        <w:t>(</w:t>
      </w:r>
      <w:r w:rsidRPr="007A4A47">
        <w:rPr>
          <w:rFonts w:ascii="Times New Roman" w:hAnsi="Times New Roman"/>
          <w:i/>
          <w:sz w:val="24"/>
          <w:szCs w:val="24"/>
        </w:rPr>
        <w:t xml:space="preserve">Statistic Package </w:t>
      </w:r>
      <w:proofErr w:type="gramStart"/>
      <w:r w:rsidRPr="007A4A47">
        <w:rPr>
          <w:rFonts w:ascii="Times New Roman" w:hAnsi="Times New Roman"/>
          <w:i/>
          <w:sz w:val="24"/>
          <w:szCs w:val="24"/>
        </w:rPr>
        <w:t>For</w:t>
      </w:r>
      <w:proofErr w:type="gramEnd"/>
      <w:r w:rsidRPr="007A4A47">
        <w:rPr>
          <w:rFonts w:ascii="Times New Roman" w:hAnsi="Times New Roman"/>
          <w:i/>
          <w:sz w:val="24"/>
          <w:szCs w:val="24"/>
        </w:rPr>
        <w:t xml:space="preserve"> Social Science</w:t>
      </w:r>
      <w:r w:rsidRPr="00726115">
        <w:rPr>
          <w:rFonts w:ascii="Times New Roman" w:hAnsi="Times New Roman"/>
          <w:sz w:val="24"/>
          <w:szCs w:val="24"/>
        </w:rPr>
        <w:t xml:space="preserve">). </w:t>
      </w:r>
      <w:proofErr w:type="gramStart"/>
      <w:r w:rsidRPr="00726115">
        <w:rPr>
          <w:rFonts w:ascii="Times New Roman" w:hAnsi="Times New Roman"/>
          <w:sz w:val="24"/>
          <w:szCs w:val="24"/>
        </w:rPr>
        <w:t>Langkah kelim</w:t>
      </w:r>
      <w:r w:rsidR="00B450B3" w:rsidRPr="00726115">
        <w:rPr>
          <w:rFonts w:ascii="Times New Roman" w:hAnsi="Times New Roman"/>
          <w:sz w:val="24"/>
          <w:szCs w:val="24"/>
        </w:rPr>
        <w:t xml:space="preserve">a, wawancara, dilakukan secara </w:t>
      </w:r>
      <w:r w:rsidRPr="00726115">
        <w:rPr>
          <w:rFonts w:ascii="Times New Roman" w:hAnsi="Times New Roman"/>
          <w:sz w:val="24"/>
          <w:szCs w:val="24"/>
        </w:rPr>
        <w:t>struktural data wawancara diperlukan untuk kep</w:t>
      </w:r>
      <w:r w:rsidR="00B450B3" w:rsidRPr="00726115">
        <w:rPr>
          <w:rFonts w:ascii="Times New Roman" w:hAnsi="Times New Roman"/>
          <w:sz w:val="24"/>
          <w:szCs w:val="24"/>
        </w:rPr>
        <w:t>erluan sajarah GBI Petamburan.</w:t>
      </w:r>
      <w:proofErr w:type="gramEnd"/>
      <w:r w:rsidR="00B450B3" w:rsidRPr="00726115">
        <w:rPr>
          <w:rFonts w:ascii="Times New Roman" w:hAnsi="Times New Roman"/>
          <w:sz w:val="24"/>
          <w:szCs w:val="24"/>
        </w:rPr>
        <w:t xml:space="preserve"> </w:t>
      </w:r>
      <w:proofErr w:type="gramStart"/>
      <w:r w:rsidR="007A4A47" w:rsidRPr="00726115">
        <w:rPr>
          <w:rFonts w:ascii="Times New Roman" w:hAnsi="Times New Roman"/>
          <w:sz w:val="24"/>
          <w:szCs w:val="24"/>
        </w:rPr>
        <w:t>Penelitian ini dilakukan di Gereja Bethel Indon</w:t>
      </w:r>
      <w:r w:rsidR="007A4A47">
        <w:rPr>
          <w:rFonts w:ascii="Times New Roman" w:hAnsi="Times New Roman"/>
          <w:sz w:val="24"/>
          <w:szCs w:val="24"/>
        </w:rPr>
        <w:t>esia d/a Graha Pena Jakarta Selatan</w:t>
      </w:r>
      <w:r w:rsidR="007A4A47" w:rsidRPr="00726115">
        <w:rPr>
          <w:rFonts w:ascii="Times New Roman" w:hAnsi="Times New Roman"/>
          <w:sz w:val="24"/>
          <w:szCs w:val="24"/>
        </w:rPr>
        <w:t>.</w:t>
      </w:r>
      <w:proofErr w:type="gramEnd"/>
      <w:r w:rsidR="007A4A47" w:rsidRPr="00726115">
        <w:rPr>
          <w:rFonts w:ascii="Times New Roman" w:hAnsi="Times New Roman"/>
          <w:sz w:val="24"/>
          <w:szCs w:val="24"/>
        </w:rPr>
        <w:t xml:space="preserve"> </w:t>
      </w:r>
      <w:proofErr w:type="gramStart"/>
      <w:r w:rsidR="007A4A47" w:rsidRPr="00726115">
        <w:rPr>
          <w:rFonts w:ascii="Times New Roman" w:hAnsi="Times New Roman"/>
          <w:sz w:val="24"/>
          <w:szCs w:val="24"/>
        </w:rPr>
        <w:t>Waktu pelaksanaan penelitian ini yaitu pada tahun 201</w:t>
      </w:r>
      <w:r w:rsidR="007A4A47">
        <w:rPr>
          <w:rFonts w:ascii="Times New Roman" w:hAnsi="Times New Roman"/>
          <w:sz w:val="24"/>
          <w:szCs w:val="24"/>
        </w:rPr>
        <w:t>9</w:t>
      </w:r>
      <w:r w:rsidR="007A4A47" w:rsidRPr="00726115">
        <w:rPr>
          <w:rFonts w:ascii="Times New Roman" w:hAnsi="Times New Roman"/>
          <w:sz w:val="24"/>
          <w:szCs w:val="24"/>
        </w:rPr>
        <w:t>.</w:t>
      </w:r>
      <w:proofErr w:type="gramEnd"/>
    </w:p>
    <w:p w:rsidR="0045583C" w:rsidRDefault="0045583C" w:rsidP="005F1554">
      <w:pPr>
        <w:spacing w:after="0" w:line="240" w:lineRule="auto"/>
        <w:ind w:firstLine="720"/>
        <w:jc w:val="both"/>
        <w:rPr>
          <w:rFonts w:ascii="Times New Roman" w:hAnsi="Times New Roman"/>
          <w:sz w:val="24"/>
          <w:szCs w:val="24"/>
        </w:rPr>
      </w:pPr>
    </w:p>
    <w:p w:rsidR="00003A15" w:rsidRPr="007A4A47" w:rsidRDefault="00003A15" w:rsidP="00003A15">
      <w:pPr>
        <w:spacing w:after="0" w:line="240" w:lineRule="auto"/>
        <w:jc w:val="both"/>
        <w:rPr>
          <w:rFonts w:ascii="Times New Roman" w:hAnsi="Times New Roman"/>
          <w:b/>
          <w:sz w:val="24"/>
          <w:szCs w:val="24"/>
        </w:rPr>
      </w:pPr>
      <w:r w:rsidRPr="007A4A47">
        <w:rPr>
          <w:rFonts w:ascii="Times New Roman" w:hAnsi="Times New Roman"/>
          <w:b/>
          <w:sz w:val="24"/>
          <w:szCs w:val="24"/>
        </w:rPr>
        <w:t xml:space="preserve">HASIL </w:t>
      </w:r>
      <w:r w:rsidR="007A4A47">
        <w:rPr>
          <w:rFonts w:ascii="Times New Roman" w:hAnsi="Times New Roman"/>
          <w:b/>
          <w:sz w:val="24"/>
          <w:szCs w:val="24"/>
        </w:rPr>
        <w:t>DAN PEMBAHASAN</w:t>
      </w:r>
      <w:r w:rsidRPr="007A4A47">
        <w:rPr>
          <w:rFonts w:ascii="Times New Roman" w:hAnsi="Times New Roman"/>
          <w:b/>
          <w:sz w:val="24"/>
          <w:szCs w:val="24"/>
        </w:rPr>
        <w:t xml:space="preserve"> </w:t>
      </w:r>
    </w:p>
    <w:p w:rsidR="00003A15" w:rsidRPr="00726115" w:rsidRDefault="00003A15" w:rsidP="00003A15">
      <w:pPr>
        <w:spacing w:after="0" w:line="240" w:lineRule="auto"/>
        <w:jc w:val="both"/>
        <w:rPr>
          <w:rFonts w:ascii="Times New Roman" w:hAnsi="Times New Roman"/>
          <w:sz w:val="24"/>
          <w:szCs w:val="24"/>
        </w:rPr>
      </w:pPr>
    </w:p>
    <w:p w:rsidR="003B61F1" w:rsidRPr="00726115" w:rsidRDefault="00003A15" w:rsidP="005F1554">
      <w:pPr>
        <w:spacing w:after="0" w:line="240" w:lineRule="auto"/>
        <w:ind w:firstLine="720"/>
        <w:jc w:val="both"/>
        <w:rPr>
          <w:rFonts w:ascii="Times New Roman" w:eastAsia="Times New Roman" w:hAnsi="Times New Roman"/>
          <w:sz w:val="24"/>
          <w:szCs w:val="24"/>
        </w:rPr>
      </w:pPr>
      <w:r w:rsidRPr="00726115">
        <w:rPr>
          <w:rFonts w:ascii="Times New Roman" w:hAnsi="Times New Roman"/>
          <w:sz w:val="24"/>
          <w:szCs w:val="24"/>
        </w:rPr>
        <w:t>Dari hasil uji frekuensi tentang bagaimana pen</w:t>
      </w:r>
      <w:r w:rsidR="00B450B3" w:rsidRPr="00726115">
        <w:rPr>
          <w:rFonts w:ascii="Times New Roman" w:hAnsi="Times New Roman"/>
          <w:sz w:val="24"/>
          <w:szCs w:val="24"/>
        </w:rPr>
        <w:t xml:space="preserve">ilaian saudara kalau pelayanan </w:t>
      </w:r>
      <w:r w:rsidRPr="00726115">
        <w:rPr>
          <w:rFonts w:ascii="Times New Roman" w:hAnsi="Times New Roman"/>
          <w:sz w:val="24"/>
          <w:szCs w:val="24"/>
        </w:rPr>
        <w:t>penggembalaan dilakukan di komsel dari 88 responden diperoleh sebagai berikut:sebanyak 1 orang atau 1,1% yang tidak memberikan j</w:t>
      </w:r>
      <w:r w:rsidR="00B450B3" w:rsidRPr="00726115">
        <w:rPr>
          <w:rFonts w:ascii="Times New Roman" w:hAnsi="Times New Roman"/>
          <w:sz w:val="24"/>
          <w:szCs w:val="24"/>
        </w:rPr>
        <w:t xml:space="preserve">awaban, sebanyak 75 orang aatu </w:t>
      </w:r>
      <w:r w:rsidRPr="00726115">
        <w:rPr>
          <w:rFonts w:ascii="Times New Roman" w:hAnsi="Times New Roman"/>
          <w:sz w:val="24"/>
          <w:szCs w:val="24"/>
        </w:rPr>
        <w:t>85,2% yang menyatakan baik dan sebanyak 12 or</w:t>
      </w:r>
      <w:r w:rsidR="00B450B3" w:rsidRPr="00726115">
        <w:rPr>
          <w:rFonts w:ascii="Times New Roman" w:hAnsi="Times New Roman"/>
          <w:sz w:val="24"/>
          <w:szCs w:val="24"/>
        </w:rPr>
        <w:t xml:space="preserve">ang atau 13,6% yang menyatakan </w:t>
      </w:r>
      <w:r w:rsidRPr="00726115">
        <w:rPr>
          <w:rFonts w:ascii="Times New Roman" w:hAnsi="Times New Roman"/>
          <w:sz w:val="24"/>
          <w:szCs w:val="24"/>
        </w:rPr>
        <w:t xml:space="preserve">sangat baik. </w:t>
      </w:r>
    </w:p>
    <w:p w:rsidR="005F1554" w:rsidRPr="00726115" w:rsidRDefault="005F1554" w:rsidP="00F02A83">
      <w:pPr>
        <w:spacing w:after="0" w:line="240" w:lineRule="auto"/>
        <w:rPr>
          <w:rFonts w:ascii="Times New Roman" w:eastAsia="Times New Roman" w:hAnsi="Times New Roman"/>
          <w:sz w:val="24"/>
          <w:szCs w:val="24"/>
        </w:rPr>
      </w:pPr>
    </w:p>
    <w:p w:rsidR="00003A15" w:rsidRPr="00B47E1F" w:rsidRDefault="00003A15" w:rsidP="0045583C">
      <w:pPr>
        <w:spacing w:after="0" w:line="240" w:lineRule="auto"/>
        <w:jc w:val="center"/>
        <w:rPr>
          <w:rFonts w:ascii="Times New Roman" w:hAnsi="Times New Roman"/>
          <w:sz w:val="24"/>
          <w:szCs w:val="24"/>
        </w:rPr>
      </w:pPr>
      <w:proofErr w:type="gramStart"/>
      <w:r w:rsidRPr="00B47E1F">
        <w:rPr>
          <w:rFonts w:ascii="Times New Roman" w:hAnsi="Times New Roman"/>
          <w:sz w:val="24"/>
          <w:szCs w:val="24"/>
        </w:rPr>
        <w:t>Tabel 5.1.</w:t>
      </w:r>
      <w:proofErr w:type="gramEnd"/>
      <w:r w:rsidRPr="00B47E1F">
        <w:rPr>
          <w:rFonts w:ascii="Times New Roman" w:hAnsi="Times New Roman"/>
          <w:sz w:val="24"/>
          <w:szCs w:val="24"/>
        </w:rPr>
        <w:t xml:space="preserve"> Bagaimana penilaian saudara</w:t>
      </w:r>
      <w:r w:rsidR="00B450B3" w:rsidRPr="00B47E1F">
        <w:rPr>
          <w:rFonts w:ascii="Times New Roman" w:hAnsi="Times New Roman"/>
          <w:sz w:val="24"/>
          <w:szCs w:val="24"/>
        </w:rPr>
        <w:t xml:space="preserve"> kalau pelayanan penggembalaan </w:t>
      </w:r>
      <w:r w:rsidR="0045583C" w:rsidRPr="00B47E1F">
        <w:rPr>
          <w:rFonts w:ascii="Times New Roman" w:hAnsi="Times New Roman"/>
          <w:sz w:val="24"/>
          <w:szCs w:val="24"/>
        </w:rPr>
        <w:t>dilakukan di komse</w:t>
      </w:r>
      <w:r w:rsidR="00B47E1F">
        <w:rPr>
          <w:rFonts w:ascii="Times New Roman" w:hAnsi="Times New Roman"/>
          <w:sz w:val="24"/>
          <w:szCs w:val="24"/>
        </w:rPr>
        <w:t>l</w:t>
      </w:r>
    </w:p>
    <w:tbl>
      <w:tblPr>
        <w:tblW w:w="9359" w:type="dxa"/>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45" w:type="dxa"/>
          <w:right w:w="45" w:type="dxa"/>
        </w:tblCellMar>
        <w:tblLook w:val="0000" w:firstRow="0" w:lastRow="0" w:firstColumn="0" w:lastColumn="0" w:noHBand="0" w:noVBand="0"/>
      </w:tblPr>
      <w:tblGrid>
        <w:gridCol w:w="957"/>
        <w:gridCol w:w="1383"/>
        <w:gridCol w:w="1260"/>
        <w:gridCol w:w="990"/>
        <w:gridCol w:w="2070"/>
        <w:gridCol w:w="2699"/>
      </w:tblGrid>
      <w:tr w:rsidR="001C379F" w:rsidRPr="00970E5A" w:rsidTr="004E1C6F">
        <w:trPr>
          <w:trHeight w:val="338"/>
          <w:jc w:val="center"/>
        </w:trPr>
        <w:tc>
          <w:tcPr>
            <w:tcW w:w="9359" w:type="dxa"/>
            <w:gridSpan w:val="6"/>
            <w:tcBorders>
              <w:top w:val="nil"/>
              <w:left w:val="nil"/>
              <w:bottom w:val="nil"/>
              <w:right w:val="nil"/>
            </w:tcBorders>
            <w:shd w:val="clear" w:color="auto" w:fill="FFFFFF"/>
            <w:vAlign w:val="center"/>
          </w:tcPr>
          <w:p w:rsidR="001C379F" w:rsidRPr="001C379F" w:rsidRDefault="001C379F" w:rsidP="001C379F">
            <w:pPr>
              <w:spacing w:after="0" w:line="240" w:lineRule="auto"/>
              <w:rPr>
                <w:rFonts w:ascii="Times New Roman" w:eastAsia="Times New Roman" w:hAnsi="Times New Roman"/>
                <w:sz w:val="24"/>
                <w:szCs w:val="24"/>
              </w:rPr>
            </w:pPr>
          </w:p>
        </w:tc>
      </w:tr>
      <w:tr w:rsidR="001C379F" w:rsidRPr="00970E5A" w:rsidTr="000F449A">
        <w:trPr>
          <w:trHeight w:val="695"/>
          <w:jc w:val="center"/>
        </w:trPr>
        <w:tc>
          <w:tcPr>
            <w:tcW w:w="2340" w:type="dxa"/>
            <w:gridSpan w:val="2"/>
            <w:tcBorders>
              <w:top w:val="thickThinLargeGap" w:sz="6" w:space="0" w:color="808080"/>
              <w:bottom w:val="thickThinLargeGap" w:sz="6" w:space="0" w:color="808080"/>
              <w:right w:val="thickThinLargeGap" w:sz="6" w:space="0" w:color="808080"/>
            </w:tcBorders>
            <w:shd w:val="clear" w:color="auto" w:fill="FFFFFF"/>
            <w:vAlign w:val="center"/>
          </w:tcPr>
          <w:p w:rsidR="001C379F" w:rsidRPr="00726115" w:rsidRDefault="001C379F" w:rsidP="009548CB">
            <w:pPr>
              <w:spacing w:after="0" w:line="240" w:lineRule="auto"/>
              <w:rPr>
                <w:rFonts w:ascii="Times New Roman" w:eastAsia="Times New Roman" w:hAnsi="Times New Roman"/>
                <w:b/>
                <w:bCs/>
                <w:sz w:val="24"/>
                <w:szCs w:val="24"/>
              </w:rPr>
            </w:pPr>
          </w:p>
          <w:p w:rsidR="001C379F" w:rsidRPr="00726115" w:rsidRDefault="001C379F" w:rsidP="009548CB">
            <w:pPr>
              <w:spacing w:after="0" w:line="240" w:lineRule="auto"/>
              <w:rPr>
                <w:rFonts w:ascii="Times New Roman" w:eastAsia="Times New Roman" w:hAnsi="Times New Roman"/>
                <w:b/>
                <w:bCs/>
                <w:sz w:val="24"/>
                <w:szCs w:val="24"/>
              </w:rPr>
            </w:pPr>
          </w:p>
        </w:tc>
        <w:tc>
          <w:tcPr>
            <w:tcW w:w="1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1C379F" w:rsidRPr="00726115" w:rsidRDefault="001C379F" w:rsidP="009548CB">
            <w:pPr>
              <w:spacing w:after="0" w:line="240" w:lineRule="auto"/>
              <w:jc w:val="center"/>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Frequency</w:t>
            </w:r>
          </w:p>
        </w:tc>
        <w:tc>
          <w:tcPr>
            <w:tcW w:w="99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1C379F" w:rsidRPr="00726115" w:rsidRDefault="001C379F" w:rsidP="009548CB">
            <w:pPr>
              <w:spacing w:after="0" w:line="240" w:lineRule="auto"/>
              <w:jc w:val="center"/>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Percent</w:t>
            </w:r>
          </w:p>
        </w:tc>
        <w:tc>
          <w:tcPr>
            <w:tcW w:w="207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1C379F" w:rsidRPr="00726115" w:rsidRDefault="001C379F" w:rsidP="009548CB">
            <w:pPr>
              <w:spacing w:after="0" w:line="240" w:lineRule="auto"/>
              <w:jc w:val="center"/>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Valid Percent</w:t>
            </w:r>
          </w:p>
        </w:tc>
        <w:tc>
          <w:tcPr>
            <w:tcW w:w="2699" w:type="dxa"/>
            <w:tcBorders>
              <w:top w:val="thickThinLargeGap" w:sz="6" w:space="0" w:color="808080"/>
              <w:left w:val="thickThinLargeGap" w:sz="6" w:space="0" w:color="808080"/>
              <w:bottom w:val="thickThinLargeGap" w:sz="6" w:space="0" w:color="808080"/>
            </w:tcBorders>
            <w:shd w:val="clear" w:color="auto" w:fill="FFFFFF"/>
            <w:vAlign w:val="center"/>
          </w:tcPr>
          <w:p w:rsidR="001C379F" w:rsidRPr="00726115" w:rsidRDefault="001C379F" w:rsidP="009548CB">
            <w:pPr>
              <w:spacing w:after="0" w:line="240" w:lineRule="auto"/>
              <w:jc w:val="center"/>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Cumulative Percent</w:t>
            </w:r>
          </w:p>
        </w:tc>
      </w:tr>
      <w:tr w:rsidR="001C379F" w:rsidRPr="00970E5A" w:rsidTr="000F449A">
        <w:trPr>
          <w:cantSplit/>
          <w:trHeight w:val="338"/>
          <w:jc w:val="center"/>
        </w:trPr>
        <w:tc>
          <w:tcPr>
            <w:tcW w:w="957" w:type="dxa"/>
            <w:vMerge w:val="restart"/>
            <w:tcBorders>
              <w:top w:val="thickThinLargeGap" w:sz="6" w:space="0" w:color="808080"/>
              <w:bottom w:val="thickThinLargeGap" w:sz="6" w:space="0" w:color="808080"/>
              <w:right w:val="thickThinLargeGap" w:sz="6" w:space="0" w:color="808080"/>
            </w:tcBorders>
            <w:shd w:val="clear" w:color="auto" w:fill="FFFFFF"/>
            <w:vAlign w:val="center"/>
          </w:tcPr>
          <w:p w:rsidR="001C379F" w:rsidRPr="00726115" w:rsidRDefault="001C379F"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Valid</w:t>
            </w:r>
          </w:p>
        </w:tc>
        <w:tc>
          <w:tcPr>
            <w:tcW w:w="138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1C379F" w:rsidRPr="00726115" w:rsidRDefault="001C379F"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0</w:t>
            </w:r>
          </w:p>
        </w:tc>
        <w:tc>
          <w:tcPr>
            <w:tcW w:w="1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1C379F" w:rsidRPr="00726115" w:rsidRDefault="001C379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w:t>
            </w:r>
          </w:p>
        </w:tc>
        <w:tc>
          <w:tcPr>
            <w:tcW w:w="99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1C379F" w:rsidRPr="00726115" w:rsidRDefault="001C379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1.1</w:t>
            </w:r>
          </w:p>
        </w:tc>
        <w:tc>
          <w:tcPr>
            <w:tcW w:w="207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1C379F" w:rsidRPr="00726115" w:rsidRDefault="001C379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1.1</w:t>
            </w:r>
          </w:p>
        </w:tc>
        <w:tc>
          <w:tcPr>
            <w:tcW w:w="2699" w:type="dxa"/>
            <w:tcBorders>
              <w:top w:val="thickThinLargeGap" w:sz="6" w:space="0" w:color="808080"/>
              <w:left w:val="thickThinLargeGap" w:sz="6" w:space="0" w:color="808080"/>
              <w:bottom w:val="thickThinLargeGap" w:sz="6" w:space="0" w:color="808080"/>
            </w:tcBorders>
            <w:shd w:val="clear" w:color="auto" w:fill="FFFFFF"/>
            <w:vAlign w:val="center"/>
          </w:tcPr>
          <w:p w:rsidR="001C379F" w:rsidRPr="00726115" w:rsidRDefault="001C379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1.1</w:t>
            </w:r>
          </w:p>
        </w:tc>
      </w:tr>
      <w:tr w:rsidR="001C379F" w:rsidRPr="00970E5A" w:rsidTr="000F449A">
        <w:trPr>
          <w:cantSplit/>
          <w:trHeight w:val="180"/>
          <w:jc w:val="center"/>
        </w:trPr>
        <w:tc>
          <w:tcPr>
            <w:tcW w:w="957" w:type="dxa"/>
            <w:vMerge/>
            <w:tcBorders>
              <w:top w:val="thickThinLargeGap" w:sz="6" w:space="0" w:color="808080"/>
              <w:bottom w:val="thickThinLargeGap" w:sz="6" w:space="0" w:color="808080"/>
              <w:right w:val="thickThinLargeGap" w:sz="6" w:space="0" w:color="808080"/>
            </w:tcBorders>
            <w:vAlign w:val="center"/>
          </w:tcPr>
          <w:p w:rsidR="001C379F" w:rsidRPr="00726115" w:rsidRDefault="001C379F" w:rsidP="009548CB">
            <w:pPr>
              <w:spacing w:after="0" w:line="240" w:lineRule="auto"/>
              <w:rPr>
                <w:rFonts w:ascii="Times New Roman" w:eastAsia="Times New Roman" w:hAnsi="Times New Roman"/>
                <w:b/>
                <w:bCs/>
                <w:sz w:val="24"/>
                <w:szCs w:val="24"/>
              </w:rPr>
            </w:pPr>
          </w:p>
        </w:tc>
        <w:tc>
          <w:tcPr>
            <w:tcW w:w="138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1C379F" w:rsidRPr="00726115" w:rsidRDefault="001C379F"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Baik</w:t>
            </w:r>
          </w:p>
        </w:tc>
        <w:tc>
          <w:tcPr>
            <w:tcW w:w="1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1C379F" w:rsidRPr="00726115" w:rsidRDefault="001C379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75</w:t>
            </w:r>
          </w:p>
        </w:tc>
        <w:tc>
          <w:tcPr>
            <w:tcW w:w="99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1C379F" w:rsidRPr="00726115" w:rsidRDefault="001C379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85.2</w:t>
            </w:r>
          </w:p>
        </w:tc>
        <w:tc>
          <w:tcPr>
            <w:tcW w:w="207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1C379F" w:rsidRPr="00726115" w:rsidRDefault="001C379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85.2</w:t>
            </w:r>
          </w:p>
        </w:tc>
        <w:tc>
          <w:tcPr>
            <w:tcW w:w="2699" w:type="dxa"/>
            <w:tcBorders>
              <w:top w:val="thickThinLargeGap" w:sz="6" w:space="0" w:color="808080"/>
              <w:left w:val="thickThinLargeGap" w:sz="6" w:space="0" w:color="808080"/>
              <w:bottom w:val="thickThinLargeGap" w:sz="6" w:space="0" w:color="808080"/>
            </w:tcBorders>
            <w:shd w:val="clear" w:color="auto" w:fill="FFFFFF"/>
            <w:vAlign w:val="center"/>
          </w:tcPr>
          <w:p w:rsidR="001C379F" w:rsidRPr="00726115" w:rsidRDefault="001C379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86.4</w:t>
            </w:r>
          </w:p>
        </w:tc>
      </w:tr>
      <w:tr w:rsidR="001C379F" w:rsidRPr="00970E5A" w:rsidTr="000F449A">
        <w:trPr>
          <w:cantSplit/>
          <w:trHeight w:val="180"/>
          <w:jc w:val="center"/>
        </w:trPr>
        <w:tc>
          <w:tcPr>
            <w:tcW w:w="957" w:type="dxa"/>
            <w:vMerge/>
            <w:tcBorders>
              <w:top w:val="thickThinLargeGap" w:sz="6" w:space="0" w:color="808080"/>
              <w:bottom w:val="thickThinLargeGap" w:sz="6" w:space="0" w:color="808080"/>
              <w:right w:val="thickThinLargeGap" w:sz="6" w:space="0" w:color="808080"/>
            </w:tcBorders>
            <w:vAlign w:val="center"/>
          </w:tcPr>
          <w:p w:rsidR="001C379F" w:rsidRPr="00726115" w:rsidRDefault="001C379F" w:rsidP="009548CB">
            <w:pPr>
              <w:spacing w:after="0" w:line="240" w:lineRule="auto"/>
              <w:rPr>
                <w:rFonts w:ascii="Times New Roman" w:eastAsia="Times New Roman" w:hAnsi="Times New Roman"/>
                <w:b/>
                <w:bCs/>
                <w:sz w:val="24"/>
                <w:szCs w:val="24"/>
              </w:rPr>
            </w:pPr>
          </w:p>
        </w:tc>
        <w:tc>
          <w:tcPr>
            <w:tcW w:w="138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1C379F" w:rsidRPr="00726115" w:rsidRDefault="001C379F"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Sangat Baik</w:t>
            </w:r>
          </w:p>
        </w:tc>
        <w:tc>
          <w:tcPr>
            <w:tcW w:w="1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1C379F" w:rsidRPr="00726115" w:rsidRDefault="001C379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12</w:t>
            </w:r>
          </w:p>
        </w:tc>
        <w:tc>
          <w:tcPr>
            <w:tcW w:w="99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1C379F" w:rsidRPr="00726115" w:rsidRDefault="001C379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13.6</w:t>
            </w:r>
          </w:p>
        </w:tc>
        <w:tc>
          <w:tcPr>
            <w:tcW w:w="207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1C379F" w:rsidRPr="00726115" w:rsidRDefault="001C379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13.6</w:t>
            </w:r>
          </w:p>
        </w:tc>
        <w:tc>
          <w:tcPr>
            <w:tcW w:w="2699" w:type="dxa"/>
            <w:tcBorders>
              <w:top w:val="thickThinLargeGap" w:sz="6" w:space="0" w:color="808080"/>
              <w:left w:val="thickThinLargeGap" w:sz="6" w:space="0" w:color="808080"/>
              <w:bottom w:val="thickThinLargeGap" w:sz="6" w:space="0" w:color="808080"/>
            </w:tcBorders>
            <w:shd w:val="clear" w:color="auto" w:fill="FFFFFF"/>
            <w:vAlign w:val="center"/>
          </w:tcPr>
          <w:p w:rsidR="001C379F" w:rsidRPr="00726115" w:rsidRDefault="001C379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100.0</w:t>
            </w:r>
          </w:p>
        </w:tc>
      </w:tr>
      <w:tr w:rsidR="001C379F" w:rsidRPr="00970E5A" w:rsidTr="000F449A">
        <w:trPr>
          <w:cantSplit/>
          <w:trHeight w:val="180"/>
          <w:jc w:val="center"/>
        </w:trPr>
        <w:tc>
          <w:tcPr>
            <w:tcW w:w="957" w:type="dxa"/>
            <w:vMerge/>
            <w:tcBorders>
              <w:top w:val="thickThinLargeGap" w:sz="6" w:space="0" w:color="808080"/>
              <w:bottom w:val="thickThinLargeGap" w:sz="6" w:space="0" w:color="808080"/>
              <w:right w:val="thickThinLargeGap" w:sz="6" w:space="0" w:color="808080"/>
            </w:tcBorders>
            <w:vAlign w:val="center"/>
          </w:tcPr>
          <w:p w:rsidR="001C379F" w:rsidRPr="00726115" w:rsidRDefault="001C379F" w:rsidP="009548CB">
            <w:pPr>
              <w:spacing w:after="0" w:line="240" w:lineRule="auto"/>
              <w:rPr>
                <w:rFonts w:ascii="Times New Roman" w:eastAsia="Times New Roman" w:hAnsi="Times New Roman"/>
                <w:b/>
                <w:bCs/>
                <w:sz w:val="24"/>
                <w:szCs w:val="24"/>
              </w:rPr>
            </w:pPr>
          </w:p>
        </w:tc>
        <w:tc>
          <w:tcPr>
            <w:tcW w:w="138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1C379F" w:rsidRPr="00726115" w:rsidRDefault="001C379F"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Total</w:t>
            </w:r>
          </w:p>
        </w:tc>
        <w:tc>
          <w:tcPr>
            <w:tcW w:w="1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1C379F" w:rsidRPr="00726115" w:rsidRDefault="001C379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88</w:t>
            </w:r>
          </w:p>
        </w:tc>
        <w:tc>
          <w:tcPr>
            <w:tcW w:w="99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1C379F" w:rsidRPr="00726115" w:rsidRDefault="001C379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100.0</w:t>
            </w:r>
          </w:p>
        </w:tc>
        <w:tc>
          <w:tcPr>
            <w:tcW w:w="207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1C379F" w:rsidRPr="00726115" w:rsidRDefault="001C379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100.0</w:t>
            </w:r>
          </w:p>
        </w:tc>
        <w:tc>
          <w:tcPr>
            <w:tcW w:w="2699" w:type="dxa"/>
            <w:tcBorders>
              <w:top w:val="thickThinLargeGap" w:sz="6" w:space="0" w:color="808080"/>
              <w:left w:val="thickThinLargeGap" w:sz="6" w:space="0" w:color="808080"/>
              <w:bottom w:val="thickThinLargeGap" w:sz="6" w:space="0" w:color="808080"/>
            </w:tcBorders>
            <w:shd w:val="clear" w:color="auto" w:fill="FFFFFF"/>
            <w:vAlign w:val="center"/>
          </w:tcPr>
          <w:p w:rsidR="001C379F" w:rsidRPr="00726115" w:rsidRDefault="001C379F" w:rsidP="009548CB">
            <w:pPr>
              <w:spacing w:after="0" w:line="240" w:lineRule="auto"/>
              <w:rPr>
                <w:rFonts w:ascii="Times New Roman" w:eastAsia="Times New Roman" w:hAnsi="Times New Roman"/>
                <w:sz w:val="24"/>
                <w:szCs w:val="24"/>
              </w:rPr>
            </w:pPr>
          </w:p>
        </w:tc>
      </w:tr>
    </w:tbl>
    <w:p w:rsidR="00003A15" w:rsidRPr="00726115" w:rsidRDefault="00003A15" w:rsidP="00003A15">
      <w:pPr>
        <w:spacing w:after="0" w:line="240" w:lineRule="auto"/>
        <w:jc w:val="both"/>
        <w:rPr>
          <w:rFonts w:ascii="Times New Roman" w:hAnsi="Times New Roman"/>
          <w:sz w:val="24"/>
          <w:szCs w:val="24"/>
        </w:rPr>
      </w:pPr>
    </w:p>
    <w:p w:rsidR="00003A15" w:rsidRPr="00726115" w:rsidRDefault="00003A15" w:rsidP="001C379F">
      <w:pPr>
        <w:spacing w:after="0" w:line="240" w:lineRule="auto"/>
        <w:ind w:firstLine="720"/>
        <w:jc w:val="both"/>
        <w:rPr>
          <w:rFonts w:ascii="Times New Roman" w:hAnsi="Times New Roman"/>
          <w:sz w:val="24"/>
          <w:szCs w:val="24"/>
        </w:rPr>
      </w:pPr>
      <w:r w:rsidRPr="00726115">
        <w:rPr>
          <w:rFonts w:ascii="Times New Roman" w:hAnsi="Times New Roman"/>
          <w:sz w:val="24"/>
          <w:szCs w:val="24"/>
        </w:rPr>
        <w:t xml:space="preserve">Dari hasil uji frekuensi tentang bagaimana anda rela mendukung kalau pelayanan penggembalaan dilakukan di komsel dari 88 responden diperoleh sebagai berikut: sebanyak 1 orang atau 1,1% yang tidak memberikan jawaban, sebanyak 66 orang atu 75,0% yang menyatakan mendukung dan sebanyak 21 orang atau 23,9% yang menyatakan sangat mendukung. </w:t>
      </w:r>
    </w:p>
    <w:p w:rsidR="00003A15" w:rsidRPr="00726115" w:rsidRDefault="00003A15" w:rsidP="00003A15">
      <w:pPr>
        <w:spacing w:after="0" w:line="240" w:lineRule="auto"/>
        <w:jc w:val="both"/>
        <w:rPr>
          <w:rFonts w:ascii="Times New Roman" w:hAnsi="Times New Roman"/>
          <w:sz w:val="24"/>
          <w:szCs w:val="24"/>
        </w:rPr>
      </w:pPr>
    </w:p>
    <w:p w:rsidR="00440C22" w:rsidRPr="007F5987" w:rsidRDefault="00003A15" w:rsidP="00440C22">
      <w:pPr>
        <w:spacing w:after="0" w:line="240" w:lineRule="auto"/>
        <w:jc w:val="center"/>
        <w:rPr>
          <w:rFonts w:ascii="Times New Roman" w:hAnsi="Times New Roman"/>
          <w:sz w:val="24"/>
          <w:szCs w:val="24"/>
        </w:rPr>
      </w:pPr>
      <w:r w:rsidRPr="007F5987">
        <w:rPr>
          <w:rFonts w:ascii="Times New Roman" w:hAnsi="Times New Roman"/>
          <w:sz w:val="24"/>
          <w:szCs w:val="24"/>
        </w:rPr>
        <w:t>Tabel 5.2 Bagaimana anda rela mendukung kalau pelayanan penggembalaan</w:t>
      </w:r>
      <w:r w:rsidR="00440C22" w:rsidRPr="007F5987">
        <w:rPr>
          <w:rFonts w:ascii="Times New Roman" w:hAnsi="Times New Roman"/>
          <w:sz w:val="24"/>
          <w:szCs w:val="24"/>
        </w:rPr>
        <w:t xml:space="preserve"> </w:t>
      </w:r>
    </w:p>
    <w:p w:rsidR="00003A15" w:rsidRPr="007F5987" w:rsidRDefault="00003A15" w:rsidP="00440C22">
      <w:pPr>
        <w:spacing w:after="0" w:line="240" w:lineRule="auto"/>
        <w:jc w:val="center"/>
        <w:rPr>
          <w:rFonts w:ascii="Times New Roman" w:hAnsi="Times New Roman"/>
          <w:sz w:val="24"/>
          <w:szCs w:val="24"/>
        </w:rPr>
      </w:pPr>
      <w:proofErr w:type="gramStart"/>
      <w:r w:rsidRPr="007F5987">
        <w:rPr>
          <w:rFonts w:ascii="Times New Roman" w:hAnsi="Times New Roman"/>
          <w:sz w:val="24"/>
          <w:szCs w:val="24"/>
        </w:rPr>
        <w:t>dilakukan</w:t>
      </w:r>
      <w:proofErr w:type="gramEnd"/>
      <w:r w:rsidRPr="007F5987">
        <w:rPr>
          <w:rFonts w:ascii="Times New Roman" w:hAnsi="Times New Roman"/>
          <w:sz w:val="24"/>
          <w:szCs w:val="24"/>
        </w:rPr>
        <w:t xml:space="preserve"> di komsel</w:t>
      </w:r>
    </w:p>
    <w:tbl>
      <w:tblPr>
        <w:tblW w:w="9193" w:type="dxa"/>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45" w:type="dxa"/>
          <w:right w:w="45" w:type="dxa"/>
        </w:tblCellMar>
        <w:tblLook w:val="0000" w:firstRow="0" w:lastRow="0" w:firstColumn="0" w:lastColumn="0" w:noHBand="0" w:noVBand="0"/>
      </w:tblPr>
      <w:tblGrid>
        <w:gridCol w:w="913"/>
        <w:gridCol w:w="2154"/>
        <w:gridCol w:w="1260"/>
        <w:gridCol w:w="990"/>
        <w:gridCol w:w="1620"/>
        <w:gridCol w:w="2256"/>
      </w:tblGrid>
      <w:tr w:rsidR="00440C22" w:rsidRPr="00970E5A" w:rsidTr="00440C22">
        <w:trPr>
          <w:trHeight w:val="318"/>
          <w:jc w:val="center"/>
        </w:trPr>
        <w:tc>
          <w:tcPr>
            <w:tcW w:w="9193" w:type="dxa"/>
            <w:gridSpan w:val="6"/>
            <w:tcBorders>
              <w:top w:val="nil"/>
              <w:left w:val="nil"/>
              <w:bottom w:val="nil"/>
              <w:right w:val="nil"/>
            </w:tcBorders>
            <w:shd w:val="clear" w:color="auto" w:fill="FFFFFF"/>
            <w:vAlign w:val="center"/>
          </w:tcPr>
          <w:p w:rsidR="00440C22" w:rsidRPr="00726115" w:rsidRDefault="00440C22" w:rsidP="00440C22">
            <w:pPr>
              <w:spacing w:after="0" w:line="240" w:lineRule="auto"/>
              <w:rPr>
                <w:rFonts w:ascii="Times New Roman" w:eastAsia="Times New Roman" w:hAnsi="Times New Roman"/>
                <w:sz w:val="24"/>
                <w:szCs w:val="24"/>
              </w:rPr>
            </w:pPr>
          </w:p>
        </w:tc>
      </w:tr>
      <w:tr w:rsidR="000F449A" w:rsidRPr="00970E5A" w:rsidTr="000F449A">
        <w:trPr>
          <w:trHeight w:val="655"/>
          <w:jc w:val="center"/>
        </w:trPr>
        <w:tc>
          <w:tcPr>
            <w:tcW w:w="3067" w:type="dxa"/>
            <w:gridSpan w:val="2"/>
            <w:tcBorders>
              <w:top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rPr>
                <w:rFonts w:ascii="Times New Roman" w:eastAsia="Times New Roman" w:hAnsi="Times New Roman"/>
                <w:b/>
                <w:bCs/>
                <w:sz w:val="24"/>
                <w:szCs w:val="24"/>
              </w:rPr>
            </w:pPr>
          </w:p>
          <w:p w:rsidR="00440C22" w:rsidRPr="00726115" w:rsidRDefault="00440C22" w:rsidP="009548CB">
            <w:pPr>
              <w:spacing w:after="0" w:line="240" w:lineRule="auto"/>
              <w:rPr>
                <w:rFonts w:ascii="Times New Roman" w:eastAsia="Times New Roman" w:hAnsi="Times New Roman"/>
                <w:b/>
                <w:bCs/>
                <w:sz w:val="24"/>
                <w:szCs w:val="24"/>
              </w:rPr>
            </w:pPr>
          </w:p>
        </w:tc>
        <w:tc>
          <w:tcPr>
            <w:tcW w:w="1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center"/>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Frequency</w:t>
            </w:r>
          </w:p>
        </w:tc>
        <w:tc>
          <w:tcPr>
            <w:tcW w:w="99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center"/>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Percent</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center"/>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Valid Percent</w:t>
            </w:r>
          </w:p>
        </w:tc>
        <w:tc>
          <w:tcPr>
            <w:tcW w:w="2256" w:type="dxa"/>
            <w:tcBorders>
              <w:top w:val="thickThinLargeGap" w:sz="6" w:space="0" w:color="808080"/>
              <w:left w:val="thickThinLargeGap" w:sz="6" w:space="0" w:color="808080"/>
              <w:bottom w:val="thickThinLargeGap" w:sz="6" w:space="0" w:color="808080"/>
            </w:tcBorders>
            <w:shd w:val="clear" w:color="auto" w:fill="FFFFFF"/>
            <w:vAlign w:val="center"/>
          </w:tcPr>
          <w:p w:rsidR="00440C22" w:rsidRPr="00726115" w:rsidRDefault="00440C22" w:rsidP="009548CB">
            <w:pPr>
              <w:spacing w:after="0" w:line="240" w:lineRule="auto"/>
              <w:jc w:val="center"/>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Cumulative Percent</w:t>
            </w:r>
          </w:p>
        </w:tc>
      </w:tr>
      <w:tr w:rsidR="000F449A" w:rsidRPr="00970E5A" w:rsidTr="000F449A">
        <w:trPr>
          <w:cantSplit/>
          <w:trHeight w:val="318"/>
          <w:jc w:val="center"/>
        </w:trPr>
        <w:tc>
          <w:tcPr>
            <w:tcW w:w="913" w:type="dxa"/>
            <w:vMerge w:val="restart"/>
            <w:tcBorders>
              <w:top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Valid</w:t>
            </w:r>
          </w:p>
        </w:tc>
        <w:tc>
          <w:tcPr>
            <w:tcW w:w="2154"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0</w:t>
            </w:r>
          </w:p>
        </w:tc>
        <w:tc>
          <w:tcPr>
            <w:tcW w:w="1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w:t>
            </w:r>
          </w:p>
        </w:tc>
        <w:tc>
          <w:tcPr>
            <w:tcW w:w="99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1.1</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1.1</w:t>
            </w:r>
          </w:p>
        </w:tc>
        <w:tc>
          <w:tcPr>
            <w:tcW w:w="2256" w:type="dxa"/>
            <w:tcBorders>
              <w:top w:val="thickThinLargeGap" w:sz="6" w:space="0" w:color="808080"/>
              <w:left w:val="thickThinLargeGap" w:sz="6" w:space="0" w:color="808080"/>
              <w:bottom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1.1</w:t>
            </w:r>
          </w:p>
        </w:tc>
      </w:tr>
      <w:tr w:rsidR="000F449A" w:rsidRPr="00970E5A" w:rsidTr="000F449A">
        <w:trPr>
          <w:cantSplit/>
          <w:trHeight w:val="169"/>
          <w:jc w:val="center"/>
        </w:trPr>
        <w:tc>
          <w:tcPr>
            <w:tcW w:w="913" w:type="dxa"/>
            <w:vMerge/>
            <w:tcBorders>
              <w:top w:val="thickThinLargeGap" w:sz="6" w:space="0" w:color="808080"/>
              <w:bottom w:val="thickThinLargeGap" w:sz="6" w:space="0" w:color="808080"/>
              <w:right w:val="thickThinLargeGap" w:sz="6" w:space="0" w:color="808080"/>
            </w:tcBorders>
            <w:vAlign w:val="center"/>
          </w:tcPr>
          <w:p w:rsidR="00440C22" w:rsidRPr="00726115" w:rsidRDefault="00440C22" w:rsidP="009548CB">
            <w:pPr>
              <w:spacing w:after="0" w:line="240" w:lineRule="auto"/>
              <w:rPr>
                <w:rFonts w:ascii="Times New Roman" w:eastAsia="Times New Roman" w:hAnsi="Times New Roman"/>
                <w:b/>
                <w:bCs/>
                <w:sz w:val="24"/>
                <w:szCs w:val="24"/>
              </w:rPr>
            </w:pPr>
          </w:p>
        </w:tc>
        <w:tc>
          <w:tcPr>
            <w:tcW w:w="2154"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Mendukung</w:t>
            </w:r>
          </w:p>
        </w:tc>
        <w:tc>
          <w:tcPr>
            <w:tcW w:w="1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66</w:t>
            </w:r>
          </w:p>
        </w:tc>
        <w:tc>
          <w:tcPr>
            <w:tcW w:w="99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75.0</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75.0</w:t>
            </w:r>
          </w:p>
        </w:tc>
        <w:tc>
          <w:tcPr>
            <w:tcW w:w="2256" w:type="dxa"/>
            <w:tcBorders>
              <w:top w:val="thickThinLargeGap" w:sz="6" w:space="0" w:color="808080"/>
              <w:left w:val="thickThinLargeGap" w:sz="6" w:space="0" w:color="808080"/>
              <w:bottom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76.1</w:t>
            </w:r>
          </w:p>
        </w:tc>
      </w:tr>
      <w:tr w:rsidR="000F449A" w:rsidRPr="00970E5A" w:rsidTr="000F449A">
        <w:trPr>
          <w:cantSplit/>
          <w:trHeight w:val="169"/>
          <w:jc w:val="center"/>
        </w:trPr>
        <w:tc>
          <w:tcPr>
            <w:tcW w:w="913" w:type="dxa"/>
            <w:vMerge/>
            <w:tcBorders>
              <w:top w:val="thickThinLargeGap" w:sz="6" w:space="0" w:color="808080"/>
              <w:bottom w:val="thickThinLargeGap" w:sz="6" w:space="0" w:color="808080"/>
              <w:right w:val="thickThinLargeGap" w:sz="6" w:space="0" w:color="808080"/>
            </w:tcBorders>
            <w:vAlign w:val="center"/>
          </w:tcPr>
          <w:p w:rsidR="00440C22" w:rsidRPr="00726115" w:rsidRDefault="00440C22" w:rsidP="009548CB">
            <w:pPr>
              <w:spacing w:after="0" w:line="240" w:lineRule="auto"/>
              <w:rPr>
                <w:rFonts w:ascii="Times New Roman" w:eastAsia="Times New Roman" w:hAnsi="Times New Roman"/>
                <w:b/>
                <w:bCs/>
                <w:sz w:val="24"/>
                <w:szCs w:val="24"/>
              </w:rPr>
            </w:pPr>
          </w:p>
        </w:tc>
        <w:tc>
          <w:tcPr>
            <w:tcW w:w="2154"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Sangat mendukung</w:t>
            </w:r>
          </w:p>
        </w:tc>
        <w:tc>
          <w:tcPr>
            <w:tcW w:w="1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21</w:t>
            </w:r>
          </w:p>
        </w:tc>
        <w:tc>
          <w:tcPr>
            <w:tcW w:w="99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23.9</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23.9</w:t>
            </w:r>
          </w:p>
        </w:tc>
        <w:tc>
          <w:tcPr>
            <w:tcW w:w="2256" w:type="dxa"/>
            <w:tcBorders>
              <w:top w:val="thickThinLargeGap" w:sz="6" w:space="0" w:color="808080"/>
              <w:left w:val="thickThinLargeGap" w:sz="6" w:space="0" w:color="808080"/>
              <w:bottom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100.0</w:t>
            </w:r>
          </w:p>
        </w:tc>
      </w:tr>
      <w:tr w:rsidR="000F449A" w:rsidRPr="00970E5A" w:rsidTr="000F449A">
        <w:trPr>
          <w:cantSplit/>
          <w:trHeight w:val="169"/>
          <w:jc w:val="center"/>
        </w:trPr>
        <w:tc>
          <w:tcPr>
            <w:tcW w:w="913" w:type="dxa"/>
            <w:vMerge/>
            <w:tcBorders>
              <w:top w:val="thickThinLargeGap" w:sz="6" w:space="0" w:color="808080"/>
              <w:bottom w:val="thickThinLargeGap" w:sz="6" w:space="0" w:color="808080"/>
              <w:right w:val="thickThinLargeGap" w:sz="6" w:space="0" w:color="808080"/>
            </w:tcBorders>
            <w:vAlign w:val="center"/>
          </w:tcPr>
          <w:p w:rsidR="00440C22" w:rsidRPr="00726115" w:rsidRDefault="00440C22" w:rsidP="009548CB">
            <w:pPr>
              <w:spacing w:after="0" w:line="240" w:lineRule="auto"/>
              <w:rPr>
                <w:rFonts w:ascii="Times New Roman" w:eastAsia="Times New Roman" w:hAnsi="Times New Roman"/>
                <w:b/>
                <w:bCs/>
                <w:sz w:val="24"/>
                <w:szCs w:val="24"/>
              </w:rPr>
            </w:pPr>
          </w:p>
        </w:tc>
        <w:tc>
          <w:tcPr>
            <w:tcW w:w="2154"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Total</w:t>
            </w:r>
          </w:p>
        </w:tc>
        <w:tc>
          <w:tcPr>
            <w:tcW w:w="1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88</w:t>
            </w:r>
          </w:p>
        </w:tc>
        <w:tc>
          <w:tcPr>
            <w:tcW w:w="99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100.0</w:t>
            </w:r>
          </w:p>
        </w:tc>
        <w:tc>
          <w:tcPr>
            <w:tcW w:w="162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100.0</w:t>
            </w:r>
          </w:p>
        </w:tc>
        <w:tc>
          <w:tcPr>
            <w:tcW w:w="2256" w:type="dxa"/>
            <w:tcBorders>
              <w:top w:val="thickThinLargeGap" w:sz="6" w:space="0" w:color="808080"/>
              <w:left w:val="thickThinLargeGap" w:sz="6" w:space="0" w:color="808080"/>
              <w:bottom w:val="thickThinLargeGap" w:sz="6" w:space="0" w:color="808080"/>
            </w:tcBorders>
            <w:shd w:val="clear" w:color="auto" w:fill="FFFFFF"/>
            <w:vAlign w:val="center"/>
          </w:tcPr>
          <w:p w:rsidR="00440C22" w:rsidRPr="00726115" w:rsidRDefault="00440C22" w:rsidP="009548CB">
            <w:pPr>
              <w:spacing w:after="0" w:line="240" w:lineRule="auto"/>
              <w:rPr>
                <w:rFonts w:ascii="Times New Roman" w:eastAsia="Times New Roman" w:hAnsi="Times New Roman"/>
                <w:sz w:val="24"/>
                <w:szCs w:val="24"/>
              </w:rPr>
            </w:pPr>
          </w:p>
        </w:tc>
      </w:tr>
    </w:tbl>
    <w:p w:rsidR="00003A15" w:rsidRPr="00726115" w:rsidRDefault="00003A15" w:rsidP="00003A15">
      <w:pPr>
        <w:spacing w:after="0" w:line="240" w:lineRule="auto"/>
        <w:jc w:val="both"/>
        <w:rPr>
          <w:rFonts w:ascii="Times New Roman" w:hAnsi="Times New Roman"/>
          <w:sz w:val="24"/>
          <w:szCs w:val="24"/>
        </w:rPr>
      </w:pPr>
    </w:p>
    <w:p w:rsidR="00003A15" w:rsidRPr="00726115" w:rsidRDefault="00003A15" w:rsidP="00440C22">
      <w:pPr>
        <w:spacing w:after="0" w:line="240" w:lineRule="auto"/>
        <w:ind w:firstLine="720"/>
        <w:jc w:val="both"/>
        <w:rPr>
          <w:rFonts w:ascii="Times New Roman" w:hAnsi="Times New Roman"/>
          <w:sz w:val="24"/>
          <w:szCs w:val="24"/>
        </w:rPr>
      </w:pPr>
      <w:r w:rsidRPr="00726115">
        <w:rPr>
          <w:rFonts w:ascii="Times New Roman" w:hAnsi="Times New Roman"/>
          <w:sz w:val="24"/>
          <w:szCs w:val="24"/>
        </w:rPr>
        <w:lastRenderedPageBreak/>
        <w:t>Dari hasil uji frekuensi tentang apakah ada keuntungan jika pelayanan penggembalaan dilakukan di dalam komsel dari 88 responden diperoleh sebagai berikut: sebanyak 1 orang atau 1,1% yang tidak memberika</w:t>
      </w:r>
      <w:r w:rsidR="00440C22">
        <w:rPr>
          <w:rFonts w:ascii="Times New Roman" w:hAnsi="Times New Roman"/>
          <w:sz w:val="24"/>
          <w:szCs w:val="24"/>
        </w:rPr>
        <w:t>n jawaban, sebanyak 66 orang atau</w:t>
      </w:r>
      <w:r w:rsidRPr="00726115">
        <w:rPr>
          <w:rFonts w:ascii="Times New Roman" w:hAnsi="Times New Roman"/>
          <w:sz w:val="24"/>
          <w:szCs w:val="24"/>
        </w:rPr>
        <w:t xml:space="preserve"> 75,0% yang menyatakan ada keuntungan dan sebanyak 21 orang atau 23,9% yang menyatakan sangat menguntungkan. </w:t>
      </w:r>
    </w:p>
    <w:p w:rsidR="005F1554" w:rsidRPr="00726115" w:rsidRDefault="005F1554" w:rsidP="00003A15">
      <w:pPr>
        <w:spacing w:after="0" w:line="240" w:lineRule="auto"/>
        <w:jc w:val="both"/>
        <w:rPr>
          <w:rFonts w:ascii="Times New Roman" w:hAnsi="Times New Roman"/>
          <w:sz w:val="24"/>
          <w:szCs w:val="24"/>
        </w:rPr>
      </w:pPr>
    </w:p>
    <w:p w:rsidR="00003A15" w:rsidRPr="00440C22" w:rsidRDefault="00003A15" w:rsidP="00440C22">
      <w:pPr>
        <w:spacing w:after="0" w:line="240" w:lineRule="auto"/>
        <w:jc w:val="center"/>
        <w:rPr>
          <w:rFonts w:ascii="Times New Roman" w:hAnsi="Times New Roman"/>
          <w:i/>
          <w:sz w:val="24"/>
          <w:szCs w:val="24"/>
        </w:rPr>
      </w:pPr>
      <w:proofErr w:type="gramStart"/>
      <w:r w:rsidRPr="00440C22">
        <w:rPr>
          <w:rFonts w:ascii="Times New Roman" w:hAnsi="Times New Roman"/>
          <w:i/>
          <w:sz w:val="24"/>
          <w:szCs w:val="24"/>
        </w:rPr>
        <w:t>Tabel 5.3.</w:t>
      </w:r>
      <w:proofErr w:type="gramEnd"/>
      <w:r w:rsidRPr="00440C22">
        <w:rPr>
          <w:rFonts w:ascii="Times New Roman" w:hAnsi="Times New Roman"/>
          <w:i/>
          <w:sz w:val="24"/>
          <w:szCs w:val="24"/>
        </w:rPr>
        <w:t xml:space="preserve"> Apakah ada keuntungan jika pelayanan penggembalaan dilakukan di</w:t>
      </w:r>
    </w:p>
    <w:p w:rsidR="00003A15" w:rsidRPr="00440C22" w:rsidRDefault="00003A15" w:rsidP="005F1554">
      <w:pPr>
        <w:spacing w:after="0" w:line="240" w:lineRule="auto"/>
        <w:jc w:val="center"/>
        <w:rPr>
          <w:rFonts w:ascii="Times New Roman" w:hAnsi="Times New Roman"/>
          <w:i/>
          <w:sz w:val="24"/>
          <w:szCs w:val="24"/>
        </w:rPr>
      </w:pPr>
      <w:proofErr w:type="gramStart"/>
      <w:r w:rsidRPr="00440C22">
        <w:rPr>
          <w:rFonts w:ascii="Times New Roman" w:hAnsi="Times New Roman"/>
          <w:i/>
          <w:sz w:val="24"/>
          <w:szCs w:val="24"/>
        </w:rPr>
        <w:t>dalam</w:t>
      </w:r>
      <w:proofErr w:type="gramEnd"/>
      <w:r w:rsidRPr="00440C22">
        <w:rPr>
          <w:rFonts w:ascii="Times New Roman" w:hAnsi="Times New Roman"/>
          <w:i/>
          <w:sz w:val="24"/>
          <w:szCs w:val="24"/>
        </w:rPr>
        <w:t xml:space="preserve"> komsel</w:t>
      </w:r>
    </w:p>
    <w:tbl>
      <w:tblPr>
        <w:tblW w:w="8195" w:type="dxa"/>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45" w:type="dxa"/>
          <w:right w:w="45" w:type="dxa"/>
        </w:tblCellMar>
        <w:tblLook w:val="0000" w:firstRow="0" w:lastRow="0" w:firstColumn="0" w:lastColumn="0" w:noHBand="0" w:noVBand="0"/>
      </w:tblPr>
      <w:tblGrid>
        <w:gridCol w:w="771"/>
        <w:gridCol w:w="2109"/>
        <w:gridCol w:w="1409"/>
        <w:gridCol w:w="1066"/>
        <w:gridCol w:w="1056"/>
        <w:gridCol w:w="1784"/>
      </w:tblGrid>
      <w:tr w:rsidR="00440C22" w:rsidRPr="00970E5A" w:rsidTr="000F449A">
        <w:trPr>
          <w:trHeight w:val="249"/>
          <w:jc w:val="center"/>
        </w:trPr>
        <w:tc>
          <w:tcPr>
            <w:tcW w:w="8195" w:type="dxa"/>
            <w:gridSpan w:val="6"/>
            <w:tcBorders>
              <w:top w:val="nil"/>
              <w:left w:val="nil"/>
              <w:bottom w:val="nil"/>
              <w:right w:val="nil"/>
            </w:tcBorders>
            <w:shd w:val="clear" w:color="auto" w:fill="FFFFFF"/>
            <w:vAlign w:val="center"/>
          </w:tcPr>
          <w:p w:rsidR="00440C22" w:rsidRPr="00726115" w:rsidRDefault="00440C22" w:rsidP="00440C22">
            <w:pPr>
              <w:spacing w:after="0" w:line="240" w:lineRule="auto"/>
              <w:rPr>
                <w:rFonts w:ascii="Times New Roman" w:eastAsia="Times New Roman" w:hAnsi="Times New Roman"/>
                <w:sz w:val="24"/>
                <w:szCs w:val="24"/>
              </w:rPr>
            </w:pPr>
          </w:p>
        </w:tc>
      </w:tr>
      <w:tr w:rsidR="00440C22" w:rsidRPr="00970E5A" w:rsidTr="000F449A">
        <w:trPr>
          <w:trHeight w:val="249"/>
          <w:jc w:val="center"/>
        </w:trPr>
        <w:tc>
          <w:tcPr>
            <w:tcW w:w="2880" w:type="dxa"/>
            <w:gridSpan w:val="2"/>
            <w:tcBorders>
              <w:top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rPr>
                <w:rFonts w:ascii="Times New Roman" w:eastAsia="Times New Roman" w:hAnsi="Times New Roman"/>
                <w:b/>
                <w:bCs/>
                <w:sz w:val="24"/>
                <w:szCs w:val="24"/>
              </w:rPr>
            </w:pPr>
          </w:p>
          <w:p w:rsidR="00440C22" w:rsidRPr="00726115" w:rsidRDefault="00440C22" w:rsidP="009548CB">
            <w:pPr>
              <w:spacing w:after="0" w:line="240" w:lineRule="auto"/>
              <w:rPr>
                <w:rFonts w:ascii="Times New Roman" w:eastAsia="Times New Roman" w:hAnsi="Times New Roman"/>
                <w:b/>
                <w:bCs/>
                <w:sz w:val="24"/>
                <w:szCs w:val="24"/>
              </w:rPr>
            </w:pPr>
          </w:p>
        </w:tc>
        <w:tc>
          <w:tcPr>
            <w:tcW w:w="140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center"/>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Frequency</w:t>
            </w:r>
          </w:p>
        </w:tc>
        <w:tc>
          <w:tcPr>
            <w:tcW w:w="106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center"/>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Percent</w:t>
            </w:r>
          </w:p>
        </w:tc>
        <w:tc>
          <w:tcPr>
            <w:tcW w:w="105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center"/>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Valid Percent</w:t>
            </w:r>
          </w:p>
        </w:tc>
        <w:tc>
          <w:tcPr>
            <w:tcW w:w="1784" w:type="dxa"/>
            <w:tcBorders>
              <w:top w:val="thickThinLargeGap" w:sz="6" w:space="0" w:color="808080"/>
              <w:left w:val="thickThinLargeGap" w:sz="6" w:space="0" w:color="808080"/>
              <w:bottom w:val="thickThinLargeGap" w:sz="6" w:space="0" w:color="808080"/>
            </w:tcBorders>
            <w:shd w:val="clear" w:color="auto" w:fill="FFFFFF"/>
            <w:vAlign w:val="center"/>
          </w:tcPr>
          <w:p w:rsidR="00440C22" w:rsidRPr="00726115" w:rsidRDefault="00440C22" w:rsidP="009548CB">
            <w:pPr>
              <w:spacing w:after="0" w:line="240" w:lineRule="auto"/>
              <w:jc w:val="center"/>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Cumulative Percent</w:t>
            </w:r>
          </w:p>
        </w:tc>
      </w:tr>
      <w:tr w:rsidR="00440C22" w:rsidRPr="00970E5A" w:rsidTr="000F449A">
        <w:trPr>
          <w:cantSplit/>
          <w:trHeight w:val="82"/>
          <w:jc w:val="center"/>
        </w:trPr>
        <w:tc>
          <w:tcPr>
            <w:tcW w:w="771" w:type="dxa"/>
            <w:vMerge w:val="restart"/>
            <w:tcBorders>
              <w:top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Valid</w:t>
            </w:r>
          </w:p>
        </w:tc>
        <w:tc>
          <w:tcPr>
            <w:tcW w:w="210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0</w:t>
            </w:r>
          </w:p>
        </w:tc>
        <w:tc>
          <w:tcPr>
            <w:tcW w:w="140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w:t>
            </w:r>
          </w:p>
        </w:tc>
        <w:tc>
          <w:tcPr>
            <w:tcW w:w="106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1.1</w:t>
            </w:r>
          </w:p>
        </w:tc>
        <w:tc>
          <w:tcPr>
            <w:tcW w:w="105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1.1</w:t>
            </w:r>
          </w:p>
        </w:tc>
        <w:tc>
          <w:tcPr>
            <w:tcW w:w="1784" w:type="dxa"/>
            <w:tcBorders>
              <w:top w:val="thickThinLargeGap" w:sz="6" w:space="0" w:color="808080"/>
              <w:left w:val="thickThinLargeGap" w:sz="6" w:space="0" w:color="808080"/>
              <w:bottom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1.1</w:t>
            </w:r>
          </w:p>
        </w:tc>
      </w:tr>
      <w:tr w:rsidR="00440C22" w:rsidRPr="00970E5A" w:rsidTr="000F449A">
        <w:trPr>
          <w:cantSplit/>
          <w:trHeight w:val="43"/>
          <w:jc w:val="center"/>
        </w:trPr>
        <w:tc>
          <w:tcPr>
            <w:tcW w:w="771" w:type="dxa"/>
            <w:vMerge/>
            <w:tcBorders>
              <w:top w:val="thickThinLargeGap" w:sz="6" w:space="0" w:color="808080"/>
              <w:bottom w:val="thickThinLargeGap" w:sz="6" w:space="0" w:color="808080"/>
              <w:right w:val="thickThinLargeGap" w:sz="6" w:space="0" w:color="808080"/>
            </w:tcBorders>
            <w:vAlign w:val="center"/>
          </w:tcPr>
          <w:p w:rsidR="00440C22" w:rsidRPr="00726115" w:rsidRDefault="00440C22" w:rsidP="009548CB">
            <w:pPr>
              <w:spacing w:after="0" w:line="240" w:lineRule="auto"/>
              <w:rPr>
                <w:rFonts w:ascii="Times New Roman" w:eastAsia="Times New Roman" w:hAnsi="Times New Roman"/>
                <w:b/>
                <w:bCs/>
                <w:sz w:val="24"/>
                <w:szCs w:val="24"/>
              </w:rPr>
            </w:pPr>
          </w:p>
        </w:tc>
        <w:tc>
          <w:tcPr>
            <w:tcW w:w="210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Ada keuntungan</w:t>
            </w:r>
          </w:p>
        </w:tc>
        <w:tc>
          <w:tcPr>
            <w:tcW w:w="140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66</w:t>
            </w:r>
          </w:p>
        </w:tc>
        <w:tc>
          <w:tcPr>
            <w:tcW w:w="106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75.0</w:t>
            </w:r>
          </w:p>
        </w:tc>
        <w:tc>
          <w:tcPr>
            <w:tcW w:w="105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75.0</w:t>
            </w:r>
          </w:p>
        </w:tc>
        <w:tc>
          <w:tcPr>
            <w:tcW w:w="1784" w:type="dxa"/>
            <w:tcBorders>
              <w:top w:val="thickThinLargeGap" w:sz="6" w:space="0" w:color="808080"/>
              <w:left w:val="thickThinLargeGap" w:sz="6" w:space="0" w:color="808080"/>
              <w:bottom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76.1</w:t>
            </w:r>
          </w:p>
        </w:tc>
      </w:tr>
      <w:tr w:rsidR="00440C22" w:rsidRPr="00970E5A" w:rsidTr="000F449A">
        <w:trPr>
          <w:cantSplit/>
          <w:trHeight w:val="43"/>
          <w:jc w:val="center"/>
        </w:trPr>
        <w:tc>
          <w:tcPr>
            <w:tcW w:w="771" w:type="dxa"/>
            <w:vMerge/>
            <w:tcBorders>
              <w:top w:val="thickThinLargeGap" w:sz="6" w:space="0" w:color="808080"/>
              <w:bottom w:val="thickThinLargeGap" w:sz="6" w:space="0" w:color="808080"/>
              <w:right w:val="thickThinLargeGap" w:sz="6" w:space="0" w:color="808080"/>
            </w:tcBorders>
            <w:vAlign w:val="center"/>
          </w:tcPr>
          <w:p w:rsidR="00440C22" w:rsidRPr="00726115" w:rsidRDefault="00440C22" w:rsidP="009548CB">
            <w:pPr>
              <w:spacing w:after="0" w:line="240" w:lineRule="auto"/>
              <w:rPr>
                <w:rFonts w:ascii="Times New Roman" w:eastAsia="Times New Roman" w:hAnsi="Times New Roman"/>
                <w:b/>
                <w:bCs/>
                <w:sz w:val="24"/>
                <w:szCs w:val="24"/>
              </w:rPr>
            </w:pPr>
          </w:p>
        </w:tc>
        <w:tc>
          <w:tcPr>
            <w:tcW w:w="210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Sangat menguntungkan</w:t>
            </w:r>
          </w:p>
        </w:tc>
        <w:tc>
          <w:tcPr>
            <w:tcW w:w="140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21</w:t>
            </w:r>
          </w:p>
        </w:tc>
        <w:tc>
          <w:tcPr>
            <w:tcW w:w="106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23.9</w:t>
            </w:r>
          </w:p>
        </w:tc>
        <w:tc>
          <w:tcPr>
            <w:tcW w:w="105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23.9</w:t>
            </w:r>
          </w:p>
        </w:tc>
        <w:tc>
          <w:tcPr>
            <w:tcW w:w="1784" w:type="dxa"/>
            <w:tcBorders>
              <w:top w:val="thickThinLargeGap" w:sz="6" w:space="0" w:color="808080"/>
              <w:left w:val="thickThinLargeGap" w:sz="6" w:space="0" w:color="808080"/>
              <w:bottom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100.0</w:t>
            </w:r>
          </w:p>
        </w:tc>
      </w:tr>
      <w:tr w:rsidR="00440C22" w:rsidRPr="00970E5A" w:rsidTr="000F449A">
        <w:trPr>
          <w:cantSplit/>
          <w:trHeight w:val="43"/>
          <w:jc w:val="center"/>
        </w:trPr>
        <w:tc>
          <w:tcPr>
            <w:tcW w:w="771" w:type="dxa"/>
            <w:vMerge/>
            <w:tcBorders>
              <w:top w:val="thickThinLargeGap" w:sz="6" w:space="0" w:color="808080"/>
              <w:bottom w:val="thickThinLargeGap" w:sz="6" w:space="0" w:color="808080"/>
              <w:right w:val="thickThinLargeGap" w:sz="6" w:space="0" w:color="808080"/>
            </w:tcBorders>
            <w:vAlign w:val="center"/>
          </w:tcPr>
          <w:p w:rsidR="00440C22" w:rsidRPr="00726115" w:rsidRDefault="00440C22" w:rsidP="009548CB">
            <w:pPr>
              <w:spacing w:after="0" w:line="240" w:lineRule="auto"/>
              <w:rPr>
                <w:rFonts w:ascii="Times New Roman" w:eastAsia="Times New Roman" w:hAnsi="Times New Roman"/>
                <w:b/>
                <w:bCs/>
                <w:sz w:val="24"/>
                <w:szCs w:val="24"/>
              </w:rPr>
            </w:pPr>
          </w:p>
        </w:tc>
        <w:tc>
          <w:tcPr>
            <w:tcW w:w="210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Total</w:t>
            </w:r>
          </w:p>
        </w:tc>
        <w:tc>
          <w:tcPr>
            <w:tcW w:w="140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88</w:t>
            </w:r>
          </w:p>
        </w:tc>
        <w:tc>
          <w:tcPr>
            <w:tcW w:w="106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100.0</w:t>
            </w:r>
          </w:p>
        </w:tc>
        <w:tc>
          <w:tcPr>
            <w:tcW w:w="105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40C22" w:rsidRPr="00726115" w:rsidRDefault="00440C22"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100.0</w:t>
            </w:r>
          </w:p>
        </w:tc>
        <w:tc>
          <w:tcPr>
            <w:tcW w:w="1784" w:type="dxa"/>
            <w:tcBorders>
              <w:top w:val="thickThinLargeGap" w:sz="6" w:space="0" w:color="808080"/>
              <w:left w:val="thickThinLargeGap" w:sz="6" w:space="0" w:color="808080"/>
              <w:bottom w:val="thickThinLargeGap" w:sz="6" w:space="0" w:color="808080"/>
            </w:tcBorders>
            <w:shd w:val="clear" w:color="auto" w:fill="FFFFFF"/>
            <w:vAlign w:val="center"/>
          </w:tcPr>
          <w:p w:rsidR="00440C22" w:rsidRPr="00726115" w:rsidRDefault="00440C22" w:rsidP="009548CB">
            <w:pPr>
              <w:spacing w:after="0" w:line="240" w:lineRule="auto"/>
              <w:rPr>
                <w:rFonts w:ascii="Times New Roman" w:eastAsia="Times New Roman" w:hAnsi="Times New Roman"/>
                <w:sz w:val="24"/>
                <w:szCs w:val="24"/>
              </w:rPr>
            </w:pPr>
          </w:p>
        </w:tc>
      </w:tr>
    </w:tbl>
    <w:p w:rsidR="004E1C6F" w:rsidRDefault="004E1C6F" w:rsidP="00003A15">
      <w:pPr>
        <w:spacing w:after="0" w:line="240" w:lineRule="auto"/>
        <w:jc w:val="both"/>
        <w:rPr>
          <w:rFonts w:ascii="Times New Roman" w:hAnsi="Times New Roman"/>
          <w:sz w:val="24"/>
          <w:szCs w:val="24"/>
        </w:rPr>
      </w:pPr>
    </w:p>
    <w:p w:rsidR="004E1C6F" w:rsidRDefault="004E1C6F" w:rsidP="00003A15">
      <w:pPr>
        <w:spacing w:after="0" w:line="240" w:lineRule="auto"/>
        <w:jc w:val="both"/>
        <w:rPr>
          <w:rFonts w:ascii="Times New Roman" w:hAnsi="Times New Roman"/>
          <w:sz w:val="24"/>
          <w:szCs w:val="24"/>
        </w:rPr>
      </w:pPr>
      <w:r>
        <w:rPr>
          <w:rFonts w:ascii="Times New Roman" w:hAnsi="Times New Roman"/>
          <w:sz w:val="24"/>
          <w:szCs w:val="24"/>
        </w:rPr>
        <w:tab/>
        <w:t>Dari hasil uji frekuensi tentang apakah saudara menginginkan kalau pelayanan penggembalaan dilakukan di dalam komsel dari 88</w:t>
      </w:r>
      <w:r w:rsidR="005A6F14">
        <w:rPr>
          <w:rFonts w:ascii="Times New Roman" w:hAnsi="Times New Roman"/>
          <w:sz w:val="24"/>
          <w:szCs w:val="24"/>
        </w:rPr>
        <w:t xml:space="preserve"> </w:t>
      </w:r>
      <w:r>
        <w:rPr>
          <w:rFonts w:ascii="Times New Roman" w:hAnsi="Times New Roman"/>
          <w:sz w:val="24"/>
          <w:szCs w:val="24"/>
        </w:rPr>
        <w:t xml:space="preserve">responden diperoleh sebagai berikut sebanyak 1 orang </w:t>
      </w:r>
      <w:r w:rsidR="000F449A">
        <w:rPr>
          <w:rFonts w:ascii="Times New Roman" w:hAnsi="Times New Roman"/>
          <w:sz w:val="24"/>
          <w:szCs w:val="24"/>
        </w:rPr>
        <w:t>atau 1,1 % yang tidakmemberikan awaban, sbanyak 87 orang atau 98,9 % yang menyatakan menginginkan.</w:t>
      </w:r>
    </w:p>
    <w:p w:rsidR="00003A15" w:rsidRPr="00726115" w:rsidRDefault="00003A15" w:rsidP="00003A15">
      <w:pPr>
        <w:spacing w:after="0" w:line="240" w:lineRule="auto"/>
        <w:jc w:val="both"/>
        <w:rPr>
          <w:rFonts w:ascii="Times New Roman" w:hAnsi="Times New Roman"/>
          <w:sz w:val="24"/>
          <w:szCs w:val="24"/>
        </w:rPr>
      </w:pPr>
    </w:p>
    <w:p w:rsidR="00003A15" w:rsidRPr="007F5987" w:rsidRDefault="00003A15" w:rsidP="0048223C">
      <w:pPr>
        <w:spacing w:after="0" w:line="240" w:lineRule="auto"/>
        <w:jc w:val="center"/>
        <w:rPr>
          <w:rFonts w:ascii="Times New Roman" w:hAnsi="Times New Roman"/>
          <w:sz w:val="24"/>
          <w:szCs w:val="24"/>
        </w:rPr>
      </w:pPr>
      <w:proofErr w:type="gramStart"/>
      <w:r w:rsidRPr="007F5987">
        <w:rPr>
          <w:rFonts w:ascii="Times New Roman" w:hAnsi="Times New Roman"/>
          <w:sz w:val="24"/>
          <w:szCs w:val="24"/>
        </w:rPr>
        <w:t>Tabel 5.4.</w:t>
      </w:r>
      <w:proofErr w:type="gramEnd"/>
      <w:r w:rsidRPr="007F5987">
        <w:rPr>
          <w:rFonts w:ascii="Times New Roman" w:hAnsi="Times New Roman"/>
          <w:sz w:val="24"/>
          <w:szCs w:val="24"/>
        </w:rPr>
        <w:t xml:space="preserve"> Apakah saudara menginginkan kalau pelayanan penggembalaan dilakukan</w:t>
      </w:r>
    </w:p>
    <w:p w:rsidR="00003A15" w:rsidRPr="007F5987" w:rsidRDefault="00003A15" w:rsidP="000F449A">
      <w:pPr>
        <w:spacing w:after="0" w:line="240" w:lineRule="auto"/>
        <w:jc w:val="center"/>
        <w:rPr>
          <w:rFonts w:ascii="Times New Roman" w:hAnsi="Times New Roman"/>
          <w:sz w:val="24"/>
          <w:szCs w:val="24"/>
        </w:rPr>
      </w:pPr>
      <w:proofErr w:type="gramStart"/>
      <w:r w:rsidRPr="007F5987">
        <w:rPr>
          <w:rFonts w:ascii="Times New Roman" w:hAnsi="Times New Roman"/>
          <w:sz w:val="24"/>
          <w:szCs w:val="24"/>
        </w:rPr>
        <w:t>di</w:t>
      </w:r>
      <w:proofErr w:type="gramEnd"/>
      <w:r w:rsidRPr="007F5987">
        <w:rPr>
          <w:rFonts w:ascii="Times New Roman" w:hAnsi="Times New Roman"/>
          <w:sz w:val="24"/>
          <w:szCs w:val="24"/>
        </w:rPr>
        <w:t xml:space="preserve"> dalam komsel</w:t>
      </w:r>
    </w:p>
    <w:tbl>
      <w:tblPr>
        <w:tblW w:w="9098" w:type="dxa"/>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45" w:type="dxa"/>
          <w:right w:w="45" w:type="dxa"/>
        </w:tblCellMar>
        <w:tblLook w:val="0000" w:firstRow="0" w:lastRow="0" w:firstColumn="0" w:lastColumn="0" w:noHBand="0" w:noVBand="0"/>
      </w:tblPr>
      <w:tblGrid>
        <w:gridCol w:w="957"/>
        <w:gridCol w:w="1702"/>
        <w:gridCol w:w="1260"/>
        <w:gridCol w:w="990"/>
        <w:gridCol w:w="1710"/>
        <w:gridCol w:w="2479"/>
      </w:tblGrid>
      <w:tr w:rsidR="0048223C" w:rsidRPr="00970E5A" w:rsidTr="000F449A">
        <w:trPr>
          <w:trHeight w:val="80"/>
          <w:jc w:val="center"/>
        </w:trPr>
        <w:tc>
          <w:tcPr>
            <w:tcW w:w="9098" w:type="dxa"/>
            <w:gridSpan w:val="6"/>
            <w:tcBorders>
              <w:top w:val="nil"/>
              <w:left w:val="nil"/>
              <w:bottom w:val="nil"/>
              <w:right w:val="nil"/>
            </w:tcBorders>
            <w:shd w:val="clear" w:color="auto" w:fill="FFFFFF"/>
            <w:vAlign w:val="center"/>
          </w:tcPr>
          <w:p w:rsidR="0048223C" w:rsidRPr="0048223C" w:rsidRDefault="0048223C" w:rsidP="0048223C">
            <w:pPr>
              <w:spacing w:after="0" w:line="240" w:lineRule="auto"/>
              <w:rPr>
                <w:rFonts w:ascii="Times New Roman" w:eastAsia="Times New Roman" w:hAnsi="Times New Roman"/>
                <w:sz w:val="24"/>
                <w:szCs w:val="24"/>
              </w:rPr>
            </w:pPr>
          </w:p>
        </w:tc>
      </w:tr>
      <w:tr w:rsidR="0048223C" w:rsidRPr="00970E5A" w:rsidTr="000F449A">
        <w:trPr>
          <w:trHeight w:val="562"/>
          <w:jc w:val="center"/>
        </w:trPr>
        <w:tc>
          <w:tcPr>
            <w:tcW w:w="2659" w:type="dxa"/>
            <w:gridSpan w:val="2"/>
            <w:tcBorders>
              <w:top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rPr>
                <w:rFonts w:ascii="Times New Roman" w:eastAsia="Times New Roman" w:hAnsi="Times New Roman"/>
                <w:b/>
                <w:bCs/>
                <w:sz w:val="24"/>
                <w:szCs w:val="24"/>
              </w:rPr>
            </w:pPr>
          </w:p>
          <w:p w:rsidR="0048223C" w:rsidRPr="00726115" w:rsidRDefault="0048223C" w:rsidP="009548CB">
            <w:pPr>
              <w:spacing w:after="0" w:line="240" w:lineRule="auto"/>
              <w:rPr>
                <w:rFonts w:ascii="Times New Roman" w:eastAsia="Times New Roman" w:hAnsi="Times New Roman"/>
                <w:b/>
                <w:bCs/>
                <w:sz w:val="24"/>
                <w:szCs w:val="24"/>
              </w:rPr>
            </w:pPr>
          </w:p>
        </w:tc>
        <w:tc>
          <w:tcPr>
            <w:tcW w:w="1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jc w:val="center"/>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Frequency</w:t>
            </w:r>
          </w:p>
        </w:tc>
        <w:tc>
          <w:tcPr>
            <w:tcW w:w="99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jc w:val="center"/>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Percent</w:t>
            </w:r>
          </w:p>
        </w:tc>
        <w:tc>
          <w:tcPr>
            <w:tcW w:w="171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jc w:val="center"/>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Valid Percent</w:t>
            </w:r>
          </w:p>
        </w:tc>
        <w:tc>
          <w:tcPr>
            <w:tcW w:w="2479" w:type="dxa"/>
            <w:tcBorders>
              <w:top w:val="thickThinLargeGap" w:sz="6" w:space="0" w:color="808080"/>
              <w:left w:val="thickThinLargeGap" w:sz="6" w:space="0" w:color="808080"/>
              <w:bottom w:val="thickThinLargeGap" w:sz="6" w:space="0" w:color="808080"/>
            </w:tcBorders>
            <w:shd w:val="clear" w:color="auto" w:fill="FFFFFF"/>
            <w:vAlign w:val="center"/>
          </w:tcPr>
          <w:p w:rsidR="0048223C" w:rsidRPr="00726115" w:rsidRDefault="0048223C" w:rsidP="009548CB">
            <w:pPr>
              <w:spacing w:after="0" w:line="240" w:lineRule="auto"/>
              <w:jc w:val="center"/>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Cumulative Percent</w:t>
            </w:r>
          </w:p>
        </w:tc>
      </w:tr>
      <w:tr w:rsidR="0048223C" w:rsidRPr="00970E5A" w:rsidTr="000F449A">
        <w:trPr>
          <w:cantSplit/>
          <w:trHeight w:val="288"/>
          <w:jc w:val="center"/>
        </w:trPr>
        <w:tc>
          <w:tcPr>
            <w:tcW w:w="957" w:type="dxa"/>
            <w:vMerge w:val="restart"/>
            <w:tcBorders>
              <w:top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Valid</w:t>
            </w:r>
          </w:p>
        </w:tc>
        <w:tc>
          <w:tcPr>
            <w:tcW w:w="170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0</w:t>
            </w:r>
          </w:p>
        </w:tc>
        <w:tc>
          <w:tcPr>
            <w:tcW w:w="1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w:t>
            </w:r>
          </w:p>
        </w:tc>
        <w:tc>
          <w:tcPr>
            <w:tcW w:w="99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1.1</w:t>
            </w:r>
          </w:p>
        </w:tc>
        <w:tc>
          <w:tcPr>
            <w:tcW w:w="171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1.1</w:t>
            </w:r>
          </w:p>
        </w:tc>
        <w:tc>
          <w:tcPr>
            <w:tcW w:w="2479" w:type="dxa"/>
            <w:tcBorders>
              <w:top w:val="thickThinLargeGap" w:sz="6" w:space="0" w:color="808080"/>
              <w:left w:val="thickThinLargeGap" w:sz="6" w:space="0" w:color="808080"/>
              <w:bottom w:val="thickThinLargeGap" w:sz="6" w:space="0" w:color="808080"/>
            </w:tcBorders>
            <w:shd w:val="clear" w:color="auto" w:fill="FFFFFF"/>
            <w:vAlign w:val="center"/>
          </w:tcPr>
          <w:p w:rsidR="0048223C" w:rsidRPr="00726115" w:rsidRDefault="0048223C"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1.1</w:t>
            </w:r>
          </w:p>
        </w:tc>
      </w:tr>
      <w:tr w:rsidR="0048223C" w:rsidRPr="00970E5A" w:rsidTr="000F449A">
        <w:trPr>
          <w:cantSplit/>
          <w:trHeight w:val="145"/>
          <w:jc w:val="center"/>
        </w:trPr>
        <w:tc>
          <w:tcPr>
            <w:tcW w:w="957" w:type="dxa"/>
            <w:vMerge/>
            <w:tcBorders>
              <w:top w:val="thickThinLargeGap" w:sz="6" w:space="0" w:color="808080"/>
              <w:bottom w:val="thickThinLargeGap" w:sz="6" w:space="0" w:color="808080"/>
              <w:right w:val="thickThinLargeGap" w:sz="6" w:space="0" w:color="808080"/>
            </w:tcBorders>
            <w:vAlign w:val="center"/>
          </w:tcPr>
          <w:p w:rsidR="0048223C" w:rsidRPr="00726115" w:rsidRDefault="0048223C" w:rsidP="009548CB">
            <w:pPr>
              <w:spacing w:after="0" w:line="240" w:lineRule="auto"/>
              <w:rPr>
                <w:rFonts w:ascii="Times New Roman" w:eastAsia="Times New Roman" w:hAnsi="Times New Roman"/>
                <w:b/>
                <w:bCs/>
                <w:sz w:val="24"/>
                <w:szCs w:val="24"/>
              </w:rPr>
            </w:pPr>
          </w:p>
        </w:tc>
        <w:tc>
          <w:tcPr>
            <w:tcW w:w="170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Menginginkan</w:t>
            </w:r>
          </w:p>
        </w:tc>
        <w:tc>
          <w:tcPr>
            <w:tcW w:w="1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87</w:t>
            </w:r>
          </w:p>
        </w:tc>
        <w:tc>
          <w:tcPr>
            <w:tcW w:w="99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98.9</w:t>
            </w:r>
          </w:p>
        </w:tc>
        <w:tc>
          <w:tcPr>
            <w:tcW w:w="171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98.9</w:t>
            </w:r>
          </w:p>
        </w:tc>
        <w:tc>
          <w:tcPr>
            <w:tcW w:w="2479" w:type="dxa"/>
            <w:tcBorders>
              <w:top w:val="thickThinLargeGap" w:sz="6" w:space="0" w:color="808080"/>
              <w:left w:val="thickThinLargeGap" w:sz="6" w:space="0" w:color="808080"/>
              <w:bottom w:val="thickThinLargeGap" w:sz="6" w:space="0" w:color="808080"/>
            </w:tcBorders>
            <w:shd w:val="clear" w:color="auto" w:fill="FFFFFF"/>
            <w:vAlign w:val="center"/>
          </w:tcPr>
          <w:p w:rsidR="0048223C" w:rsidRPr="00726115" w:rsidRDefault="0048223C"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100.0</w:t>
            </w:r>
          </w:p>
        </w:tc>
      </w:tr>
      <w:tr w:rsidR="0048223C" w:rsidRPr="00970E5A" w:rsidTr="000F449A">
        <w:trPr>
          <w:cantSplit/>
          <w:trHeight w:val="145"/>
          <w:jc w:val="center"/>
        </w:trPr>
        <w:tc>
          <w:tcPr>
            <w:tcW w:w="957" w:type="dxa"/>
            <w:vMerge/>
            <w:tcBorders>
              <w:top w:val="thickThinLargeGap" w:sz="6" w:space="0" w:color="808080"/>
              <w:bottom w:val="thickThinLargeGap" w:sz="6" w:space="0" w:color="808080"/>
              <w:right w:val="thickThinLargeGap" w:sz="6" w:space="0" w:color="808080"/>
            </w:tcBorders>
            <w:vAlign w:val="center"/>
          </w:tcPr>
          <w:p w:rsidR="0048223C" w:rsidRPr="00726115" w:rsidRDefault="0048223C" w:rsidP="009548CB">
            <w:pPr>
              <w:spacing w:after="0" w:line="240" w:lineRule="auto"/>
              <w:rPr>
                <w:rFonts w:ascii="Times New Roman" w:eastAsia="Times New Roman" w:hAnsi="Times New Roman"/>
                <w:b/>
                <w:bCs/>
                <w:sz w:val="24"/>
                <w:szCs w:val="24"/>
              </w:rPr>
            </w:pPr>
          </w:p>
        </w:tc>
        <w:tc>
          <w:tcPr>
            <w:tcW w:w="170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Total</w:t>
            </w:r>
          </w:p>
        </w:tc>
        <w:tc>
          <w:tcPr>
            <w:tcW w:w="1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88</w:t>
            </w:r>
          </w:p>
        </w:tc>
        <w:tc>
          <w:tcPr>
            <w:tcW w:w="99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100.0</w:t>
            </w:r>
          </w:p>
        </w:tc>
        <w:tc>
          <w:tcPr>
            <w:tcW w:w="171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100.0</w:t>
            </w:r>
          </w:p>
        </w:tc>
        <w:tc>
          <w:tcPr>
            <w:tcW w:w="2479" w:type="dxa"/>
            <w:tcBorders>
              <w:top w:val="thickThinLargeGap" w:sz="6" w:space="0" w:color="808080"/>
              <w:left w:val="thickThinLargeGap" w:sz="6" w:space="0" w:color="808080"/>
              <w:bottom w:val="thickThinLargeGap" w:sz="6" w:space="0" w:color="808080"/>
            </w:tcBorders>
            <w:shd w:val="clear" w:color="auto" w:fill="FFFFFF"/>
            <w:vAlign w:val="center"/>
          </w:tcPr>
          <w:p w:rsidR="0048223C" w:rsidRPr="00726115" w:rsidRDefault="0048223C" w:rsidP="009548CB">
            <w:pPr>
              <w:spacing w:after="0" w:line="240" w:lineRule="auto"/>
              <w:rPr>
                <w:rFonts w:ascii="Times New Roman" w:eastAsia="Times New Roman" w:hAnsi="Times New Roman"/>
                <w:sz w:val="24"/>
                <w:szCs w:val="24"/>
              </w:rPr>
            </w:pPr>
          </w:p>
        </w:tc>
      </w:tr>
    </w:tbl>
    <w:p w:rsidR="00003A15" w:rsidRPr="00726115" w:rsidRDefault="00003A15" w:rsidP="00003A15">
      <w:pPr>
        <w:spacing w:after="0" w:line="240" w:lineRule="auto"/>
        <w:jc w:val="both"/>
        <w:rPr>
          <w:rFonts w:ascii="Times New Roman" w:hAnsi="Times New Roman"/>
          <w:sz w:val="24"/>
          <w:szCs w:val="24"/>
        </w:rPr>
      </w:pPr>
    </w:p>
    <w:p w:rsidR="00003A15" w:rsidRDefault="00003A15" w:rsidP="005F1554">
      <w:pPr>
        <w:spacing w:after="0" w:line="240" w:lineRule="auto"/>
        <w:ind w:firstLine="720"/>
        <w:jc w:val="both"/>
        <w:rPr>
          <w:rFonts w:ascii="Times New Roman" w:hAnsi="Times New Roman"/>
          <w:sz w:val="24"/>
          <w:szCs w:val="24"/>
        </w:rPr>
      </w:pPr>
      <w:r w:rsidRPr="00726115">
        <w:rPr>
          <w:rFonts w:ascii="Times New Roman" w:hAnsi="Times New Roman"/>
          <w:sz w:val="24"/>
          <w:szCs w:val="24"/>
        </w:rPr>
        <w:t>Dari hasil uji frekuensi tentang bagaimana</w:t>
      </w:r>
      <w:r w:rsidR="00B450B3" w:rsidRPr="00726115">
        <w:rPr>
          <w:rFonts w:ascii="Times New Roman" w:hAnsi="Times New Roman"/>
          <w:sz w:val="24"/>
          <w:szCs w:val="24"/>
        </w:rPr>
        <w:t xml:space="preserve"> keadaan jemaat jika pelayanan </w:t>
      </w:r>
      <w:r w:rsidRPr="00726115">
        <w:rPr>
          <w:rFonts w:ascii="Times New Roman" w:hAnsi="Times New Roman"/>
          <w:sz w:val="24"/>
          <w:szCs w:val="24"/>
        </w:rPr>
        <w:t>penggembalaan dilakukan di dalam komsel dari 88 respon</w:t>
      </w:r>
      <w:r w:rsidR="00B450B3" w:rsidRPr="00726115">
        <w:rPr>
          <w:rFonts w:ascii="Times New Roman" w:hAnsi="Times New Roman"/>
          <w:sz w:val="24"/>
          <w:szCs w:val="24"/>
        </w:rPr>
        <w:t xml:space="preserve">den diperoleh sebagai berikut: </w:t>
      </w:r>
      <w:r w:rsidRPr="00726115">
        <w:rPr>
          <w:rFonts w:ascii="Times New Roman" w:hAnsi="Times New Roman"/>
          <w:sz w:val="24"/>
          <w:szCs w:val="24"/>
        </w:rPr>
        <w:t>sebanyak 1 orang atau 1,1% yang tidak memberikan j</w:t>
      </w:r>
      <w:r w:rsidR="00B450B3" w:rsidRPr="00726115">
        <w:rPr>
          <w:rFonts w:ascii="Times New Roman" w:hAnsi="Times New Roman"/>
          <w:sz w:val="24"/>
          <w:szCs w:val="24"/>
        </w:rPr>
        <w:t xml:space="preserve">awaban, sebanyak 87 orang atau </w:t>
      </w:r>
      <w:r w:rsidRPr="00726115">
        <w:rPr>
          <w:rFonts w:ascii="Times New Roman" w:hAnsi="Times New Roman"/>
          <w:sz w:val="24"/>
          <w:szCs w:val="24"/>
        </w:rPr>
        <w:t xml:space="preserve">98,9% yang menyatakan mendapatkan perhatian. </w:t>
      </w:r>
    </w:p>
    <w:p w:rsidR="005F1554" w:rsidRPr="00726115" w:rsidRDefault="005F1554" w:rsidP="005F1554">
      <w:pPr>
        <w:spacing w:after="0" w:line="240" w:lineRule="auto"/>
        <w:ind w:firstLine="720"/>
        <w:jc w:val="both"/>
        <w:rPr>
          <w:rFonts w:ascii="Times New Roman" w:hAnsi="Times New Roman"/>
          <w:sz w:val="24"/>
          <w:szCs w:val="24"/>
        </w:rPr>
      </w:pPr>
    </w:p>
    <w:p w:rsidR="00003A15" w:rsidRPr="007F5987" w:rsidRDefault="00003A15" w:rsidP="000F449A">
      <w:pPr>
        <w:spacing w:after="0" w:line="240" w:lineRule="auto"/>
        <w:jc w:val="center"/>
        <w:rPr>
          <w:rFonts w:ascii="Times New Roman" w:hAnsi="Times New Roman"/>
          <w:sz w:val="24"/>
          <w:szCs w:val="24"/>
        </w:rPr>
      </w:pPr>
      <w:proofErr w:type="gramStart"/>
      <w:r w:rsidRPr="007F5987">
        <w:rPr>
          <w:rFonts w:ascii="Times New Roman" w:hAnsi="Times New Roman"/>
          <w:sz w:val="24"/>
          <w:szCs w:val="24"/>
        </w:rPr>
        <w:t>Tabel 5.5.</w:t>
      </w:r>
      <w:proofErr w:type="gramEnd"/>
      <w:r w:rsidRPr="007F5987">
        <w:rPr>
          <w:rFonts w:ascii="Times New Roman" w:hAnsi="Times New Roman"/>
          <w:sz w:val="24"/>
          <w:szCs w:val="24"/>
        </w:rPr>
        <w:t xml:space="preserve"> Bagaimana keadaan jemaat ji</w:t>
      </w:r>
      <w:r w:rsidR="00B450B3" w:rsidRPr="007F5987">
        <w:rPr>
          <w:rFonts w:ascii="Times New Roman" w:hAnsi="Times New Roman"/>
          <w:sz w:val="24"/>
          <w:szCs w:val="24"/>
        </w:rPr>
        <w:t xml:space="preserve">ka pelayanan penggembalaan </w:t>
      </w:r>
      <w:r w:rsidR="000F449A" w:rsidRPr="007F5987">
        <w:rPr>
          <w:rFonts w:ascii="Times New Roman" w:hAnsi="Times New Roman"/>
          <w:sz w:val="24"/>
          <w:szCs w:val="24"/>
        </w:rPr>
        <w:t>dilakukan di dalam komsel</w:t>
      </w:r>
    </w:p>
    <w:tbl>
      <w:tblPr>
        <w:tblW w:w="9726" w:type="dxa"/>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45" w:type="dxa"/>
          <w:right w:w="45" w:type="dxa"/>
        </w:tblCellMar>
        <w:tblLook w:val="0000" w:firstRow="0" w:lastRow="0" w:firstColumn="0" w:lastColumn="0" w:noHBand="0" w:noVBand="0"/>
      </w:tblPr>
      <w:tblGrid>
        <w:gridCol w:w="673"/>
        <w:gridCol w:w="2398"/>
        <w:gridCol w:w="1350"/>
        <w:gridCol w:w="990"/>
        <w:gridCol w:w="2062"/>
        <w:gridCol w:w="2253"/>
      </w:tblGrid>
      <w:tr w:rsidR="0048223C" w:rsidRPr="00970E5A" w:rsidTr="000F449A">
        <w:trPr>
          <w:trHeight w:val="106"/>
          <w:jc w:val="center"/>
        </w:trPr>
        <w:tc>
          <w:tcPr>
            <w:tcW w:w="9726" w:type="dxa"/>
            <w:gridSpan w:val="6"/>
            <w:tcBorders>
              <w:top w:val="nil"/>
              <w:left w:val="nil"/>
              <w:bottom w:val="nil"/>
              <w:right w:val="nil"/>
            </w:tcBorders>
            <w:shd w:val="clear" w:color="auto" w:fill="FFFFFF"/>
            <w:vAlign w:val="center"/>
          </w:tcPr>
          <w:p w:rsidR="0048223C" w:rsidRPr="00726115" w:rsidRDefault="0048223C" w:rsidP="0048223C">
            <w:pPr>
              <w:spacing w:after="0" w:line="240" w:lineRule="auto"/>
              <w:rPr>
                <w:rFonts w:ascii="Times New Roman" w:eastAsia="Times New Roman" w:hAnsi="Times New Roman"/>
                <w:b/>
                <w:bCs/>
                <w:sz w:val="24"/>
                <w:szCs w:val="24"/>
              </w:rPr>
            </w:pPr>
          </w:p>
        </w:tc>
      </w:tr>
      <w:tr w:rsidR="000F449A" w:rsidRPr="00970E5A" w:rsidTr="000F449A">
        <w:trPr>
          <w:trHeight w:val="217"/>
          <w:jc w:val="center"/>
        </w:trPr>
        <w:tc>
          <w:tcPr>
            <w:tcW w:w="3071" w:type="dxa"/>
            <w:gridSpan w:val="2"/>
            <w:tcBorders>
              <w:top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rPr>
                <w:rFonts w:ascii="Times New Roman" w:eastAsia="Times New Roman" w:hAnsi="Times New Roman"/>
                <w:b/>
                <w:bCs/>
                <w:sz w:val="24"/>
                <w:szCs w:val="24"/>
              </w:rPr>
            </w:pPr>
          </w:p>
          <w:p w:rsidR="0048223C" w:rsidRPr="00726115" w:rsidRDefault="0048223C" w:rsidP="009548CB">
            <w:pPr>
              <w:spacing w:after="0" w:line="240" w:lineRule="auto"/>
              <w:rPr>
                <w:rFonts w:ascii="Times New Roman" w:eastAsia="Times New Roman" w:hAnsi="Times New Roman"/>
                <w:b/>
                <w:bCs/>
                <w:sz w:val="24"/>
                <w:szCs w:val="24"/>
              </w:rPr>
            </w:pPr>
          </w:p>
        </w:tc>
        <w:tc>
          <w:tcPr>
            <w:tcW w:w="135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jc w:val="center"/>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Frequency</w:t>
            </w:r>
          </w:p>
        </w:tc>
        <w:tc>
          <w:tcPr>
            <w:tcW w:w="99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jc w:val="center"/>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Percent</w:t>
            </w:r>
          </w:p>
        </w:tc>
        <w:tc>
          <w:tcPr>
            <w:tcW w:w="20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jc w:val="center"/>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Valid Percent</w:t>
            </w:r>
          </w:p>
        </w:tc>
        <w:tc>
          <w:tcPr>
            <w:tcW w:w="2253" w:type="dxa"/>
            <w:tcBorders>
              <w:top w:val="thickThinLargeGap" w:sz="6" w:space="0" w:color="808080"/>
              <w:left w:val="thickThinLargeGap" w:sz="6" w:space="0" w:color="808080"/>
              <w:bottom w:val="thickThinLargeGap" w:sz="6" w:space="0" w:color="808080"/>
            </w:tcBorders>
            <w:shd w:val="clear" w:color="auto" w:fill="FFFFFF"/>
            <w:vAlign w:val="center"/>
          </w:tcPr>
          <w:p w:rsidR="0048223C" w:rsidRPr="00726115" w:rsidRDefault="0048223C" w:rsidP="009548CB">
            <w:pPr>
              <w:spacing w:after="0" w:line="240" w:lineRule="auto"/>
              <w:jc w:val="center"/>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Cumulative Percent</w:t>
            </w:r>
          </w:p>
        </w:tc>
      </w:tr>
      <w:tr w:rsidR="000F449A" w:rsidRPr="00970E5A" w:rsidTr="000F449A">
        <w:trPr>
          <w:cantSplit/>
          <w:trHeight w:val="106"/>
          <w:jc w:val="center"/>
        </w:trPr>
        <w:tc>
          <w:tcPr>
            <w:tcW w:w="673" w:type="dxa"/>
            <w:vMerge w:val="restart"/>
            <w:tcBorders>
              <w:top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Valid</w:t>
            </w:r>
          </w:p>
        </w:tc>
        <w:tc>
          <w:tcPr>
            <w:tcW w:w="239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0</w:t>
            </w:r>
          </w:p>
        </w:tc>
        <w:tc>
          <w:tcPr>
            <w:tcW w:w="135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w:t>
            </w:r>
          </w:p>
        </w:tc>
        <w:tc>
          <w:tcPr>
            <w:tcW w:w="99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1.1</w:t>
            </w:r>
          </w:p>
        </w:tc>
        <w:tc>
          <w:tcPr>
            <w:tcW w:w="20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1.1</w:t>
            </w:r>
          </w:p>
        </w:tc>
        <w:tc>
          <w:tcPr>
            <w:tcW w:w="2253" w:type="dxa"/>
            <w:tcBorders>
              <w:top w:val="thickThinLargeGap" w:sz="6" w:space="0" w:color="808080"/>
              <w:left w:val="thickThinLargeGap" w:sz="6" w:space="0" w:color="808080"/>
              <w:bottom w:val="thickThinLargeGap" w:sz="6" w:space="0" w:color="808080"/>
            </w:tcBorders>
            <w:shd w:val="clear" w:color="auto" w:fill="FFFFFF"/>
            <w:vAlign w:val="center"/>
          </w:tcPr>
          <w:p w:rsidR="0048223C" w:rsidRPr="00726115" w:rsidRDefault="0048223C"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1.1</w:t>
            </w:r>
          </w:p>
        </w:tc>
      </w:tr>
      <w:tr w:rsidR="000F449A" w:rsidRPr="00970E5A" w:rsidTr="000F449A">
        <w:trPr>
          <w:cantSplit/>
          <w:trHeight w:val="56"/>
          <w:jc w:val="center"/>
        </w:trPr>
        <w:tc>
          <w:tcPr>
            <w:tcW w:w="673" w:type="dxa"/>
            <w:vMerge/>
            <w:tcBorders>
              <w:top w:val="thickThinLargeGap" w:sz="6" w:space="0" w:color="808080"/>
              <w:bottom w:val="thickThinLargeGap" w:sz="6" w:space="0" w:color="808080"/>
              <w:right w:val="thickThinLargeGap" w:sz="6" w:space="0" w:color="808080"/>
            </w:tcBorders>
            <w:vAlign w:val="center"/>
          </w:tcPr>
          <w:p w:rsidR="0048223C" w:rsidRPr="00726115" w:rsidRDefault="0048223C" w:rsidP="009548CB">
            <w:pPr>
              <w:spacing w:after="0" w:line="240" w:lineRule="auto"/>
              <w:rPr>
                <w:rFonts w:ascii="Times New Roman" w:eastAsia="Times New Roman" w:hAnsi="Times New Roman"/>
                <w:b/>
                <w:bCs/>
                <w:sz w:val="24"/>
                <w:szCs w:val="24"/>
              </w:rPr>
            </w:pPr>
          </w:p>
        </w:tc>
        <w:tc>
          <w:tcPr>
            <w:tcW w:w="239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Mendapat perhatian</w:t>
            </w:r>
          </w:p>
        </w:tc>
        <w:tc>
          <w:tcPr>
            <w:tcW w:w="135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87</w:t>
            </w:r>
          </w:p>
        </w:tc>
        <w:tc>
          <w:tcPr>
            <w:tcW w:w="99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98.9</w:t>
            </w:r>
          </w:p>
        </w:tc>
        <w:tc>
          <w:tcPr>
            <w:tcW w:w="20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98.9</w:t>
            </w:r>
          </w:p>
        </w:tc>
        <w:tc>
          <w:tcPr>
            <w:tcW w:w="2253" w:type="dxa"/>
            <w:tcBorders>
              <w:top w:val="thickThinLargeGap" w:sz="6" w:space="0" w:color="808080"/>
              <w:left w:val="thickThinLargeGap" w:sz="6" w:space="0" w:color="808080"/>
              <w:bottom w:val="thickThinLargeGap" w:sz="6" w:space="0" w:color="808080"/>
            </w:tcBorders>
            <w:shd w:val="clear" w:color="auto" w:fill="FFFFFF"/>
            <w:vAlign w:val="center"/>
          </w:tcPr>
          <w:p w:rsidR="0048223C" w:rsidRPr="00726115" w:rsidRDefault="0048223C"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100.0</w:t>
            </w:r>
          </w:p>
        </w:tc>
      </w:tr>
      <w:tr w:rsidR="000F449A" w:rsidRPr="00970E5A" w:rsidTr="000F449A">
        <w:trPr>
          <w:cantSplit/>
          <w:trHeight w:val="56"/>
          <w:jc w:val="center"/>
        </w:trPr>
        <w:tc>
          <w:tcPr>
            <w:tcW w:w="673" w:type="dxa"/>
            <w:vMerge/>
            <w:tcBorders>
              <w:top w:val="thickThinLargeGap" w:sz="6" w:space="0" w:color="808080"/>
              <w:bottom w:val="thickThinLargeGap" w:sz="6" w:space="0" w:color="808080"/>
              <w:right w:val="thickThinLargeGap" w:sz="6" w:space="0" w:color="808080"/>
            </w:tcBorders>
            <w:vAlign w:val="center"/>
          </w:tcPr>
          <w:p w:rsidR="0048223C" w:rsidRPr="00726115" w:rsidRDefault="0048223C" w:rsidP="009548CB">
            <w:pPr>
              <w:spacing w:after="0" w:line="240" w:lineRule="auto"/>
              <w:rPr>
                <w:rFonts w:ascii="Times New Roman" w:eastAsia="Times New Roman" w:hAnsi="Times New Roman"/>
                <w:b/>
                <w:bCs/>
                <w:sz w:val="24"/>
                <w:szCs w:val="24"/>
              </w:rPr>
            </w:pPr>
          </w:p>
        </w:tc>
        <w:tc>
          <w:tcPr>
            <w:tcW w:w="239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Total</w:t>
            </w:r>
          </w:p>
        </w:tc>
        <w:tc>
          <w:tcPr>
            <w:tcW w:w="135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88</w:t>
            </w:r>
          </w:p>
        </w:tc>
        <w:tc>
          <w:tcPr>
            <w:tcW w:w="99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100.0</w:t>
            </w:r>
          </w:p>
        </w:tc>
        <w:tc>
          <w:tcPr>
            <w:tcW w:w="2062"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8223C" w:rsidRPr="00726115" w:rsidRDefault="0048223C"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100.0</w:t>
            </w:r>
          </w:p>
        </w:tc>
        <w:tc>
          <w:tcPr>
            <w:tcW w:w="2253" w:type="dxa"/>
            <w:tcBorders>
              <w:top w:val="thickThinLargeGap" w:sz="6" w:space="0" w:color="808080"/>
              <w:left w:val="thickThinLargeGap" w:sz="6" w:space="0" w:color="808080"/>
              <w:bottom w:val="thickThinLargeGap" w:sz="6" w:space="0" w:color="808080"/>
            </w:tcBorders>
            <w:shd w:val="clear" w:color="auto" w:fill="FFFFFF"/>
            <w:vAlign w:val="center"/>
          </w:tcPr>
          <w:p w:rsidR="0048223C" w:rsidRPr="00726115" w:rsidRDefault="0048223C" w:rsidP="009548CB">
            <w:pPr>
              <w:spacing w:after="0" w:line="240" w:lineRule="auto"/>
              <w:rPr>
                <w:rFonts w:ascii="Times New Roman" w:eastAsia="Times New Roman" w:hAnsi="Times New Roman"/>
                <w:sz w:val="24"/>
                <w:szCs w:val="24"/>
              </w:rPr>
            </w:pPr>
          </w:p>
        </w:tc>
      </w:tr>
    </w:tbl>
    <w:p w:rsidR="00003A15" w:rsidRPr="00726115" w:rsidRDefault="00003A15" w:rsidP="00003A15">
      <w:pPr>
        <w:spacing w:after="0" w:line="240" w:lineRule="auto"/>
        <w:jc w:val="both"/>
        <w:rPr>
          <w:rFonts w:ascii="Times New Roman" w:hAnsi="Times New Roman"/>
          <w:sz w:val="24"/>
          <w:szCs w:val="24"/>
        </w:rPr>
      </w:pPr>
    </w:p>
    <w:p w:rsidR="00003A15" w:rsidRDefault="00003A15" w:rsidP="000F449A">
      <w:pPr>
        <w:spacing w:after="0" w:line="240" w:lineRule="auto"/>
        <w:ind w:firstLine="720"/>
        <w:jc w:val="both"/>
        <w:rPr>
          <w:rFonts w:ascii="Times New Roman" w:hAnsi="Times New Roman"/>
          <w:sz w:val="24"/>
          <w:szCs w:val="24"/>
        </w:rPr>
      </w:pPr>
      <w:r w:rsidRPr="00726115">
        <w:rPr>
          <w:rFonts w:ascii="Times New Roman" w:hAnsi="Times New Roman"/>
          <w:sz w:val="24"/>
          <w:szCs w:val="24"/>
        </w:rPr>
        <w:lastRenderedPageBreak/>
        <w:t>Dari hasil uji frekuensi tentang apaka</w:t>
      </w:r>
      <w:r w:rsidR="00B450B3" w:rsidRPr="00726115">
        <w:rPr>
          <w:rFonts w:ascii="Times New Roman" w:hAnsi="Times New Roman"/>
          <w:sz w:val="24"/>
          <w:szCs w:val="24"/>
        </w:rPr>
        <w:t xml:space="preserve">h pendapat anda jika pelayanan </w:t>
      </w:r>
      <w:r w:rsidRPr="00726115">
        <w:rPr>
          <w:rFonts w:ascii="Times New Roman" w:hAnsi="Times New Roman"/>
          <w:sz w:val="24"/>
          <w:szCs w:val="24"/>
        </w:rPr>
        <w:t>penggembalaan di komsel ada penambahan jiwa ba</w:t>
      </w:r>
      <w:r w:rsidR="00B450B3" w:rsidRPr="00726115">
        <w:rPr>
          <w:rFonts w:ascii="Times New Roman" w:hAnsi="Times New Roman"/>
          <w:sz w:val="24"/>
          <w:szCs w:val="24"/>
        </w:rPr>
        <w:t xml:space="preserve">ru dari 88 responden diperoleh </w:t>
      </w:r>
      <w:r w:rsidRPr="00726115">
        <w:rPr>
          <w:rFonts w:ascii="Times New Roman" w:hAnsi="Times New Roman"/>
          <w:sz w:val="24"/>
          <w:szCs w:val="24"/>
        </w:rPr>
        <w:t>sebagai berikut: sebanyak 1 orang atau 1,1% yang tida</w:t>
      </w:r>
      <w:r w:rsidR="00B450B3" w:rsidRPr="00726115">
        <w:rPr>
          <w:rFonts w:ascii="Times New Roman" w:hAnsi="Times New Roman"/>
          <w:sz w:val="24"/>
          <w:szCs w:val="24"/>
        </w:rPr>
        <w:t xml:space="preserve">k memberikan jawaban, sebanyak </w:t>
      </w:r>
      <w:r w:rsidRPr="00726115">
        <w:rPr>
          <w:rFonts w:ascii="Times New Roman" w:hAnsi="Times New Roman"/>
          <w:sz w:val="24"/>
          <w:szCs w:val="24"/>
        </w:rPr>
        <w:t xml:space="preserve">87 orang atau 98,9% yang menyatakan ada penambahan jiwa baru. </w:t>
      </w:r>
    </w:p>
    <w:p w:rsidR="0045583C" w:rsidRDefault="0045583C" w:rsidP="000F449A">
      <w:pPr>
        <w:spacing w:after="0" w:line="240" w:lineRule="auto"/>
        <w:ind w:firstLine="720"/>
        <w:jc w:val="both"/>
        <w:rPr>
          <w:rFonts w:ascii="Times New Roman" w:hAnsi="Times New Roman"/>
          <w:sz w:val="24"/>
          <w:szCs w:val="24"/>
        </w:rPr>
      </w:pPr>
    </w:p>
    <w:p w:rsidR="000F449A" w:rsidRDefault="000F449A" w:rsidP="00003A15">
      <w:pPr>
        <w:spacing w:after="0" w:line="240" w:lineRule="auto"/>
        <w:jc w:val="both"/>
        <w:rPr>
          <w:rFonts w:ascii="Times New Roman" w:hAnsi="Times New Roman"/>
          <w:sz w:val="24"/>
          <w:szCs w:val="24"/>
        </w:rPr>
      </w:pPr>
    </w:p>
    <w:p w:rsidR="00003A15" w:rsidRPr="007F5987" w:rsidRDefault="00003A15" w:rsidP="0091714B">
      <w:pPr>
        <w:spacing w:after="0" w:line="240" w:lineRule="auto"/>
        <w:jc w:val="center"/>
        <w:rPr>
          <w:rFonts w:ascii="Times New Roman" w:hAnsi="Times New Roman"/>
          <w:sz w:val="24"/>
          <w:szCs w:val="24"/>
        </w:rPr>
      </w:pPr>
      <w:proofErr w:type="gramStart"/>
      <w:r w:rsidRPr="007F5987">
        <w:rPr>
          <w:rFonts w:ascii="Times New Roman" w:hAnsi="Times New Roman"/>
          <w:sz w:val="24"/>
          <w:szCs w:val="24"/>
        </w:rPr>
        <w:t>Tabel 5.6.</w:t>
      </w:r>
      <w:proofErr w:type="gramEnd"/>
      <w:r w:rsidRPr="007F5987">
        <w:rPr>
          <w:rFonts w:ascii="Times New Roman" w:hAnsi="Times New Roman"/>
          <w:sz w:val="24"/>
          <w:szCs w:val="24"/>
        </w:rPr>
        <w:t xml:space="preserve"> Apakah pendapat anda jika pelayan</w:t>
      </w:r>
      <w:r w:rsidR="00B450B3" w:rsidRPr="007F5987">
        <w:rPr>
          <w:rFonts w:ascii="Times New Roman" w:hAnsi="Times New Roman"/>
          <w:sz w:val="24"/>
          <w:szCs w:val="24"/>
        </w:rPr>
        <w:t xml:space="preserve">an penggembalaan di komsel ada </w:t>
      </w:r>
      <w:r w:rsidRPr="007F5987">
        <w:rPr>
          <w:rFonts w:ascii="Times New Roman" w:hAnsi="Times New Roman"/>
          <w:sz w:val="24"/>
          <w:szCs w:val="24"/>
        </w:rPr>
        <w:t>penambahan jiwa baru</w:t>
      </w:r>
    </w:p>
    <w:tbl>
      <w:tblPr>
        <w:tblW w:w="9247" w:type="dxa"/>
        <w:jc w:val="center"/>
        <w:tblInd w:w="348"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45" w:type="dxa"/>
          <w:right w:w="45" w:type="dxa"/>
        </w:tblCellMar>
        <w:tblLook w:val="0000" w:firstRow="0" w:lastRow="0" w:firstColumn="0" w:lastColumn="0" w:noHBand="0" w:noVBand="0"/>
      </w:tblPr>
      <w:tblGrid>
        <w:gridCol w:w="764"/>
        <w:gridCol w:w="1980"/>
        <w:gridCol w:w="1279"/>
        <w:gridCol w:w="1241"/>
        <w:gridCol w:w="1715"/>
        <w:gridCol w:w="2268"/>
      </w:tblGrid>
      <w:tr w:rsidR="004E1C6F" w:rsidRPr="00970E5A" w:rsidTr="0091714B">
        <w:trPr>
          <w:trHeight w:val="80"/>
          <w:jc w:val="center"/>
        </w:trPr>
        <w:tc>
          <w:tcPr>
            <w:tcW w:w="9247" w:type="dxa"/>
            <w:gridSpan w:val="6"/>
            <w:tcBorders>
              <w:top w:val="nil"/>
              <w:left w:val="nil"/>
              <w:bottom w:val="nil"/>
              <w:right w:val="nil"/>
            </w:tcBorders>
            <w:shd w:val="clear" w:color="auto" w:fill="FFFFFF"/>
            <w:vAlign w:val="center"/>
          </w:tcPr>
          <w:p w:rsidR="004E1C6F" w:rsidRPr="004E1C6F" w:rsidRDefault="004E1C6F" w:rsidP="004E1C6F">
            <w:pPr>
              <w:spacing w:after="0" w:line="240" w:lineRule="auto"/>
              <w:rPr>
                <w:rFonts w:ascii="Times New Roman" w:eastAsia="Times New Roman" w:hAnsi="Times New Roman"/>
                <w:sz w:val="24"/>
                <w:szCs w:val="24"/>
              </w:rPr>
            </w:pPr>
          </w:p>
        </w:tc>
      </w:tr>
      <w:tr w:rsidR="000F449A" w:rsidRPr="00970E5A" w:rsidTr="0091714B">
        <w:trPr>
          <w:trHeight w:val="480"/>
          <w:jc w:val="center"/>
        </w:trPr>
        <w:tc>
          <w:tcPr>
            <w:tcW w:w="2744" w:type="dxa"/>
            <w:gridSpan w:val="2"/>
            <w:tcBorders>
              <w:top w:val="thickThinLargeGap" w:sz="6" w:space="0" w:color="808080"/>
              <w:bottom w:val="thickThinLargeGap" w:sz="6" w:space="0" w:color="808080"/>
              <w:right w:val="thickThinLargeGap" w:sz="6" w:space="0" w:color="808080"/>
            </w:tcBorders>
            <w:shd w:val="clear" w:color="auto" w:fill="FFFFFF"/>
            <w:vAlign w:val="center"/>
          </w:tcPr>
          <w:p w:rsidR="004E1C6F" w:rsidRPr="00726115" w:rsidRDefault="004E1C6F" w:rsidP="009548CB">
            <w:pPr>
              <w:spacing w:after="0" w:line="240" w:lineRule="auto"/>
              <w:rPr>
                <w:rFonts w:ascii="Times New Roman" w:eastAsia="Times New Roman" w:hAnsi="Times New Roman"/>
                <w:b/>
                <w:bCs/>
                <w:sz w:val="24"/>
                <w:szCs w:val="24"/>
              </w:rPr>
            </w:pPr>
          </w:p>
          <w:p w:rsidR="004E1C6F" w:rsidRPr="00726115" w:rsidRDefault="004E1C6F" w:rsidP="009548CB">
            <w:pPr>
              <w:spacing w:after="0" w:line="240" w:lineRule="auto"/>
              <w:rPr>
                <w:rFonts w:ascii="Times New Roman" w:eastAsia="Times New Roman" w:hAnsi="Times New Roman"/>
                <w:b/>
                <w:bCs/>
                <w:sz w:val="24"/>
                <w:szCs w:val="24"/>
              </w:rPr>
            </w:pPr>
          </w:p>
        </w:tc>
        <w:tc>
          <w:tcPr>
            <w:tcW w:w="127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E1C6F" w:rsidRPr="00726115" w:rsidRDefault="004E1C6F" w:rsidP="009548CB">
            <w:pPr>
              <w:spacing w:after="0" w:line="240" w:lineRule="auto"/>
              <w:jc w:val="center"/>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Frequency</w:t>
            </w:r>
          </w:p>
        </w:tc>
        <w:tc>
          <w:tcPr>
            <w:tcW w:w="1241"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E1C6F" w:rsidRPr="00726115" w:rsidRDefault="004E1C6F" w:rsidP="009548CB">
            <w:pPr>
              <w:spacing w:after="0" w:line="240" w:lineRule="auto"/>
              <w:jc w:val="center"/>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Percent</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E1C6F" w:rsidRPr="00726115" w:rsidRDefault="004E1C6F" w:rsidP="009548CB">
            <w:pPr>
              <w:spacing w:after="0" w:line="240" w:lineRule="auto"/>
              <w:jc w:val="center"/>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Valid Percent</w:t>
            </w:r>
          </w:p>
        </w:tc>
        <w:tc>
          <w:tcPr>
            <w:tcW w:w="2268" w:type="dxa"/>
            <w:tcBorders>
              <w:top w:val="thickThinLargeGap" w:sz="6" w:space="0" w:color="808080"/>
              <w:left w:val="thickThinLargeGap" w:sz="6" w:space="0" w:color="808080"/>
              <w:bottom w:val="thickThinLargeGap" w:sz="6" w:space="0" w:color="808080"/>
            </w:tcBorders>
            <w:shd w:val="clear" w:color="auto" w:fill="FFFFFF"/>
            <w:vAlign w:val="center"/>
          </w:tcPr>
          <w:p w:rsidR="004E1C6F" w:rsidRPr="00726115" w:rsidRDefault="004E1C6F" w:rsidP="009548CB">
            <w:pPr>
              <w:spacing w:after="0" w:line="240" w:lineRule="auto"/>
              <w:jc w:val="center"/>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Cumulative Percent</w:t>
            </w:r>
          </w:p>
        </w:tc>
      </w:tr>
      <w:tr w:rsidR="000F449A" w:rsidRPr="00970E5A" w:rsidTr="0091714B">
        <w:trPr>
          <w:cantSplit/>
          <w:trHeight w:val="376"/>
          <w:jc w:val="center"/>
        </w:trPr>
        <w:tc>
          <w:tcPr>
            <w:tcW w:w="764" w:type="dxa"/>
            <w:vMerge w:val="restart"/>
            <w:tcBorders>
              <w:top w:val="thickThinLargeGap" w:sz="6" w:space="0" w:color="808080"/>
              <w:bottom w:val="thickThinLargeGap" w:sz="6" w:space="0" w:color="808080"/>
              <w:right w:val="thickThinLargeGap" w:sz="6" w:space="0" w:color="808080"/>
            </w:tcBorders>
            <w:shd w:val="clear" w:color="auto" w:fill="FFFFFF"/>
            <w:vAlign w:val="center"/>
          </w:tcPr>
          <w:p w:rsidR="004E1C6F" w:rsidRPr="00726115" w:rsidRDefault="004E1C6F"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Valid</w:t>
            </w:r>
          </w:p>
        </w:tc>
        <w:tc>
          <w:tcPr>
            <w:tcW w:w="198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E1C6F" w:rsidRPr="00726115" w:rsidRDefault="004E1C6F"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0</w:t>
            </w:r>
          </w:p>
        </w:tc>
        <w:tc>
          <w:tcPr>
            <w:tcW w:w="127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E1C6F" w:rsidRPr="00726115" w:rsidRDefault="004E1C6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w:t>
            </w:r>
          </w:p>
        </w:tc>
        <w:tc>
          <w:tcPr>
            <w:tcW w:w="1241"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E1C6F" w:rsidRPr="00726115" w:rsidRDefault="004E1C6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1.1</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E1C6F" w:rsidRPr="00726115" w:rsidRDefault="004E1C6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1.1</w:t>
            </w:r>
          </w:p>
        </w:tc>
        <w:tc>
          <w:tcPr>
            <w:tcW w:w="2268" w:type="dxa"/>
            <w:tcBorders>
              <w:top w:val="thickThinLargeGap" w:sz="6" w:space="0" w:color="808080"/>
              <w:left w:val="thickThinLargeGap" w:sz="6" w:space="0" w:color="808080"/>
              <w:bottom w:val="thickThinLargeGap" w:sz="6" w:space="0" w:color="808080"/>
            </w:tcBorders>
            <w:shd w:val="clear" w:color="auto" w:fill="FFFFFF"/>
            <w:vAlign w:val="center"/>
          </w:tcPr>
          <w:p w:rsidR="004E1C6F" w:rsidRPr="00726115" w:rsidRDefault="004E1C6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1.1</w:t>
            </w:r>
          </w:p>
        </w:tc>
      </w:tr>
      <w:tr w:rsidR="000F449A" w:rsidRPr="00970E5A" w:rsidTr="0091714B">
        <w:trPr>
          <w:cantSplit/>
          <w:trHeight w:val="189"/>
          <w:jc w:val="center"/>
        </w:trPr>
        <w:tc>
          <w:tcPr>
            <w:tcW w:w="764" w:type="dxa"/>
            <w:vMerge/>
            <w:tcBorders>
              <w:top w:val="thickThinLargeGap" w:sz="6" w:space="0" w:color="808080"/>
              <w:bottom w:val="thickThinLargeGap" w:sz="6" w:space="0" w:color="808080"/>
              <w:right w:val="thickThinLargeGap" w:sz="6" w:space="0" w:color="808080"/>
            </w:tcBorders>
            <w:vAlign w:val="center"/>
          </w:tcPr>
          <w:p w:rsidR="004E1C6F" w:rsidRPr="00726115" w:rsidRDefault="004E1C6F" w:rsidP="009548CB">
            <w:pPr>
              <w:spacing w:after="0" w:line="240" w:lineRule="auto"/>
              <w:rPr>
                <w:rFonts w:ascii="Times New Roman" w:eastAsia="Times New Roman" w:hAnsi="Times New Roman"/>
                <w:b/>
                <w:bCs/>
                <w:sz w:val="24"/>
                <w:szCs w:val="24"/>
              </w:rPr>
            </w:pPr>
          </w:p>
        </w:tc>
        <w:tc>
          <w:tcPr>
            <w:tcW w:w="198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E1C6F" w:rsidRPr="00726115" w:rsidRDefault="004E1C6F"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Ada penambahan</w:t>
            </w:r>
          </w:p>
        </w:tc>
        <w:tc>
          <w:tcPr>
            <w:tcW w:w="127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E1C6F" w:rsidRPr="00726115" w:rsidRDefault="004E1C6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87</w:t>
            </w:r>
          </w:p>
        </w:tc>
        <w:tc>
          <w:tcPr>
            <w:tcW w:w="1241"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E1C6F" w:rsidRPr="00726115" w:rsidRDefault="004E1C6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98.9</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E1C6F" w:rsidRPr="00726115" w:rsidRDefault="004E1C6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98.9</w:t>
            </w:r>
          </w:p>
        </w:tc>
        <w:tc>
          <w:tcPr>
            <w:tcW w:w="2268" w:type="dxa"/>
            <w:tcBorders>
              <w:top w:val="thickThinLargeGap" w:sz="6" w:space="0" w:color="808080"/>
              <w:left w:val="thickThinLargeGap" w:sz="6" w:space="0" w:color="808080"/>
              <w:bottom w:val="thickThinLargeGap" w:sz="6" w:space="0" w:color="808080"/>
            </w:tcBorders>
            <w:shd w:val="clear" w:color="auto" w:fill="FFFFFF"/>
            <w:vAlign w:val="center"/>
          </w:tcPr>
          <w:p w:rsidR="004E1C6F" w:rsidRPr="00726115" w:rsidRDefault="004E1C6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100.0</w:t>
            </w:r>
          </w:p>
        </w:tc>
      </w:tr>
      <w:tr w:rsidR="000F449A" w:rsidRPr="00970E5A" w:rsidTr="0091714B">
        <w:trPr>
          <w:cantSplit/>
          <w:trHeight w:val="189"/>
          <w:jc w:val="center"/>
        </w:trPr>
        <w:tc>
          <w:tcPr>
            <w:tcW w:w="764" w:type="dxa"/>
            <w:vMerge/>
            <w:tcBorders>
              <w:top w:val="thickThinLargeGap" w:sz="6" w:space="0" w:color="808080"/>
              <w:bottom w:val="thickThinLargeGap" w:sz="6" w:space="0" w:color="808080"/>
              <w:right w:val="thickThinLargeGap" w:sz="6" w:space="0" w:color="808080"/>
            </w:tcBorders>
            <w:vAlign w:val="center"/>
          </w:tcPr>
          <w:p w:rsidR="004E1C6F" w:rsidRPr="00726115" w:rsidRDefault="004E1C6F" w:rsidP="009548CB">
            <w:pPr>
              <w:spacing w:after="0" w:line="240" w:lineRule="auto"/>
              <w:rPr>
                <w:rFonts w:ascii="Times New Roman" w:eastAsia="Times New Roman" w:hAnsi="Times New Roman"/>
                <w:b/>
                <w:bCs/>
                <w:sz w:val="24"/>
                <w:szCs w:val="24"/>
              </w:rPr>
            </w:pPr>
          </w:p>
        </w:tc>
        <w:tc>
          <w:tcPr>
            <w:tcW w:w="198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E1C6F" w:rsidRPr="00726115" w:rsidRDefault="004E1C6F" w:rsidP="009548CB">
            <w:pPr>
              <w:spacing w:after="0" w:line="240" w:lineRule="auto"/>
              <w:rPr>
                <w:rFonts w:ascii="Times New Roman" w:eastAsia="Times New Roman" w:hAnsi="Times New Roman"/>
                <w:b/>
                <w:bCs/>
                <w:sz w:val="24"/>
                <w:szCs w:val="24"/>
              </w:rPr>
            </w:pPr>
            <w:r w:rsidRPr="00726115">
              <w:rPr>
                <w:rFonts w:ascii="Times New Roman" w:eastAsia="Times New Roman" w:hAnsi="Times New Roman"/>
                <w:b/>
                <w:bCs/>
                <w:color w:val="000000"/>
                <w:sz w:val="24"/>
                <w:szCs w:val="24"/>
              </w:rPr>
              <w:t>Total</w:t>
            </w:r>
          </w:p>
        </w:tc>
        <w:tc>
          <w:tcPr>
            <w:tcW w:w="127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E1C6F" w:rsidRPr="00726115" w:rsidRDefault="004E1C6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88</w:t>
            </w:r>
          </w:p>
        </w:tc>
        <w:tc>
          <w:tcPr>
            <w:tcW w:w="1241"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E1C6F" w:rsidRPr="00726115" w:rsidRDefault="004E1C6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100.0</w:t>
            </w:r>
          </w:p>
        </w:tc>
        <w:tc>
          <w:tcPr>
            <w:tcW w:w="1715"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rsidR="004E1C6F" w:rsidRPr="00726115" w:rsidRDefault="004E1C6F" w:rsidP="009548CB">
            <w:pPr>
              <w:spacing w:after="0" w:line="240" w:lineRule="auto"/>
              <w:jc w:val="right"/>
              <w:rPr>
                <w:rFonts w:ascii="Times New Roman" w:eastAsia="Times New Roman" w:hAnsi="Times New Roman"/>
                <w:sz w:val="24"/>
                <w:szCs w:val="24"/>
              </w:rPr>
            </w:pPr>
            <w:r w:rsidRPr="00726115">
              <w:rPr>
                <w:rFonts w:ascii="Times New Roman" w:eastAsia="Times New Roman" w:hAnsi="Times New Roman"/>
                <w:color w:val="000000"/>
                <w:sz w:val="24"/>
                <w:szCs w:val="24"/>
              </w:rPr>
              <w:t>100.0</w:t>
            </w:r>
          </w:p>
        </w:tc>
        <w:tc>
          <w:tcPr>
            <w:tcW w:w="2268" w:type="dxa"/>
            <w:tcBorders>
              <w:top w:val="thickThinLargeGap" w:sz="6" w:space="0" w:color="808080"/>
              <w:left w:val="thickThinLargeGap" w:sz="6" w:space="0" w:color="808080"/>
              <w:bottom w:val="thickThinLargeGap" w:sz="6" w:space="0" w:color="808080"/>
            </w:tcBorders>
            <w:shd w:val="clear" w:color="auto" w:fill="FFFFFF"/>
            <w:vAlign w:val="center"/>
          </w:tcPr>
          <w:p w:rsidR="004E1C6F" w:rsidRPr="00726115" w:rsidRDefault="004E1C6F" w:rsidP="009548CB">
            <w:pPr>
              <w:spacing w:after="0" w:line="240" w:lineRule="auto"/>
              <w:rPr>
                <w:rFonts w:ascii="Times New Roman" w:eastAsia="Times New Roman" w:hAnsi="Times New Roman"/>
                <w:sz w:val="24"/>
                <w:szCs w:val="24"/>
              </w:rPr>
            </w:pPr>
          </w:p>
        </w:tc>
      </w:tr>
    </w:tbl>
    <w:p w:rsidR="00F02A83" w:rsidRDefault="00F02A83" w:rsidP="007D4C53">
      <w:pPr>
        <w:spacing w:after="0" w:line="240" w:lineRule="auto"/>
        <w:jc w:val="both"/>
        <w:rPr>
          <w:rFonts w:ascii="Times New Roman" w:hAnsi="Times New Roman"/>
          <w:sz w:val="24"/>
          <w:szCs w:val="24"/>
        </w:rPr>
      </w:pPr>
    </w:p>
    <w:p w:rsidR="007D4C53" w:rsidRDefault="00003A15" w:rsidP="007D4C53">
      <w:pPr>
        <w:spacing w:after="0" w:line="240" w:lineRule="auto"/>
        <w:jc w:val="both"/>
        <w:rPr>
          <w:rFonts w:ascii="Times New Roman" w:hAnsi="Times New Roman"/>
          <w:sz w:val="24"/>
          <w:szCs w:val="24"/>
        </w:rPr>
      </w:pPr>
      <w:r w:rsidRPr="00726115">
        <w:rPr>
          <w:rFonts w:ascii="Times New Roman" w:hAnsi="Times New Roman"/>
          <w:sz w:val="24"/>
          <w:szCs w:val="24"/>
        </w:rPr>
        <w:t>Analisis terhadap fakta-fakta yang ada di bagi da</w:t>
      </w:r>
      <w:r w:rsidR="00B450B3" w:rsidRPr="00726115">
        <w:rPr>
          <w:rFonts w:ascii="Times New Roman" w:hAnsi="Times New Roman"/>
          <w:sz w:val="24"/>
          <w:szCs w:val="24"/>
        </w:rPr>
        <w:t xml:space="preserve">lam tiga tahap yaitu: pertama, </w:t>
      </w:r>
      <w:r w:rsidRPr="00726115">
        <w:rPr>
          <w:rFonts w:ascii="Times New Roman" w:hAnsi="Times New Roman"/>
          <w:sz w:val="24"/>
          <w:szCs w:val="24"/>
        </w:rPr>
        <w:t>analisis dari kelebihan, kedua, kekurangan sistem kelomp</w:t>
      </w:r>
      <w:r w:rsidR="00B450B3" w:rsidRPr="00726115">
        <w:rPr>
          <w:rFonts w:ascii="Times New Roman" w:hAnsi="Times New Roman"/>
          <w:sz w:val="24"/>
          <w:szCs w:val="24"/>
        </w:rPr>
        <w:t xml:space="preserve">ok sel, dan ketiga efektifitas </w:t>
      </w:r>
      <w:r w:rsidRPr="00726115">
        <w:rPr>
          <w:rFonts w:ascii="Times New Roman" w:hAnsi="Times New Roman"/>
          <w:sz w:val="24"/>
          <w:szCs w:val="24"/>
        </w:rPr>
        <w:t>penerapan pelayanan penggembalaan yang mengara</w:t>
      </w:r>
      <w:r w:rsidR="00B450B3" w:rsidRPr="00726115">
        <w:rPr>
          <w:rFonts w:ascii="Times New Roman" w:hAnsi="Times New Roman"/>
          <w:sz w:val="24"/>
          <w:szCs w:val="24"/>
        </w:rPr>
        <w:t xml:space="preserve">h kepada tugas dan tujuan misi gereja melalui komsel. </w:t>
      </w:r>
    </w:p>
    <w:p w:rsidR="007D4C53" w:rsidRDefault="00003A15" w:rsidP="005A6F14">
      <w:pPr>
        <w:spacing w:after="0" w:line="240" w:lineRule="auto"/>
        <w:ind w:firstLine="720"/>
        <w:jc w:val="both"/>
        <w:rPr>
          <w:rFonts w:ascii="Times New Roman" w:hAnsi="Times New Roman"/>
          <w:sz w:val="24"/>
          <w:szCs w:val="24"/>
        </w:rPr>
      </w:pPr>
      <w:r w:rsidRPr="00726115">
        <w:rPr>
          <w:rFonts w:ascii="Times New Roman" w:hAnsi="Times New Roman"/>
          <w:sz w:val="24"/>
          <w:szCs w:val="24"/>
        </w:rPr>
        <w:t>Pertama, kelebihan</w:t>
      </w:r>
      <w:r w:rsidR="00481BB2">
        <w:rPr>
          <w:rFonts w:ascii="Times New Roman" w:hAnsi="Times New Roman"/>
          <w:sz w:val="24"/>
          <w:szCs w:val="24"/>
        </w:rPr>
        <w:t xml:space="preserve"> manajemen pendidikan </w:t>
      </w:r>
      <w:proofErr w:type="gramStart"/>
      <w:r w:rsidR="00481BB2">
        <w:rPr>
          <w:rFonts w:ascii="Times New Roman" w:hAnsi="Times New Roman"/>
          <w:sz w:val="24"/>
          <w:szCs w:val="24"/>
        </w:rPr>
        <w:t xml:space="preserve">dalam </w:t>
      </w:r>
      <w:r w:rsidRPr="00726115">
        <w:rPr>
          <w:rFonts w:ascii="Times New Roman" w:hAnsi="Times New Roman"/>
          <w:sz w:val="24"/>
          <w:szCs w:val="24"/>
        </w:rPr>
        <w:t xml:space="preserve"> penerapan</w:t>
      </w:r>
      <w:proofErr w:type="gramEnd"/>
      <w:r w:rsidRPr="00726115">
        <w:rPr>
          <w:rFonts w:ascii="Times New Roman" w:hAnsi="Times New Roman"/>
          <w:sz w:val="24"/>
          <w:szCs w:val="24"/>
        </w:rPr>
        <w:t xml:space="preserve"> pelayanan penggembalaan yang mengara</w:t>
      </w:r>
      <w:r w:rsidR="00B450B3" w:rsidRPr="00726115">
        <w:rPr>
          <w:rFonts w:ascii="Times New Roman" w:hAnsi="Times New Roman"/>
          <w:sz w:val="24"/>
          <w:szCs w:val="24"/>
        </w:rPr>
        <w:t xml:space="preserve">h </w:t>
      </w:r>
      <w:r w:rsidRPr="00726115">
        <w:rPr>
          <w:rFonts w:ascii="Times New Roman" w:hAnsi="Times New Roman"/>
          <w:sz w:val="24"/>
          <w:szCs w:val="24"/>
        </w:rPr>
        <w:t>kepada tugas dan tujuan misi gereja melalui kelompok</w:t>
      </w:r>
      <w:r w:rsidR="00B450B3" w:rsidRPr="00726115">
        <w:rPr>
          <w:rFonts w:ascii="Times New Roman" w:hAnsi="Times New Roman"/>
          <w:sz w:val="24"/>
          <w:szCs w:val="24"/>
        </w:rPr>
        <w:t xml:space="preserve"> sel adalah pertama memudahkan </w:t>
      </w:r>
      <w:r w:rsidRPr="00726115">
        <w:rPr>
          <w:rFonts w:ascii="Times New Roman" w:hAnsi="Times New Roman"/>
          <w:sz w:val="24"/>
          <w:szCs w:val="24"/>
        </w:rPr>
        <w:t>perjangkauan kepada anggota gereja sehingga anggot</w:t>
      </w:r>
      <w:r w:rsidR="00B450B3" w:rsidRPr="00726115">
        <w:rPr>
          <w:rFonts w:ascii="Times New Roman" w:hAnsi="Times New Roman"/>
          <w:sz w:val="24"/>
          <w:szCs w:val="24"/>
        </w:rPr>
        <w:t xml:space="preserve">a gereja dapat dilayani dengan </w:t>
      </w:r>
      <w:r w:rsidRPr="00726115">
        <w:rPr>
          <w:rFonts w:ascii="Times New Roman" w:hAnsi="Times New Roman"/>
          <w:sz w:val="24"/>
          <w:szCs w:val="24"/>
        </w:rPr>
        <w:t>lebih baik lagi. Hal ini didukung dengan data-data dalam hasil penelitian: 88 responden(100 %) menyatakan pernah: dikunjungi, dikons</w:t>
      </w:r>
      <w:r w:rsidR="00B450B3" w:rsidRPr="00726115">
        <w:rPr>
          <w:rFonts w:ascii="Times New Roman" w:hAnsi="Times New Roman"/>
          <w:sz w:val="24"/>
          <w:szCs w:val="24"/>
        </w:rPr>
        <w:t xml:space="preserve">eling, menerima doa pelepasan, </w:t>
      </w:r>
      <w:r w:rsidRPr="00726115">
        <w:rPr>
          <w:rFonts w:ascii="Times New Roman" w:hAnsi="Times New Roman"/>
          <w:sz w:val="24"/>
          <w:szCs w:val="24"/>
        </w:rPr>
        <w:t>menerima pelayanan kedukaan, pendampingan or</w:t>
      </w:r>
      <w:r w:rsidR="00B450B3" w:rsidRPr="00726115">
        <w:rPr>
          <w:rFonts w:ascii="Times New Roman" w:hAnsi="Times New Roman"/>
          <w:sz w:val="24"/>
          <w:szCs w:val="24"/>
        </w:rPr>
        <w:t xml:space="preserve">ang sakit, pendampingan korban </w:t>
      </w:r>
      <w:r w:rsidRPr="00726115">
        <w:rPr>
          <w:rFonts w:ascii="Times New Roman" w:hAnsi="Times New Roman"/>
          <w:sz w:val="24"/>
          <w:szCs w:val="24"/>
        </w:rPr>
        <w:t>narkoba, 87 responden (98.9 %) mendukung penerapa</w:t>
      </w:r>
      <w:r w:rsidR="00B450B3" w:rsidRPr="00726115">
        <w:rPr>
          <w:rFonts w:ascii="Times New Roman" w:hAnsi="Times New Roman"/>
          <w:sz w:val="24"/>
          <w:szCs w:val="24"/>
        </w:rPr>
        <w:t xml:space="preserve">n pelayanan penggembalaan yang </w:t>
      </w:r>
      <w:r w:rsidRPr="00726115">
        <w:rPr>
          <w:rFonts w:ascii="Times New Roman" w:hAnsi="Times New Roman"/>
          <w:sz w:val="24"/>
          <w:szCs w:val="24"/>
        </w:rPr>
        <w:t>mengarah kepada tugas dan tujuan misi gereja melalui</w:t>
      </w:r>
      <w:r w:rsidR="00B450B3" w:rsidRPr="00726115">
        <w:rPr>
          <w:rFonts w:ascii="Times New Roman" w:hAnsi="Times New Roman"/>
          <w:sz w:val="24"/>
          <w:szCs w:val="24"/>
        </w:rPr>
        <w:t xml:space="preserve"> komsel, lokasi tempat tinggal </w:t>
      </w:r>
      <w:r w:rsidRPr="00726115">
        <w:rPr>
          <w:rFonts w:ascii="Times New Roman" w:hAnsi="Times New Roman"/>
          <w:sz w:val="24"/>
          <w:szCs w:val="24"/>
        </w:rPr>
        <w:t xml:space="preserve">komsel dengan rumah jemaat 86 </w:t>
      </w:r>
      <w:r w:rsidR="005A6F14">
        <w:rPr>
          <w:rFonts w:ascii="Times New Roman" w:hAnsi="Times New Roman"/>
          <w:sz w:val="24"/>
          <w:szCs w:val="24"/>
        </w:rPr>
        <w:t>responden (</w:t>
      </w:r>
      <w:r w:rsidRPr="00726115">
        <w:rPr>
          <w:rFonts w:ascii="Times New Roman" w:hAnsi="Times New Roman"/>
          <w:sz w:val="24"/>
          <w:szCs w:val="24"/>
        </w:rPr>
        <w:t xml:space="preserve">97.7 %) </w:t>
      </w:r>
      <w:r w:rsidR="00B450B3" w:rsidRPr="00726115">
        <w:rPr>
          <w:rFonts w:ascii="Times New Roman" w:hAnsi="Times New Roman"/>
          <w:sz w:val="24"/>
          <w:szCs w:val="24"/>
        </w:rPr>
        <w:t xml:space="preserve">berdekatan; Memberi kesempatan </w:t>
      </w:r>
      <w:r w:rsidRPr="00726115">
        <w:rPr>
          <w:rFonts w:ascii="Times New Roman" w:hAnsi="Times New Roman"/>
          <w:sz w:val="24"/>
          <w:szCs w:val="24"/>
        </w:rPr>
        <w:t>kepada anggota gereja untuk dapat mengemba</w:t>
      </w:r>
      <w:r w:rsidR="00B450B3" w:rsidRPr="00726115">
        <w:rPr>
          <w:rFonts w:ascii="Times New Roman" w:hAnsi="Times New Roman"/>
          <w:sz w:val="24"/>
          <w:szCs w:val="24"/>
        </w:rPr>
        <w:t xml:space="preserve">ngkan karunia rohaninya adalah </w:t>
      </w:r>
      <w:r w:rsidRPr="00726115">
        <w:rPr>
          <w:rFonts w:ascii="Times New Roman" w:hAnsi="Times New Roman"/>
          <w:sz w:val="24"/>
          <w:szCs w:val="24"/>
        </w:rPr>
        <w:t>kelebihan kedua dari penerapan pelayanan penggembal</w:t>
      </w:r>
      <w:r w:rsidR="00B450B3" w:rsidRPr="00726115">
        <w:rPr>
          <w:rFonts w:ascii="Times New Roman" w:hAnsi="Times New Roman"/>
          <w:sz w:val="24"/>
          <w:szCs w:val="24"/>
        </w:rPr>
        <w:t xml:space="preserve">aan yang mengarah kepada tugas </w:t>
      </w:r>
      <w:r w:rsidRPr="00726115">
        <w:rPr>
          <w:rFonts w:ascii="Times New Roman" w:hAnsi="Times New Roman"/>
          <w:sz w:val="24"/>
          <w:szCs w:val="24"/>
        </w:rPr>
        <w:t xml:space="preserve">dan tujuan misi gereja melalui kelompok sel. Hal ini </w:t>
      </w:r>
      <w:r w:rsidR="00B450B3" w:rsidRPr="00726115">
        <w:rPr>
          <w:rFonts w:ascii="Times New Roman" w:hAnsi="Times New Roman"/>
          <w:sz w:val="24"/>
          <w:szCs w:val="24"/>
        </w:rPr>
        <w:t xml:space="preserve">didukung oleh data dalam hasil </w:t>
      </w:r>
      <w:r w:rsidRPr="00726115">
        <w:rPr>
          <w:rFonts w:ascii="Times New Roman" w:hAnsi="Times New Roman"/>
          <w:sz w:val="24"/>
          <w:szCs w:val="24"/>
        </w:rPr>
        <w:t>penelitian: ketua membentuk team pelayanan: visitasi 87</w:t>
      </w:r>
      <w:r w:rsidR="00B450B3" w:rsidRPr="00726115">
        <w:rPr>
          <w:rFonts w:ascii="Times New Roman" w:hAnsi="Times New Roman"/>
          <w:sz w:val="24"/>
          <w:szCs w:val="24"/>
        </w:rPr>
        <w:t xml:space="preserve"> responden (98.9 %), konseling </w:t>
      </w:r>
      <w:r w:rsidR="005A6F14">
        <w:rPr>
          <w:rFonts w:ascii="Times New Roman" w:hAnsi="Times New Roman"/>
          <w:sz w:val="24"/>
          <w:szCs w:val="24"/>
        </w:rPr>
        <w:t>67 responden (</w:t>
      </w:r>
      <w:r w:rsidRPr="00726115">
        <w:rPr>
          <w:rFonts w:ascii="Times New Roman" w:hAnsi="Times New Roman"/>
          <w:sz w:val="24"/>
          <w:szCs w:val="24"/>
        </w:rPr>
        <w:t>76.1 %), menolong anggota kom</w:t>
      </w:r>
      <w:r w:rsidR="00B450B3" w:rsidRPr="00726115">
        <w:rPr>
          <w:rFonts w:ascii="Times New Roman" w:hAnsi="Times New Roman"/>
          <w:sz w:val="24"/>
          <w:szCs w:val="24"/>
        </w:rPr>
        <w:t xml:space="preserve">sel yang sakit, doa pelepasam, </w:t>
      </w:r>
      <w:r w:rsidR="005A6F14">
        <w:rPr>
          <w:rFonts w:ascii="Times New Roman" w:hAnsi="Times New Roman"/>
          <w:sz w:val="24"/>
          <w:szCs w:val="24"/>
        </w:rPr>
        <w:t>kedukaan 88 responden (</w:t>
      </w:r>
      <w:r w:rsidRPr="00726115">
        <w:rPr>
          <w:rFonts w:ascii="Times New Roman" w:hAnsi="Times New Roman"/>
          <w:sz w:val="24"/>
          <w:szCs w:val="24"/>
        </w:rPr>
        <w:t xml:space="preserve">100 %), dorongan ketua </w:t>
      </w:r>
      <w:r w:rsidR="00B450B3" w:rsidRPr="00726115">
        <w:rPr>
          <w:rFonts w:ascii="Times New Roman" w:hAnsi="Times New Roman"/>
          <w:sz w:val="24"/>
          <w:szCs w:val="24"/>
        </w:rPr>
        <w:t xml:space="preserve">komsel dan team kepada anggota </w:t>
      </w:r>
      <w:r w:rsidRPr="00726115">
        <w:rPr>
          <w:rFonts w:ascii="Times New Roman" w:hAnsi="Times New Roman"/>
          <w:sz w:val="24"/>
          <w:szCs w:val="24"/>
        </w:rPr>
        <w:t xml:space="preserve">komsel untuk terlibat pelayanan penggembalaan </w:t>
      </w:r>
      <w:r w:rsidR="00481BB2">
        <w:rPr>
          <w:rFonts w:ascii="Times New Roman" w:hAnsi="Times New Roman"/>
          <w:sz w:val="24"/>
          <w:szCs w:val="24"/>
        </w:rPr>
        <w:t xml:space="preserve">yang mengarah kepada tugas dan </w:t>
      </w:r>
      <w:r w:rsidRPr="00726115">
        <w:rPr>
          <w:rFonts w:ascii="Times New Roman" w:hAnsi="Times New Roman"/>
          <w:sz w:val="24"/>
          <w:szCs w:val="24"/>
        </w:rPr>
        <w:t xml:space="preserve">tujuan misi gereja 88 responden (100 %), megajak </w:t>
      </w:r>
      <w:r w:rsidR="00B450B3" w:rsidRPr="00726115">
        <w:rPr>
          <w:rFonts w:ascii="Times New Roman" w:hAnsi="Times New Roman"/>
          <w:sz w:val="24"/>
          <w:szCs w:val="24"/>
        </w:rPr>
        <w:t xml:space="preserve">anggota komsel dalam pelayanan </w:t>
      </w:r>
      <w:r w:rsidRPr="00726115">
        <w:rPr>
          <w:rFonts w:ascii="Times New Roman" w:hAnsi="Times New Roman"/>
          <w:sz w:val="24"/>
          <w:szCs w:val="24"/>
        </w:rPr>
        <w:t xml:space="preserve">kunjungan 88 responden (100 %). Ketiga, anggota </w:t>
      </w:r>
      <w:r w:rsidR="00B450B3" w:rsidRPr="00726115">
        <w:rPr>
          <w:rFonts w:ascii="Times New Roman" w:hAnsi="Times New Roman"/>
          <w:sz w:val="24"/>
          <w:szCs w:val="24"/>
        </w:rPr>
        <w:t xml:space="preserve">komsel akan lebih akrab, dapat </w:t>
      </w:r>
      <w:r w:rsidRPr="00726115">
        <w:rPr>
          <w:rFonts w:ascii="Times New Roman" w:hAnsi="Times New Roman"/>
          <w:sz w:val="24"/>
          <w:szCs w:val="24"/>
        </w:rPr>
        <w:t xml:space="preserve">saling memperhatikan dan saling melayani; didukung </w:t>
      </w:r>
      <w:r w:rsidR="00B450B3" w:rsidRPr="00726115">
        <w:rPr>
          <w:rFonts w:ascii="Times New Roman" w:hAnsi="Times New Roman"/>
          <w:sz w:val="24"/>
          <w:szCs w:val="24"/>
        </w:rPr>
        <w:t xml:space="preserve">data hasil penelitian: anggota </w:t>
      </w:r>
      <w:r w:rsidRPr="00726115">
        <w:rPr>
          <w:rFonts w:ascii="Times New Roman" w:hAnsi="Times New Roman"/>
          <w:sz w:val="24"/>
          <w:szCs w:val="24"/>
        </w:rPr>
        <w:t xml:space="preserve">komsel melaporkan keadaan mereka kepada ketua </w:t>
      </w:r>
      <w:r w:rsidR="00B450B3" w:rsidRPr="00726115">
        <w:rPr>
          <w:rFonts w:ascii="Times New Roman" w:hAnsi="Times New Roman"/>
          <w:sz w:val="24"/>
          <w:szCs w:val="24"/>
        </w:rPr>
        <w:t xml:space="preserve">47 responden (53.4 %), anggota </w:t>
      </w:r>
      <w:r w:rsidRPr="00726115">
        <w:rPr>
          <w:rFonts w:ascii="Times New Roman" w:hAnsi="Times New Roman"/>
          <w:sz w:val="24"/>
          <w:szCs w:val="24"/>
        </w:rPr>
        <w:t>komsel membawah jiwa 47 responden (53.4 %), kepu</w:t>
      </w:r>
      <w:r w:rsidR="00B450B3" w:rsidRPr="00726115">
        <w:rPr>
          <w:rFonts w:ascii="Times New Roman" w:hAnsi="Times New Roman"/>
          <w:sz w:val="24"/>
          <w:szCs w:val="24"/>
        </w:rPr>
        <w:t xml:space="preserve">asan komsel terhadap pelayanan </w:t>
      </w:r>
      <w:r w:rsidRPr="00726115">
        <w:rPr>
          <w:rFonts w:ascii="Times New Roman" w:hAnsi="Times New Roman"/>
          <w:sz w:val="24"/>
          <w:szCs w:val="24"/>
        </w:rPr>
        <w:t>ketua komsel dan t</w:t>
      </w:r>
      <w:r w:rsidR="005A6F14">
        <w:rPr>
          <w:rFonts w:ascii="Times New Roman" w:hAnsi="Times New Roman"/>
          <w:sz w:val="24"/>
          <w:szCs w:val="24"/>
        </w:rPr>
        <w:t>i</w:t>
      </w:r>
      <w:r w:rsidRPr="00726115">
        <w:rPr>
          <w:rFonts w:ascii="Times New Roman" w:hAnsi="Times New Roman"/>
          <w:sz w:val="24"/>
          <w:szCs w:val="24"/>
        </w:rPr>
        <w:t>m 86 responden (97.7 %), pengenalan di antara anggota komsel 77 responden (87.5 %), adanya rasa kesatuan sesama a</w:t>
      </w:r>
      <w:r w:rsidR="00B450B3" w:rsidRPr="00726115">
        <w:rPr>
          <w:rFonts w:ascii="Times New Roman" w:hAnsi="Times New Roman"/>
          <w:sz w:val="24"/>
          <w:szCs w:val="24"/>
        </w:rPr>
        <w:t xml:space="preserve">nggota komsel. </w:t>
      </w:r>
    </w:p>
    <w:p w:rsidR="007D4C53" w:rsidRDefault="00003A15" w:rsidP="004A3E71">
      <w:pPr>
        <w:spacing w:after="0" w:line="240" w:lineRule="auto"/>
        <w:ind w:firstLine="720"/>
        <w:jc w:val="both"/>
        <w:rPr>
          <w:rFonts w:ascii="Times New Roman" w:hAnsi="Times New Roman"/>
          <w:sz w:val="24"/>
          <w:szCs w:val="24"/>
        </w:rPr>
      </w:pPr>
      <w:r w:rsidRPr="00726115">
        <w:rPr>
          <w:rFonts w:ascii="Times New Roman" w:hAnsi="Times New Roman"/>
          <w:sz w:val="24"/>
          <w:szCs w:val="24"/>
        </w:rPr>
        <w:t xml:space="preserve">Kedua, efektifitas </w:t>
      </w:r>
      <w:r w:rsidR="00481BB2">
        <w:rPr>
          <w:rFonts w:ascii="Times New Roman" w:hAnsi="Times New Roman"/>
          <w:sz w:val="24"/>
          <w:szCs w:val="24"/>
        </w:rPr>
        <w:t xml:space="preserve">manajemen pendidikan dalam </w:t>
      </w:r>
      <w:r w:rsidRPr="00726115">
        <w:rPr>
          <w:rFonts w:ascii="Times New Roman" w:hAnsi="Times New Roman"/>
          <w:sz w:val="24"/>
          <w:szCs w:val="24"/>
        </w:rPr>
        <w:t>penerapan pelayanan peng</w:t>
      </w:r>
      <w:r w:rsidR="00B450B3" w:rsidRPr="00726115">
        <w:rPr>
          <w:rFonts w:ascii="Times New Roman" w:hAnsi="Times New Roman"/>
          <w:sz w:val="24"/>
          <w:szCs w:val="24"/>
        </w:rPr>
        <w:t xml:space="preserve">gembalaan yang mengarah kepada </w:t>
      </w:r>
      <w:r w:rsidRPr="00726115">
        <w:rPr>
          <w:rFonts w:ascii="Times New Roman" w:hAnsi="Times New Roman"/>
          <w:sz w:val="24"/>
          <w:szCs w:val="24"/>
        </w:rPr>
        <w:t>tugas dan tujuan misi gereja melalui kelompok sel di</w:t>
      </w:r>
      <w:r w:rsidR="00B450B3" w:rsidRPr="00726115">
        <w:rPr>
          <w:rFonts w:ascii="Times New Roman" w:hAnsi="Times New Roman"/>
          <w:sz w:val="24"/>
          <w:szCs w:val="24"/>
        </w:rPr>
        <w:t xml:space="preserve">lihat dari anggota komsel yang </w:t>
      </w:r>
      <w:r w:rsidRPr="00726115">
        <w:rPr>
          <w:rFonts w:ascii="Times New Roman" w:hAnsi="Times New Roman"/>
          <w:sz w:val="24"/>
          <w:szCs w:val="24"/>
        </w:rPr>
        <w:t>melihat efektifitas pelayanan tersebut didukung oleh efektifitas: visitasi 58 re</w:t>
      </w:r>
      <w:r w:rsidR="00B450B3" w:rsidRPr="00726115">
        <w:rPr>
          <w:rFonts w:ascii="Times New Roman" w:hAnsi="Times New Roman"/>
          <w:sz w:val="24"/>
          <w:szCs w:val="24"/>
        </w:rPr>
        <w:t xml:space="preserve">sponden </w:t>
      </w:r>
      <w:r w:rsidRPr="00726115">
        <w:rPr>
          <w:rFonts w:ascii="Times New Roman" w:hAnsi="Times New Roman"/>
          <w:sz w:val="24"/>
          <w:szCs w:val="24"/>
        </w:rPr>
        <w:t xml:space="preserve">(65.9 %), pertolongan orang sakit 88 responden (100 </w:t>
      </w:r>
      <w:r w:rsidR="00B450B3" w:rsidRPr="00726115">
        <w:rPr>
          <w:rFonts w:ascii="Times New Roman" w:hAnsi="Times New Roman"/>
          <w:sz w:val="24"/>
          <w:szCs w:val="24"/>
        </w:rPr>
        <w:t xml:space="preserve">%), doa pelepasan 88 responden </w:t>
      </w:r>
      <w:r w:rsidRPr="00726115">
        <w:rPr>
          <w:rFonts w:ascii="Times New Roman" w:hAnsi="Times New Roman"/>
          <w:sz w:val="24"/>
          <w:szCs w:val="24"/>
        </w:rPr>
        <w:t xml:space="preserve">(100 %), pelayanan kedukaan 88 responden (100 %). </w:t>
      </w:r>
      <w:proofErr w:type="gramStart"/>
      <w:r w:rsidRPr="00726115">
        <w:rPr>
          <w:rFonts w:ascii="Times New Roman" w:hAnsi="Times New Roman"/>
          <w:sz w:val="24"/>
          <w:szCs w:val="24"/>
        </w:rPr>
        <w:t xml:space="preserve">Hal ini dapat memperingan tugas </w:t>
      </w:r>
      <w:r w:rsidRPr="00726115">
        <w:rPr>
          <w:rFonts w:ascii="Times New Roman" w:hAnsi="Times New Roman"/>
          <w:sz w:val="24"/>
          <w:szCs w:val="24"/>
        </w:rPr>
        <w:lastRenderedPageBreak/>
        <w:t>penerapa</w:t>
      </w:r>
      <w:r w:rsidR="00B450B3" w:rsidRPr="00726115">
        <w:rPr>
          <w:rFonts w:ascii="Times New Roman" w:hAnsi="Times New Roman"/>
          <w:sz w:val="24"/>
          <w:szCs w:val="24"/>
        </w:rPr>
        <w:t xml:space="preserve">n pelayanan penggembalaan yang </w:t>
      </w:r>
      <w:r w:rsidRPr="00726115">
        <w:rPr>
          <w:rFonts w:ascii="Times New Roman" w:hAnsi="Times New Roman"/>
          <w:sz w:val="24"/>
          <w:szCs w:val="24"/>
        </w:rPr>
        <w:t xml:space="preserve">mengarah kepada tugas dan tujuan misi gereja yang </w:t>
      </w:r>
      <w:r w:rsidR="00B450B3" w:rsidRPr="00726115">
        <w:rPr>
          <w:rFonts w:ascii="Times New Roman" w:hAnsi="Times New Roman"/>
          <w:sz w:val="24"/>
          <w:szCs w:val="24"/>
        </w:rPr>
        <w:t>dilakukan oleh Gembala Sidang.</w:t>
      </w:r>
      <w:proofErr w:type="gramEnd"/>
      <w:r w:rsidR="00B450B3" w:rsidRPr="00726115">
        <w:rPr>
          <w:rFonts w:ascii="Times New Roman" w:hAnsi="Times New Roman"/>
          <w:sz w:val="24"/>
          <w:szCs w:val="24"/>
        </w:rPr>
        <w:t xml:space="preserve"> </w:t>
      </w:r>
    </w:p>
    <w:p w:rsidR="007D4C53" w:rsidRDefault="00003A15" w:rsidP="007D4C53">
      <w:pPr>
        <w:spacing w:after="0" w:line="240" w:lineRule="auto"/>
        <w:ind w:firstLine="720"/>
        <w:jc w:val="both"/>
        <w:rPr>
          <w:rFonts w:ascii="Times New Roman" w:hAnsi="Times New Roman"/>
          <w:sz w:val="24"/>
          <w:szCs w:val="24"/>
        </w:rPr>
      </w:pPr>
      <w:r w:rsidRPr="00726115">
        <w:rPr>
          <w:rFonts w:ascii="Times New Roman" w:hAnsi="Times New Roman"/>
          <w:sz w:val="24"/>
          <w:szCs w:val="24"/>
        </w:rPr>
        <w:t>Ketiga, analisa kelemahan penerapan pelayan</w:t>
      </w:r>
      <w:r w:rsidR="00B450B3" w:rsidRPr="00726115">
        <w:rPr>
          <w:rFonts w:ascii="Times New Roman" w:hAnsi="Times New Roman"/>
          <w:sz w:val="24"/>
          <w:szCs w:val="24"/>
        </w:rPr>
        <w:t xml:space="preserve">an penggembalaan </w:t>
      </w:r>
      <w:r w:rsidR="00481BB2">
        <w:rPr>
          <w:rFonts w:ascii="Times New Roman" w:hAnsi="Times New Roman"/>
          <w:sz w:val="24"/>
          <w:szCs w:val="24"/>
        </w:rPr>
        <w:t xml:space="preserve">kalau tidak di laksanakan secara manajemen pendidikan </w:t>
      </w:r>
      <w:r w:rsidR="00B450B3" w:rsidRPr="00726115">
        <w:rPr>
          <w:rFonts w:ascii="Times New Roman" w:hAnsi="Times New Roman"/>
          <w:sz w:val="24"/>
          <w:szCs w:val="24"/>
        </w:rPr>
        <w:t xml:space="preserve">yang mengarah </w:t>
      </w:r>
      <w:r w:rsidRPr="00726115">
        <w:rPr>
          <w:rFonts w:ascii="Times New Roman" w:hAnsi="Times New Roman"/>
          <w:sz w:val="24"/>
          <w:szCs w:val="24"/>
        </w:rPr>
        <w:t>kepada tugas dan tujuan misi gereja melalui komsel yan</w:t>
      </w:r>
      <w:r w:rsidR="00B450B3" w:rsidRPr="00726115">
        <w:rPr>
          <w:rFonts w:ascii="Times New Roman" w:hAnsi="Times New Roman"/>
          <w:sz w:val="24"/>
          <w:szCs w:val="24"/>
        </w:rPr>
        <w:t xml:space="preserve">g tidak dapat dilakukan adalah </w:t>
      </w:r>
      <w:r w:rsidRPr="00726115">
        <w:rPr>
          <w:rFonts w:ascii="Times New Roman" w:hAnsi="Times New Roman"/>
          <w:sz w:val="24"/>
          <w:szCs w:val="24"/>
        </w:rPr>
        <w:t xml:space="preserve">pelayanan pernikahan, data menunjukkan 88 responden </w:t>
      </w:r>
      <w:r w:rsidR="00B450B3" w:rsidRPr="00726115">
        <w:rPr>
          <w:rFonts w:ascii="Times New Roman" w:hAnsi="Times New Roman"/>
          <w:sz w:val="24"/>
          <w:szCs w:val="24"/>
        </w:rPr>
        <w:t xml:space="preserve">(100 %) tidak pernah dilakukan </w:t>
      </w:r>
      <w:r w:rsidRPr="00726115">
        <w:rPr>
          <w:rFonts w:ascii="Times New Roman" w:hAnsi="Times New Roman"/>
          <w:sz w:val="24"/>
          <w:szCs w:val="24"/>
        </w:rPr>
        <w:t>di komsel; pelayanan baptisan air, data menunjuk</w:t>
      </w:r>
      <w:r w:rsidR="00B450B3" w:rsidRPr="00726115">
        <w:rPr>
          <w:rFonts w:ascii="Times New Roman" w:hAnsi="Times New Roman"/>
          <w:sz w:val="24"/>
          <w:szCs w:val="24"/>
        </w:rPr>
        <w:t xml:space="preserve">kan 88 responden (100 %) tidak </w:t>
      </w:r>
      <w:r w:rsidRPr="00726115">
        <w:rPr>
          <w:rFonts w:ascii="Times New Roman" w:hAnsi="Times New Roman"/>
          <w:sz w:val="24"/>
          <w:szCs w:val="24"/>
        </w:rPr>
        <w:t>pernah dilakukan di komsel. Dua hal tersebut tida</w:t>
      </w:r>
      <w:r w:rsidR="00B450B3" w:rsidRPr="00726115">
        <w:rPr>
          <w:rFonts w:ascii="Times New Roman" w:hAnsi="Times New Roman"/>
          <w:sz w:val="24"/>
          <w:szCs w:val="24"/>
        </w:rPr>
        <w:t xml:space="preserve">k dilakukan dalam kelompok sel </w:t>
      </w:r>
      <w:r w:rsidRPr="00726115">
        <w:rPr>
          <w:rFonts w:ascii="Times New Roman" w:hAnsi="Times New Roman"/>
          <w:sz w:val="24"/>
          <w:szCs w:val="24"/>
        </w:rPr>
        <w:t>karena apabila dilakukan gereja dalam gereja, d</w:t>
      </w:r>
      <w:r w:rsidR="00B450B3" w:rsidRPr="00726115">
        <w:rPr>
          <w:rFonts w:ascii="Times New Roman" w:hAnsi="Times New Roman"/>
          <w:sz w:val="24"/>
          <w:szCs w:val="24"/>
        </w:rPr>
        <w:t xml:space="preserve">an </w:t>
      </w:r>
      <w:proofErr w:type="gramStart"/>
      <w:r w:rsidR="00B450B3" w:rsidRPr="00726115">
        <w:rPr>
          <w:rFonts w:ascii="Times New Roman" w:hAnsi="Times New Roman"/>
          <w:sz w:val="24"/>
          <w:szCs w:val="24"/>
        </w:rPr>
        <w:t>akan</w:t>
      </w:r>
      <w:proofErr w:type="gramEnd"/>
      <w:r w:rsidR="00B450B3" w:rsidRPr="00726115">
        <w:rPr>
          <w:rFonts w:ascii="Times New Roman" w:hAnsi="Times New Roman"/>
          <w:sz w:val="24"/>
          <w:szCs w:val="24"/>
        </w:rPr>
        <w:t xml:space="preserve"> menimbulkan perpecahan gereja. </w:t>
      </w:r>
    </w:p>
    <w:p w:rsidR="00003A15" w:rsidRPr="00726115" w:rsidRDefault="00003A15" w:rsidP="007D4C53">
      <w:pPr>
        <w:spacing w:after="0" w:line="240" w:lineRule="auto"/>
        <w:ind w:firstLine="720"/>
        <w:jc w:val="both"/>
        <w:rPr>
          <w:rFonts w:ascii="Times New Roman" w:hAnsi="Times New Roman"/>
          <w:sz w:val="24"/>
          <w:szCs w:val="24"/>
        </w:rPr>
      </w:pPr>
      <w:r w:rsidRPr="00726115">
        <w:rPr>
          <w:rFonts w:ascii="Times New Roman" w:hAnsi="Times New Roman"/>
          <w:sz w:val="24"/>
          <w:szCs w:val="24"/>
        </w:rPr>
        <w:t>Keempat, efektifitas penerapan pelayan</w:t>
      </w:r>
      <w:r w:rsidR="00B450B3" w:rsidRPr="00726115">
        <w:rPr>
          <w:rFonts w:ascii="Times New Roman" w:hAnsi="Times New Roman"/>
          <w:sz w:val="24"/>
          <w:szCs w:val="24"/>
        </w:rPr>
        <w:t xml:space="preserve">an penggembalaan yang mengarah </w:t>
      </w:r>
      <w:r w:rsidRPr="00726115">
        <w:rPr>
          <w:rFonts w:ascii="Times New Roman" w:hAnsi="Times New Roman"/>
          <w:sz w:val="24"/>
          <w:szCs w:val="24"/>
        </w:rPr>
        <w:t>kepada tugas dan tujuan misi gereja melalui kelompok s</w:t>
      </w:r>
      <w:r w:rsidR="00B450B3" w:rsidRPr="00726115">
        <w:rPr>
          <w:rFonts w:ascii="Times New Roman" w:hAnsi="Times New Roman"/>
          <w:sz w:val="24"/>
          <w:szCs w:val="24"/>
        </w:rPr>
        <w:t xml:space="preserve">el dilihat dari anggota komsel </w:t>
      </w:r>
      <w:r w:rsidRPr="00726115">
        <w:rPr>
          <w:rFonts w:ascii="Times New Roman" w:hAnsi="Times New Roman"/>
          <w:sz w:val="24"/>
          <w:szCs w:val="24"/>
        </w:rPr>
        <w:t>yang melihat efektifitas pelayanan tersebut didukung</w:t>
      </w:r>
      <w:r w:rsidR="00B450B3" w:rsidRPr="00726115">
        <w:rPr>
          <w:rFonts w:ascii="Times New Roman" w:hAnsi="Times New Roman"/>
          <w:sz w:val="24"/>
          <w:szCs w:val="24"/>
        </w:rPr>
        <w:t xml:space="preserve"> oleh efektifitas: visitasi 58 </w:t>
      </w:r>
      <w:r w:rsidRPr="00726115">
        <w:rPr>
          <w:rFonts w:ascii="Times New Roman" w:hAnsi="Times New Roman"/>
          <w:sz w:val="24"/>
          <w:szCs w:val="24"/>
        </w:rPr>
        <w:t>responden (65.9 %), pertolongan orang sakit 88 respo</w:t>
      </w:r>
      <w:r w:rsidR="00B450B3" w:rsidRPr="00726115">
        <w:rPr>
          <w:rFonts w:ascii="Times New Roman" w:hAnsi="Times New Roman"/>
          <w:sz w:val="24"/>
          <w:szCs w:val="24"/>
        </w:rPr>
        <w:t xml:space="preserve">nden (100 %), doa pelepasan 88 </w:t>
      </w:r>
      <w:r w:rsidRPr="00726115">
        <w:rPr>
          <w:rFonts w:ascii="Times New Roman" w:hAnsi="Times New Roman"/>
          <w:sz w:val="24"/>
          <w:szCs w:val="24"/>
        </w:rPr>
        <w:t>responden (100 %), pelayanan kedukaan 88 re</w:t>
      </w:r>
      <w:r w:rsidR="00B450B3" w:rsidRPr="00726115">
        <w:rPr>
          <w:rFonts w:ascii="Times New Roman" w:hAnsi="Times New Roman"/>
          <w:sz w:val="24"/>
          <w:szCs w:val="24"/>
        </w:rPr>
        <w:t xml:space="preserve">sponden (100 %). </w:t>
      </w:r>
      <w:proofErr w:type="gramStart"/>
      <w:r w:rsidR="00B450B3" w:rsidRPr="00726115">
        <w:rPr>
          <w:rFonts w:ascii="Times New Roman" w:hAnsi="Times New Roman"/>
          <w:sz w:val="24"/>
          <w:szCs w:val="24"/>
        </w:rPr>
        <w:t xml:space="preserve">Hal ini dapat memperingan tugas </w:t>
      </w:r>
      <w:r w:rsidRPr="00726115">
        <w:rPr>
          <w:rFonts w:ascii="Times New Roman" w:hAnsi="Times New Roman"/>
          <w:sz w:val="24"/>
          <w:szCs w:val="24"/>
        </w:rPr>
        <w:t>penerapan pelayanan penggembal</w:t>
      </w:r>
      <w:r w:rsidR="00B450B3" w:rsidRPr="00726115">
        <w:rPr>
          <w:rFonts w:ascii="Times New Roman" w:hAnsi="Times New Roman"/>
          <w:sz w:val="24"/>
          <w:szCs w:val="24"/>
        </w:rPr>
        <w:t xml:space="preserve">aan yang mengarah kepada tugas </w:t>
      </w:r>
      <w:r w:rsidRPr="00726115">
        <w:rPr>
          <w:rFonts w:ascii="Times New Roman" w:hAnsi="Times New Roman"/>
          <w:sz w:val="24"/>
          <w:szCs w:val="24"/>
        </w:rPr>
        <w:t>dan tujuan misi gereja yang dilakukan oleh Gembala Sidang.</w:t>
      </w:r>
      <w:proofErr w:type="gramEnd"/>
      <w:r w:rsidRPr="00726115">
        <w:rPr>
          <w:rFonts w:ascii="Times New Roman" w:hAnsi="Times New Roman"/>
          <w:sz w:val="24"/>
          <w:szCs w:val="24"/>
        </w:rPr>
        <w:t xml:space="preserve"> </w:t>
      </w:r>
    </w:p>
    <w:p w:rsidR="004A3E71" w:rsidRDefault="004A3E71" w:rsidP="00481BB2">
      <w:pPr>
        <w:spacing w:after="0" w:line="240" w:lineRule="auto"/>
        <w:rPr>
          <w:rFonts w:ascii="Times New Roman" w:hAnsi="Times New Roman"/>
          <w:b/>
          <w:sz w:val="24"/>
          <w:szCs w:val="24"/>
        </w:rPr>
      </w:pPr>
    </w:p>
    <w:p w:rsidR="00003A15" w:rsidRPr="007D4C53" w:rsidRDefault="005A6F14" w:rsidP="005A6F14">
      <w:pPr>
        <w:spacing w:after="0" w:line="240" w:lineRule="auto"/>
        <w:rPr>
          <w:rFonts w:ascii="Times New Roman" w:hAnsi="Times New Roman"/>
          <w:b/>
          <w:sz w:val="24"/>
          <w:szCs w:val="24"/>
        </w:rPr>
      </w:pPr>
      <w:r>
        <w:rPr>
          <w:rFonts w:ascii="Times New Roman" w:hAnsi="Times New Roman"/>
          <w:b/>
          <w:sz w:val="24"/>
          <w:szCs w:val="24"/>
        </w:rPr>
        <w:t>PENUTUP</w:t>
      </w:r>
    </w:p>
    <w:p w:rsidR="00003A15" w:rsidRPr="00726115" w:rsidRDefault="00003A15" w:rsidP="00003A15">
      <w:pPr>
        <w:spacing w:after="0" w:line="240" w:lineRule="auto"/>
        <w:jc w:val="both"/>
        <w:rPr>
          <w:rFonts w:ascii="Times New Roman" w:hAnsi="Times New Roman"/>
          <w:sz w:val="24"/>
          <w:szCs w:val="24"/>
        </w:rPr>
      </w:pPr>
    </w:p>
    <w:p w:rsidR="007D4C53" w:rsidRDefault="00003A15" w:rsidP="00003A15">
      <w:pPr>
        <w:spacing w:after="0" w:line="240" w:lineRule="auto"/>
        <w:jc w:val="both"/>
        <w:rPr>
          <w:rFonts w:ascii="Times New Roman" w:hAnsi="Times New Roman"/>
          <w:sz w:val="24"/>
          <w:szCs w:val="24"/>
        </w:rPr>
      </w:pPr>
      <w:r w:rsidRPr="00726115">
        <w:rPr>
          <w:rFonts w:ascii="Times New Roman" w:hAnsi="Times New Roman"/>
          <w:sz w:val="24"/>
          <w:szCs w:val="24"/>
        </w:rPr>
        <w:t xml:space="preserve"> </w:t>
      </w:r>
      <w:r w:rsidR="007D4C53">
        <w:rPr>
          <w:rFonts w:ascii="Times New Roman" w:hAnsi="Times New Roman"/>
          <w:sz w:val="24"/>
          <w:szCs w:val="24"/>
        </w:rPr>
        <w:tab/>
      </w:r>
      <w:proofErr w:type="gramStart"/>
      <w:r w:rsidRPr="00726115">
        <w:rPr>
          <w:rFonts w:ascii="Times New Roman" w:hAnsi="Times New Roman"/>
          <w:sz w:val="24"/>
          <w:szCs w:val="24"/>
        </w:rPr>
        <w:t>Berdasarkan hasil analisis menunjukka</w:t>
      </w:r>
      <w:r w:rsidR="00B450B3" w:rsidRPr="00726115">
        <w:rPr>
          <w:rFonts w:ascii="Times New Roman" w:hAnsi="Times New Roman"/>
          <w:sz w:val="24"/>
          <w:szCs w:val="24"/>
        </w:rPr>
        <w:t xml:space="preserve">n bahwa pelayanan kelompok sel </w:t>
      </w:r>
      <w:r w:rsidRPr="00726115">
        <w:rPr>
          <w:rFonts w:ascii="Times New Roman" w:hAnsi="Times New Roman"/>
          <w:sz w:val="24"/>
          <w:szCs w:val="24"/>
        </w:rPr>
        <w:t>sangatlah penting yang sudah semestinya dilaksanakan gerej</w:t>
      </w:r>
      <w:r w:rsidR="00B450B3" w:rsidRPr="00726115">
        <w:rPr>
          <w:rFonts w:ascii="Times New Roman" w:hAnsi="Times New Roman"/>
          <w:sz w:val="24"/>
          <w:szCs w:val="24"/>
        </w:rPr>
        <w:t xml:space="preserve">a dalam membina </w:t>
      </w:r>
      <w:r w:rsidRPr="00726115">
        <w:rPr>
          <w:rFonts w:ascii="Times New Roman" w:hAnsi="Times New Roman"/>
          <w:sz w:val="24"/>
          <w:szCs w:val="24"/>
        </w:rPr>
        <w:t>kehidupan rohani jemaat.</w:t>
      </w:r>
      <w:proofErr w:type="gramEnd"/>
      <w:r w:rsidRPr="00726115">
        <w:rPr>
          <w:rFonts w:ascii="Times New Roman" w:hAnsi="Times New Roman"/>
          <w:sz w:val="24"/>
          <w:szCs w:val="24"/>
        </w:rPr>
        <w:t xml:space="preserve"> </w:t>
      </w:r>
      <w:proofErr w:type="gramStart"/>
      <w:r w:rsidR="00481BB2">
        <w:rPr>
          <w:rFonts w:ascii="Times New Roman" w:hAnsi="Times New Roman"/>
          <w:sz w:val="24"/>
          <w:szCs w:val="24"/>
        </w:rPr>
        <w:t xml:space="preserve">Maka Manajemen Pendidikan sangat berperan penting dalam </w:t>
      </w:r>
      <w:r w:rsidRPr="00726115">
        <w:rPr>
          <w:rFonts w:ascii="Times New Roman" w:hAnsi="Times New Roman"/>
          <w:sz w:val="24"/>
          <w:szCs w:val="24"/>
        </w:rPr>
        <w:t xml:space="preserve">Kelompok sel </w:t>
      </w:r>
      <w:r w:rsidR="00481BB2">
        <w:rPr>
          <w:rFonts w:ascii="Times New Roman" w:hAnsi="Times New Roman"/>
          <w:sz w:val="24"/>
          <w:szCs w:val="24"/>
        </w:rPr>
        <w:t xml:space="preserve">yang </w:t>
      </w:r>
      <w:r w:rsidRPr="00726115">
        <w:rPr>
          <w:rFonts w:ascii="Times New Roman" w:hAnsi="Times New Roman"/>
          <w:sz w:val="24"/>
          <w:szCs w:val="24"/>
        </w:rPr>
        <w:t xml:space="preserve">sangatlah </w:t>
      </w:r>
      <w:r w:rsidR="00B450B3" w:rsidRPr="00726115">
        <w:rPr>
          <w:rFonts w:ascii="Times New Roman" w:hAnsi="Times New Roman"/>
          <w:sz w:val="24"/>
          <w:szCs w:val="24"/>
        </w:rPr>
        <w:t xml:space="preserve">diinginkan dan dibutuhkan oleh </w:t>
      </w:r>
      <w:r w:rsidRPr="00726115">
        <w:rPr>
          <w:rFonts w:ascii="Times New Roman" w:hAnsi="Times New Roman"/>
          <w:sz w:val="24"/>
          <w:szCs w:val="24"/>
        </w:rPr>
        <w:t>jemaat.</w:t>
      </w:r>
      <w:proofErr w:type="gramEnd"/>
      <w:r w:rsidRPr="00726115">
        <w:rPr>
          <w:rFonts w:ascii="Times New Roman" w:hAnsi="Times New Roman"/>
          <w:sz w:val="24"/>
          <w:szCs w:val="24"/>
        </w:rPr>
        <w:t xml:space="preserve"> </w:t>
      </w:r>
      <w:proofErr w:type="gramStart"/>
      <w:r w:rsidRPr="00726115">
        <w:rPr>
          <w:rFonts w:ascii="Times New Roman" w:hAnsi="Times New Roman"/>
          <w:sz w:val="24"/>
          <w:szCs w:val="24"/>
        </w:rPr>
        <w:t xml:space="preserve">Melalui </w:t>
      </w:r>
      <w:r w:rsidR="00481BB2">
        <w:rPr>
          <w:rFonts w:ascii="Times New Roman" w:hAnsi="Times New Roman"/>
          <w:sz w:val="24"/>
          <w:szCs w:val="24"/>
        </w:rPr>
        <w:t xml:space="preserve">manajemen pendidikan dalam </w:t>
      </w:r>
      <w:r w:rsidRPr="00726115">
        <w:rPr>
          <w:rFonts w:ascii="Times New Roman" w:hAnsi="Times New Roman"/>
          <w:sz w:val="24"/>
          <w:szCs w:val="24"/>
        </w:rPr>
        <w:t xml:space="preserve">kelompok sel jemaat mendapatkan </w:t>
      </w:r>
      <w:r w:rsidR="00B450B3" w:rsidRPr="00726115">
        <w:rPr>
          <w:rFonts w:ascii="Times New Roman" w:hAnsi="Times New Roman"/>
          <w:sz w:val="24"/>
          <w:szCs w:val="24"/>
        </w:rPr>
        <w:t xml:space="preserve">pelayanan penggembalaan dengan </w:t>
      </w:r>
      <w:r w:rsidRPr="00726115">
        <w:rPr>
          <w:rFonts w:ascii="Times New Roman" w:hAnsi="Times New Roman"/>
          <w:sz w:val="24"/>
          <w:szCs w:val="24"/>
        </w:rPr>
        <w:t>baik, di mana dirinya mendapatkan perhatian dari gereja.</w:t>
      </w:r>
      <w:proofErr w:type="gramEnd"/>
      <w:r w:rsidRPr="00726115">
        <w:rPr>
          <w:rFonts w:ascii="Times New Roman" w:hAnsi="Times New Roman"/>
          <w:sz w:val="24"/>
          <w:szCs w:val="24"/>
        </w:rPr>
        <w:t xml:space="preserve"> </w:t>
      </w:r>
      <w:proofErr w:type="gramStart"/>
      <w:r w:rsidR="00481BB2">
        <w:rPr>
          <w:rFonts w:ascii="Times New Roman" w:hAnsi="Times New Roman"/>
          <w:sz w:val="24"/>
          <w:szCs w:val="24"/>
        </w:rPr>
        <w:t xml:space="preserve">Dengan dlakukan dan diteraapkan manajemen pendidikan sehingga </w:t>
      </w:r>
      <w:r w:rsidRPr="00726115">
        <w:rPr>
          <w:rFonts w:ascii="Times New Roman" w:hAnsi="Times New Roman"/>
          <w:sz w:val="24"/>
          <w:szCs w:val="24"/>
        </w:rPr>
        <w:t>Pelayanan kelompok sel</w:t>
      </w:r>
      <w:r w:rsidR="00CB6CF5" w:rsidRPr="00726115">
        <w:rPr>
          <w:rFonts w:ascii="Times New Roman" w:hAnsi="Times New Roman"/>
          <w:sz w:val="24"/>
          <w:szCs w:val="24"/>
        </w:rPr>
        <w:t xml:space="preserve"> telah </w:t>
      </w:r>
      <w:r w:rsidRPr="00726115">
        <w:rPr>
          <w:rFonts w:ascii="Times New Roman" w:hAnsi="Times New Roman"/>
          <w:sz w:val="24"/>
          <w:szCs w:val="24"/>
        </w:rPr>
        <w:t>berdampak pada perubahan di dalam kehidup</w:t>
      </w:r>
      <w:r w:rsidR="00CB6CF5" w:rsidRPr="00726115">
        <w:rPr>
          <w:rFonts w:ascii="Times New Roman" w:hAnsi="Times New Roman"/>
          <w:sz w:val="24"/>
          <w:szCs w:val="24"/>
        </w:rPr>
        <w:t>an jemaat.</w:t>
      </w:r>
      <w:proofErr w:type="gramEnd"/>
      <w:r w:rsidR="00CB6CF5" w:rsidRPr="00726115">
        <w:rPr>
          <w:rFonts w:ascii="Times New Roman" w:hAnsi="Times New Roman"/>
          <w:sz w:val="24"/>
          <w:szCs w:val="24"/>
        </w:rPr>
        <w:t xml:space="preserve"> </w:t>
      </w:r>
      <w:proofErr w:type="gramStart"/>
      <w:r w:rsidR="00CB6CF5" w:rsidRPr="00726115">
        <w:rPr>
          <w:rFonts w:ascii="Times New Roman" w:hAnsi="Times New Roman"/>
          <w:sz w:val="24"/>
          <w:szCs w:val="24"/>
        </w:rPr>
        <w:t xml:space="preserve">Hasil analisis juga </w:t>
      </w:r>
      <w:r w:rsidRPr="00726115">
        <w:rPr>
          <w:rFonts w:ascii="Times New Roman" w:hAnsi="Times New Roman"/>
          <w:sz w:val="24"/>
          <w:szCs w:val="24"/>
        </w:rPr>
        <w:t>menunjukkan bahwa melalui kelompok sel diperoleh</w:t>
      </w:r>
      <w:r w:rsidR="00CB6CF5" w:rsidRPr="00726115">
        <w:rPr>
          <w:rFonts w:ascii="Times New Roman" w:hAnsi="Times New Roman"/>
          <w:sz w:val="24"/>
          <w:szCs w:val="24"/>
        </w:rPr>
        <w:t xml:space="preserve"> atau bertambahnya keanggotaan </w:t>
      </w:r>
      <w:r w:rsidRPr="00726115">
        <w:rPr>
          <w:rFonts w:ascii="Times New Roman" w:hAnsi="Times New Roman"/>
          <w:sz w:val="24"/>
          <w:szCs w:val="24"/>
        </w:rPr>
        <w:t>gereja.</w:t>
      </w:r>
      <w:proofErr w:type="gramEnd"/>
      <w:r w:rsidRPr="00726115">
        <w:rPr>
          <w:rFonts w:ascii="Times New Roman" w:hAnsi="Times New Roman"/>
          <w:sz w:val="24"/>
          <w:szCs w:val="24"/>
        </w:rPr>
        <w:t xml:space="preserve"> </w:t>
      </w:r>
      <w:proofErr w:type="gramStart"/>
      <w:r w:rsidRPr="00726115">
        <w:rPr>
          <w:rFonts w:ascii="Times New Roman" w:hAnsi="Times New Roman"/>
          <w:sz w:val="24"/>
          <w:szCs w:val="24"/>
        </w:rPr>
        <w:t>Di mana kelompok sel sebagai metode yang efek</w:t>
      </w:r>
      <w:r w:rsidR="00CB6CF5" w:rsidRPr="00726115">
        <w:rPr>
          <w:rFonts w:ascii="Times New Roman" w:hAnsi="Times New Roman"/>
          <w:sz w:val="24"/>
          <w:szCs w:val="24"/>
        </w:rPr>
        <w:t xml:space="preserve">tif dalam menjangkau jiwa baru </w:t>
      </w:r>
      <w:r w:rsidRPr="00726115">
        <w:rPr>
          <w:rFonts w:ascii="Times New Roman" w:hAnsi="Times New Roman"/>
          <w:sz w:val="24"/>
          <w:szCs w:val="24"/>
        </w:rPr>
        <w:t>atau o</w:t>
      </w:r>
      <w:r w:rsidR="00CB6CF5" w:rsidRPr="00726115">
        <w:rPr>
          <w:rFonts w:ascii="Times New Roman" w:hAnsi="Times New Roman"/>
          <w:sz w:val="24"/>
          <w:szCs w:val="24"/>
        </w:rPr>
        <w:t xml:space="preserve">rang berdosa untuk dituntun dan </w:t>
      </w:r>
      <w:r w:rsidRPr="00726115">
        <w:rPr>
          <w:rFonts w:ascii="Times New Roman" w:hAnsi="Times New Roman"/>
          <w:sz w:val="24"/>
          <w:szCs w:val="24"/>
        </w:rPr>
        <w:t>menerima anuge</w:t>
      </w:r>
      <w:r w:rsidR="00CB6CF5" w:rsidRPr="00726115">
        <w:rPr>
          <w:rFonts w:ascii="Times New Roman" w:hAnsi="Times New Roman"/>
          <w:sz w:val="24"/>
          <w:szCs w:val="24"/>
        </w:rPr>
        <w:t xml:space="preserve">rah keselamatan di dalam Yesus </w:t>
      </w:r>
      <w:r w:rsidRPr="00726115">
        <w:rPr>
          <w:rFonts w:ascii="Times New Roman" w:hAnsi="Times New Roman"/>
          <w:sz w:val="24"/>
          <w:szCs w:val="24"/>
        </w:rPr>
        <w:t>Kristus.</w:t>
      </w:r>
      <w:proofErr w:type="gramEnd"/>
      <w:r w:rsidRPr="00726115">
        <w:rPr>
          <w:rFonts w:ascii="Times New Roman" w:hAnsi="Times New Roman"/>
          <w:sz w:val="24"/>
          <w:szCs w:val="24"/>
        </w:rPr>
        <w:t xml:space="preserve"> </w:t>
      </w:r>
    </w:p>
    <w:p w:rsidR="00003A15" w:rsidRPr="00726115" w:rsidRDefault="00003A15" w:rsidP="004A3E71">
      <w:pPr>
        <w:spacing w:after="0" w:line="240" w:lineRule="auto"/>
        <w:ind w:firstLine="720"/>
        <w:jc w:val="both"/>
        <w:rPr>
          <w:rFonts w:ascii="Times New Roman" w:hAnsi="Times New Roman"/>
          <w:sz w:val="24"/>
          <w:szCs w:val="24"/>
        </w:rPr>
      </w:pPr>
      <w:proofErr w:type="gramStart"/>
      <w:r w:rsidRPr="00726115">
        <w:rPr>
          <w:rFonts w:ascii="Times New Roman" w:hAnsi="Times New Roman"/>
          <w:sz w:val="24"/>
          <w:szCs w:val="24"/>
        </w:rPr>
        <w:t>Gereja hendaknya menerapkan pelayanan ke</w:t>
      </w:r>
      <w:r w:rsidR="00CB6CF5" w:rsidRPr="00726115">
        <w:rPr>
          <w:rFonts w:ascii="Times New Roman" w:hAnsi="Times New Roman"/>
          <w:sz w:val="24"/>
          <w:szCs w:val="24"/>
        </w:rPr>
        <w:t>lompok sel secara baik.</w:t>
      </w:r>
      <w:proofErr w:type="gramEnd"/>
      <w:r w:rsidR="00CB6CF5" w:rsidRPr="00726115">
        <w:rPr>
          <w:rFonts w:ascii="Times New Roman" w:hAnsi="Times New Roman"/>
          <w:sz w:val="24"/>
          <w:szCs w:val="24"/>
        </w:rPr>
        <w:t xml:space="preserve"> </w:t>
      </w:r>
      <w:proofErr w:type="gramStart"/>
      <w:r w:rsidR="00CB6CF5" w:rsidRPr="00726115">
        <w:rPr>
          <w:rFonts w:ascii="Times New Roman" w:hAnsi="Times New Roman"/>
          <w:sz w:val="24"/>
          <w:szCs w:val="24"/>
        </w:rPr>
        <w:t xml:space="preserve">Metode </w:t>
      </w:r>
      <w:r w:rsidRPr="00726115">
        <w:rPr>
          <w:rFonts w:ascii="Times New Roman" w:hAnsi="Times New Roman"/>
          <w:sz w:val="24"/>
          <w:szCs w:val="24"/>
        </w:rPr>
        <w:t>pelayanannya didisain secara kreatif dan sesuai den</w:t>
      </w:r>
      <w:r w:rsidR="00CB6CF5" w:rsidRPr="00726115">
        <w:rPr>
          <w:rFonts w:ascii="Times New Roman" w:hAnsi="Times New Roman"/>
          <w:sz w:val="24"/>
          <w:szCs w:val="24"/>
        </w:rPr>
        <w:t>gan kebutuhan jemaat.</w:t>
      </w:r>
      <w:proofErr w:type="gramEnd"/>
      <w:r w:rsidR="00CB6CF5" w:rsidRPr="00726115">
        <w:rPr>
          <w:rFonts w:ascii="Times New Roman" w:hAnsi="Times New Roman"/>
          <w:sz w:val="24"/>
          <w:szCs w:val="24"/>
        </w:rPr>
        <w:t xml:space="preserve"> </w:t>
      </w:r>
      <w:proofErr w:type="gramStart"/>
      <w:r w:rsidR="00CB6CF5" w:rsidRPr="00726115">
        <w:rPr>
          <w:rFonts w:ascii="Times New Roman" w:hAnsi="Times New Roman"/>
          <w:sz w:val="24"/>
          <w:szCs w:val="24"/>
        </w:rPr>
        <w:t xml:space="preserve">Pemimpin </w:t>
      </w:r>
      <w:r w:rsidRPr="00726115">
        <w:rPr>
          <w:rFonts w:ascii="Times New Roman" w:hAnsi="Times New Roman"/>
          <w:sz w:val="24"/>
          <w:szCs w:val="24"/>
        </w:rPr>
        <w:t xml:space="preserve">kelompok sel hendaknya melakukan fungsi pelayanan penggembaal dengan </w:t>
      </w:r>
      <w:r w:rsidR="007D4C53">
        <w:rPr>
          <w:rFonts w:ascii="Times New Roman" w:hAnsi="Times New Roman"/>
          <w:sz w:val="24"/>
          <w:szCs w:val="24"/>
        </w:rPr>
        <w:t>memberikan perhatian y</w:t>
      </w:r>
      <w:r w:rsidRPr="00726115">
        <w:rPr>
          <w:rFonts w:ascii="Times New Roman" w:hAnsi="Times New Roman"/>
          <w:sz w:val="24"/>
          <w:szCs w:val="24"/>
        </w:rPr>
        <w:t>ang semestinya kepada anggot</w:t>
      </w:r>
      <w:r w:rsidR="00CB6CF5" w:rsidRPr="00726115">
        <w:rPr>
          <w:rFonts w:ascii="Times New Roman" w:hAnsi="Times New Roman"/>
          <w:sz w:val="24"/>
          <w:szCs w:val="24"/>
        </w:rPr>
        <w:t>a-anggotanya.</w:t>
      </w:r>
      <w:proofErr w:type="gramEnd"/>
      <w:r w:rsidR="00CB6CF5" w:rsidRPr="00726115">
        <w:rPr>
          <w:rFonts w:ascii="Times New Roman" w:hAnsi="Times New Roman"/>
          <w:sz w:val="24"/>
          <w:szCs w:val="24"/>
        </w:rPr>
        <w:t xml:space="preserve"> </w:t>
      </w:r>
      <w:proofErr w:type="gramStart"/>
      <w:r w:rsidR="00CB6CF5" w:rsidRPr="00726115">
        <w:rPr>
          <w:rFonts w:ascii="Times New Roman" w:hAnsi="Times New Roman"/>
          <w:sz w:val="24"/>
          <w:szCs w:val="24"/>
        </w:rPr>
        <w:t xml:space="preserve">Hendaknya setiap anggota </w:t>
      </w:r>
      <w:r w:rsidRPr="00726115">
        <w:rPr>
          <w:rFonts w:ascii="Times New Roman" w:hAnsi="Times New Roman"/>
          <w:sz w:val="24"/>
          <w:szCs w:val="24"/>
        </w:rPr>
        <w:t>kelompok sel juga diberikan pelatihan dalam penjangk</w:t>
      </w:r>
      <w:r w:rsidR="00CB6CF5" w:rsidRPr="00726115">
        <w:rPr>
          <w:rFonts w:ascii="Times New Roman" w:hAnsi="Times New Roman"/>
          <w:sz w:val="24"/>
          <w:szCs w:val="24"/>
        </w:rPr>
        <w:t xml:space="preserve">auan jiwa agar pelayanan </w:t>
      </w:r>
      <w:r w:rsidRPr="00726115">
        <w:rPr>
          <w:rFonts w:ascii="Times New Roman" w:hAnsi="Times New Roman"/>
          <w:sz w:val="24"/>
          <w:szCs w:val="24"/>
        </w:rPr>
        <w:t>ini dapt berkembang sebagaimana yang diharapkan.</w:t>
      </w:r>
      <w:proofErr w:type="gramEnd"/>
      <w:r w:rsidRPr="00726115">
        <w:rPr>
          <w:rFonts w:ascii="Times New Roman" w:hAnsi="Times New Roman"/>
          <w:sz w:val="24"/>
          <w:szCs w:val="24"/>
        </w:rPr>
        <w:t xml:space="preserve"> </w:t>
      </w:r>
    </w:p>
    <w:p w:rsidR="00003A15" w:rsidRPr="00726115" w:rsidRDefault="00003A15" w:rsidP="00003A15">
      <w:pPr>
        <w:spacing w:after="0" w:line="240" w:lineRule="auto"/>
        <w:jc w:val="both"/>
        <w:rPr>
          <w:rFonts w:ascii="Times New Roman" w:hAnsi="Times New Roman"/>
          <w:sz w:val="24"/>
          <w:szCs w:val="24"/>
        </w:rPr>
      </w:pPr>
    </w:p>
    <w:p w:rsidR="00003A15" w:rsidRPr="007C544F" w:rsidRDefault="00003A15" w:rsidP="0026534B">
      <w:pPr>
        <w:spacing w:after="0" w:line="240" w:lineRule="auto"/>
        <w:rPr>
          <w:rFonts w:ascii="Times New Roman" w:hAnsi="Times New Roman"/>
          <w:b/>
          <w:sz w:val="24"/>
          <w:szCs w:val="24"/>
        </w:rPr>
      </w:pPr>
      <w:r w:rsidRPr="007C544F">
        <w:rPr>
          <w:rFonts w:ascii="Times New Roman" w:hAnsi="Times New Roman"/>
          <w:b/>
          <w:sz w:val="24"/>
          <w:szCs w:val="24"/>
        </w:rPr>
        <w:t>DAFTAR PUSTAKA</w:t>
      </w:r>
    </w:p>
    <w:p w:rsidR="00003A15" w:rsidRPr="007C544F" w:rsidRDefault="00003A15" w:rsidP="00003A15">
      <w:pPr>
        <w:spacing w:after="0" w:line="240" w:lineRule="auto"/>
        <w:jc w:val="both"/>
        <w:rPr>
          <w:rFonts w:ascii="Times New Roman" w:hAnsi="Times New Roman"/>
          <w:b/>
          <w:sz w:val="24"/>
          <w:szCs w:val="24"/>
        </w:rPr>
      </w:pPr>
    </w:p>
    <w:p w:rsidR="00003A15" w:rsidRPr="00726115" w:rsidRDefault="0026534B" w:rsidP="0003024F">
      <w:pPr>
        <w:spacing w:after="0" w:line="240" w:lineRule="auto"/>
        <w:jc w:val="both"/>
        <w:rPr>
          <w:rFonts w:ascii="Times New Roman" w:hAnsi="Times New Roman"/>
          <w:sz w:val="24"/>
          <w:szCs w:val="24"/>
        </w:rPr>
      </w:pPr>
      <w:r>
        <w:rPr>
          <w:rFonts w:ascii="Times New Roman" w:hAnsi="Times New Roman"/>
          <w:i/>
          <w:sz w:val="24"/>
          <w:szCs w:val="24"/>
        </w:rPr>
        <w:t>Alkitab</w:t>
      </w:r>
      <w:r w:rsidR="00003A15" w:rsidRPr="00726115">
        <w:rPr>
          <w:rFonts w:ascii="Times New Roman" w:hAnsi="Times New Roman"/>
          <w:sz w:val="24"/>
          <w:szCs w:val="24"/>
        </w:rPr>
        <w:t xml:space="preserve"> </w:t>
      </w:r>
      <w:r>
        <w:rPr>
          <w:rFonts w:ascii="Times New Roman" w:hAnsi="Times New Roman"/>
          <w:sz w:val="24"/>
          <w:szCs w:val="24"/>
        </w:rPr>
        <w:t xml:space="preserve">(1995) </w:t>
      </w:r>
      <w:r w:rsidR="00003A15" w:rsidRPr="00726115">
        <w:rPr>
          <w:rFonts w:ascii="Times New Roman" w:hAnsi="Times New Roman"/>
          <w:sz w:val="24"/>
          <w:szCs w:val="24"/>
        </w:rPr>
        <w:t>Jakarta: Le</w:t>
      </w:r>
      <w:r w:rsidR="00CB6CF5" w:rsidRPr="00726115">
        <w:rPr>
          <w:rFonts w:ascii="Times New Roman" w:hAnsi="Times New Roman"/>
          <w:sz w:val="24"/>
          <w:szCs w:val="24"/>
        </w:rPr>
        <w:t>mbaga Alkita</w:t>
      </w:r>
      <w:r w:rsidR="007A7339">
        <w:rPr>
          <w:rFonts w:ascii="Times New Roman" w:hAnsi="Times New Roman"/>
          <w:sz w:val="24"/>
          <w:szCs w:val="24"/>
        </w:rPr>
        <w:t>b Indonesia</w:t>
      </w:r>
      <w:r w:rsidR="00CB6CF5" w:rsidRPr="00726115">
        <w:rPr>
          <w:rFonts w:ascii="Times New Roman" w:hAnsi="Times New Roman"/>
          <w:sz w:val="24"/>
          <w:szCs w:val="24"/>
        </w:rPr>
        <w:t xml:space="preserve">. </w:t>
      </w:r>
    </w:p>
    <w:p w:rsidR="00003A15" w:rsidRPr="00726115" w:rsidRDefault="00003A15" w:rsidP="0003024F">
      <w:pPr>
        <w:spacing w:after="0" w:line="240" w:lineRule="auto"/>
        <w:jc w:val="both"/>
        <w:rPr>
          <w:rFonts w:ascii="Times New Roman" w:hAnsi="Times New Roman"/>
          <w:sz w:val="24"/>
          <w:szCs w:val="24"/>
        </w:rPr>
      </w:pPr>
      <w:r w:rsidRPr="00726115">
        <w:rPr>
          <w:rFonts w:ascii="Times New Roman" w:hAnsi="Times New Roman"/>
          <w:sz w:val="24"/>
          <w:szCs w:val="24"/>
        </w:rPr>
        <w:t>Anderson, Robert C.</w:t>
      </w:r>
      <w:r w:rsidR="0026534B">
        <w:rPr>
          <w:rFonts w:ascii="Times New Roman" w:hAnsi="Times New Roman"/>
          <w:sz w:val="24"/>
          <w:szCs w:val="24"/>
        </w:rPr>
        <w:t xml:space="preserve"> (1993) </w:t>
      </w:r>
      <w:proofErr w:type="gramStart"/>
      <w:r w:rsidRPr="009548CB">
        <w:rPr>
          <w:rFonts w:ascii="Times New Roman" w:hAnsi="Times New Roman"/>
          <w:i/>
          <w:sz w:val="24"/>
          <w:szCs w:val="24"/>
        </w:rPr>
        <w:t>The</w:t>
      </w:r>
      <w:proofErr w:type="gramEnd"/>
      <w:r w:rsidRPr="009548CB">
        <w:rPr>
          <w:rFonts w:ascii="Times New Roman" w:hAnsi="Times New Roman"/>
          <w:i/>
          <w:sz w:val="24"/>
          <w:szCs w:val="24"/>
        </w:rPr>
        <w:t xml:space="preserve"> Effective Pastor.</w:t>
      </w:r>
      <w:r w:rsidRPr="00726115">
        <w:rPr>
          <w:rFonts w:ascii="Times New Roman" w:hAnsi="Times New Roman"/>
          <w:sz w:val="24"/>
          <w:szCs w:val="24"/>
        </w:rPr>
        <w:t xml:space="preserve"> C</w:t>
      </w:r>
      <w:r w:rsidR="007A7339">
        <w:rPr>
          <w:rFonts w:ascii="Times New Roman" w:hAnsi="Times New Roman"/>
          <w:sz w:val="24"/>
          <w:szCs w:val="24"/>
        </w:rPr>
        <w:t>hicago: Moody Institute</w:t>
      </w:r>
      <w:r w:rsidR="00CB6CF5" w:rsidRPr="00726115">
        <w:rPr>
          <w:rFonts w:ascii="Times New Roman" w:hAnsi="Times New Roman"/>
          <w:sz w:val="24"/>
          <w:szCs w:val="24"/>
        </w:rPr>
        <w:t xml:space="preserve">. </w:t>
      </w:r>
    </w:p>
    <w:p w:rsidR="0026534B" w:rsidRDefault="00003A15" w:rsidP="0003024F">
      <w:pPr>
        <w:spacing w:after="0" w:line="240" w:lineRule="auto"/>
        <w:ind w:left="567" w:hanging="567"/>
        <w:jc w:val="both"/>
        <w:rPr>
          <w:rFonts w:ascii="Times New Roman" w:hAnsi="Times New Roman"/>
          <w:sz w:val="24"/>
          <w:szCs w:val="24"/>
        </w:rPr>
      </w:pPr>
      <w:r w:rsidRPr="00726115">
        <w:rPr>
          <w:rFonts w:ascii="Times New Roman" w:hAnsi="Times New Roman"/>
          <w:sz w:val="24"/>
          <w:szCs w:val="24"/>
        </w:rPr>
        <w:t>Baker, Steve F.Tal.</w:t>
      </w:r>
      <w:r w:rsidR="0026534B">
        <w:rPr>
          <w:rFonts w:ascii="Times New Roman" w:hAnsi="Times New Roman"/>
          <w:sz w:val="24"/>
          <w:szCs w:val="24"/>
        </w:rPr>
        <w:t xml:space="preserve"> </w:t>
      </w:r>
      <w:proofErr w:type="gramStart"/>
      <w:r w:rsidR="0026534B">
        <w:rPr>
          <w:rFonts w:ascii="Times New Roman" w:hAnsi="Times New Roman"/>
          <w:sz w:val="24"/>
          <w:szCs w:val="24"/>
        </w:rPr>
        <w:t>(1995)</w:t>
      </w:r>
      <w:r w:rsidRPr="00726115">
        <w:rPr>
          <w:rFonts w:ascii="Times New Roman" w:hAnsi="Times New Roman"/>
          <w:sz w:val="24"/>
          <w:szCs w:val="24"/>
        </w:rPr>
        <w:t xml:space="preserve"> </w:t>
      </w:r>
      <w:r w:rsidRPr="009548CB">
        <w:rPr>
          <w:rFonts w:ascii="Times New Roman" w:hAnsi="Times New Roman"/>
          <w:i/>
          <w:sz w:val="24"/>
          <w:szCs w:val="24"/>
        </w:rPr>
        <w:t>Buku Pegangan Pemimpin</w:t>
      </w:r>
      <w:r w:rsidR="00CB6CF5" w:rsidRPr="009548CB">
        <w:rPr>
          <w:rFonts w:ascii="Times New Roman" w:hAnsi="Times New Roman"/>
          <w:i/>
          <w:sz w:val="24"/>
          <w:szCs w:val="24"/>
        </w:rPr>
        <w:t xml:space="preserve"> Kelompok Kecil</w:t>
      </w:r>
      <w:r w:rsidR="00CB6CF5" w:rsidRPr="00726115">
        <w:rPr>
          <w:rFonts w:ascii="Times New Roman" w:hAnsi="Times New Roman"/>
          <w:sz w:val="24"/>
          <w:szCs w:val="24"/>
        </w:rPr>
        <w:t>.</w:t>
      </w:r>
      <w:proofErr w:type="gramEnd"/>
      <w:r w:rsidR="00CB6CF5" w:rsidRPr="00726115">
        <w:rPr>
          <w:rFonts w:ascii="Times New Roman" w:hAnsi="Times New Roman"/>
          <w:sz w:val="24"/>
          <w:szCs w:val="24"/>
        </w:rPr>
        <w:t xml:space="preserve"> </w:t>
      </w:r>
      <w:proofErr w:type="gramStart"/>
      <w:r w:rsidR="00CB6CF5" w:rsidRPr="00726115">
        <w:rPr>
          <w:rFonts w:ascii="Times New Roman" w:hAnsi="Times New Roman"/>
          <w:sz w:val="24"/>
          <w:szCs w:val="24"/>
        </w:rPr>
        <w:t xml:space="preserve">Diterjemahkan </w:t>
      </w:r>
      <w:r w:rsidR="0026534B">
        <w:rPr>
          <w:rFonts w:ascii="Times New Roman" w:hAnsi="Times New Roman"/>
          <w:sz w:val="24"/>
          <w:szCs w:val="24"/>
        </w:rPr>
        <w:t xml:space="preserve">Oleh Agus B. </w:t>
      </w:r>
      <w:r w:rsidR="00CB6CF5" w:rsidRPr="00726115">
        <w:rPr>
          <w:rFonts w:ascii="Times New Roman" w:hAnsi="Times New Roman"/>
          <w:sz w:val="24"/>
          <w:szCs w:val="24"/>
        </w:rPr>
        <w:t>Lay.</w:t>
      </w:r>
      <w:proofErr w:type="gramEnd"/>
      <w:r w:rsidR="004A3E71">
        <w:rPr>
          <w:rFonts w:ascii="Times New Roman" w:hAnsi="Times New Roman"/>
          <w:sz w:val="24"/>
          <w:szCs w:val="24"/>
        </w:rPr>
        <w:t xml:space="preserve"> </w:t>
      </w:r>
      <w:r w:rsidR="0026534B">
        <w:rPr>
          <w:rFonts w:ascii="Times New Roman" w:hAnsi="Times New Roman"/>
          <w:sz w:val="24"/>
          <w:szCs w:val="24"/>
        </w:rPr>
        <w:t>Jakarta: Perkantas</w:t>
      </w:r>
      <w:r w:rsidR="00CB6CF5" w:rsidRPr="00726115">
        <w:rPr>
          <w:rFonts w:ascii="Times New Roman" w:hAnsi="Times New Roman"/>
          <w:sz w:val="24"/>
          <w:szCs w:val="24"/>
        </w:rPr>
        <w:t xml:space="preserve">. </w:t>
      </w:r>
    </w:p>
    <w:p w:rsidR="0026534B" w:rsidRDefault="00003A15" w:rsidP="0003024F">
      <w:pPr>
        <w:spacing w:after="0" w:line="240" w:lineRule="auto"/>
        <w:ind w:left="567" w:hanging="567"/>
        <w:jc w:val="both"/>
        <w:rPr>
          <w:rFonts w:ascii="Times New Roman" w:hAnsi="Times New Roman"/>
          <w:sz w:val="24"/>
          <w:szCs w:val="24"/>
        </w:rPr>
      </w:pPr>
      <w:r w:rsidRPr="00726115">
        <w:rPr>
          <w:rFonts w:ascii="Times New Roman" w:hAnsi="Times New Roman"/>
          <w:sz w:val="24"/>
          <w:szCs w:val="24"/>
        </w:rPr>
        <w:t>Barclay, Wiliam.</w:t>
      </w:r>
      <w:r w:rsidR="0026534B">
        <w:rPr>
          <w:rFonts w:ascii="Times New Roman" w:hAnsi="Times New Roman"/>
          <w:sz w:val="24"/>
          <w:szCs w:val="24"/>
        </w:rPr>
        <w:t xml:space="preserve"> (1956) </w:t>
      </w:r>
      <w:proofErr w:type="gramStart"/>
      <w:r w:rsidRPr="009548CB">
        <w:rPr>
          <w:rFonts w:ascii="Times New Roman" w:hAnsi="Times New Roman"/>
          <w:i/>
          <w:sz w:val="24"/>
          <w:szCs w:val="24"/>
        </w:rPr>
        <w:t>The</w:t>
      </w:r>
      <w:proofErr w:type="gramEnd"/>
      <w:r w:rsidRPr="009548CB">
        <w:rPr>
          <w:rFonts w:ascii="Times New Roman" w:hAnsi="Times New Roman"/>
          <w:i/>
          <w:sz w:val="24"/>
          <w:szCs w:val="24"/>
        </w:rPr>
        <w:t xml:space="preserve"> Letters to Timothy, Titus a</w:t>
      </w:r>
      <w:r w:rsidR="00CB6CF5" w:rsidRPr="009548CB">
        <w:rPr>
          <w:rFonts w:ascii="Times New Roman" w:hAnsi="Times New Roman"/>
          <w:i/>
          <w:sz w:val="24"/>
          <w:szCs w:val="24"/>
        </w:rPr>
        <w:t>nd Filemon</w:t>
      </w:r>
      <w:r w:rsidR="00CB6CF5" w:rsidRPr="00726115">
        <w:rPr>
          <w:rFonts w:ascii="Times New Roman" w:hAnsi="Times New Roman"/>
          <w:sz w:val="24"/>
          <w:szCs w:val="24"/>
        </w:rPr>
        <w:t>. Ph</w:t>
      </w:r>
      <w:r w:rsidR="0026534B">
        <w:rPr>
          <w:rFonts w:ascii="Times New Roman" w:hAnsi="Times New Roman"/>
          <w:sz w:val="24"/>
          <w:szCs w:val="24"/>
        </w:rPr>
        <w:t>iladelphia: West Minster Press</w:t>
      </w:r>
      <w:r w:rsidR="00CB6CF5" w:rsidRPr="00726115">
        <w:rPr>
          <w:rFonts w:ascii="Times New Roman" w:hAnsi="Times New Roman"/>
          <w:sz w:val="24"/>
          <w:szCs w:val="24"/>
        </w:rPr>
        <w:t xml:space="preserve">. </w:t>
      </w:r>
    </w:p>
    <w:p w:rsidR="0026534B" w:rsidRDefault="00003A15" w:rsidP="0003024F">
      <w:pPr>
        <w:spacing w:after="0" w:line="240" w:lineRule="auto"/>
        <w:ind w:left="567" w:hanging="567"/>
        <w:jc w:val="both"/>
        <w:rPr>
          <w:rFonts w:ascii="Times New Roman" w:hAnsi="Times New Roman"/>
          <w:sz w:val="24"/>
          <w:szCs w:val="24"/>
        </w:rPr>
      </w:pPr>
      <w:r w:rsidRPr="00726115">
        <w:rPr>
          <w:rFonts w:ascii="Times New Roman" w:hAnsi="Times New Roman"/>
          <w:sz w:val="24"/>
          <w:szCs w:val="24"/>
        </w:rPr>
        <w:t>Bernard, H. Russel.</w:t>
      </w:r>
      <w:r w:rsidR="0026534B">
        <w:rPr>
          <w:rFonts w:ascii="Times New Roman" w:hAnsi="Times New Roman"/>
          <w:sz w:val="24"/>
          <w:szCs w:val="24"/>
        </w:rPr>
        <w:t xml:space="preserve"> </w:t>
      </w:r>
      <w:proofErr w:type="gramStart"/>
      <w:r w:rsidR="0026534B">
        <w:rPr>
          <w:rFonts w:ascii="Times New Roman" w:hAnsi="Times New Roman"/>
          <w:sz w:val="24"/>
          <w:szCs w:val="24"/>
        </w:rPr>
        <w:t>(1990)</w:t>
      </w:r>
      <w:r w:rsidRPr="00726115">
        <w:rPr>
          <w:rFonts w:ascii="Times New Roman" w:hAnsi="Times New Roman"/>
          <w:sz w:val="24"/>
          <w:szCs w:val="24"/>
        </w:rPr>
        <w:t xml:space="preserve"> </w:t>
      </w:r>
      <w:r w:rsidRPr="009548CB">
        <w:rPr>
          <w:rFonts w:ascii="Times New Roman" w:hAnsi="Times New Roman"/>
          <w:i/>
          <w:sz w:val="24"/>
          <w:szCs w:val="24"/>
        </w:rPr>
        <w:t>Research Methods in Cultural Anthropology</w:t>
      </w:r>
      <w:r w:rsidR="0026534B">
        <w:rPr>
          <w:rFonts w:ascii="Times New Roman" w:hAnsi="Times New Roman"/>
          <w:sz w:val="24"/>
          <w:szCs w:val="24"/>
        </w:rPr>
        <w:t>.</w:t>
      </w:r>
      <w:proofErr w:type="gramEnd"/>
      <w:r w:rsidR="0026534B">
        <w:rPr>
          <w:rFonts w:ascii="Times New Roman" w:hAnsi="Times New Roman"/>
          <w:sz w:val="24"/>
          <w:szCs w:val="24"/>
        </w:rPr>
        <w:t xml:space="preserve"> Newbury Park: Sage </w:t>
      </w:r>
      <w:r w:rsidR="00CB6CF5" w:rsidRPr="00726115">
        <w:rPr>
          <w:rFonts w:ascii="Times New Roman" w:hAnsi="Times New Roman"/>
          <w:sz w:val="24"/>
          <w:szCs w:val="24"/>
        </w:rPr>
        <w:t>Publication In</w:t>
      </w:r>
      <w:r w:rsidR="0026534B">
        <w:rPr>
          <w:rFonts w:ascii="Times New Roman" w:hAnsi="Times New Roman"/>
          <w:sz w:val="24"/>
          <w:szCs w:val="24"/>
        </w:rPr>
        <w:t>c.</w:t>
      </w:r>
    </w:p>
    <w:p w:rsidR="0003024F" w:rsidRDefault="00003A15" w:rsidP="0003024F">
      <w:pPr>
        <w:spacing w:after="0" w:line="240" w:lineRule="auto"/>
        <w:ind w:left="567" w:hanging="567"/>
        <w:jc w:val="both"/>
        <w:rPr>
          <w:rFonts w:ascii="Times New Roman" w:hAnsi="Times New Roman"/>
          <w:sz w:val="24"/>
          <w:szCs w:val="24"/>
        </w:rPr>
      </w:pPr>
      <w:proofErr w:type="gramStart"/>
      <w:r w:rsidRPr="00726115">
        <w:rPr>
          <w:rFonts w:ascii="Times New Roman" w:hAnsi="Times New Roman"/>
          <w:sz w:val="24"/>
          <w:szCs w:val="24"/>
        </w:rPr>
        <w:lastRenderedPageBreak/>
        <w:t>Brink, H. Van den.</w:t>
      </w:r>
      <w:proofErr w:type="gramEnd"/>
      <w:r w:rsidR="0026534B">
        <w:rPr>
          <w:rFonts w:ascii="Times New Roman" w:hAnsi="Times New Roman"/>
          <w:sz w:val="24"/>
          <w:szCs w:val="24"/>
        </w:rPr>
        <w:t xml:space="preserve"> </w:t>
      </w:r>
      <w:proofErr w:type="gramStart"/>
      <w:r w:rsidR="0026534B">
        <w:rPr>
          <w:rFonts w:ascii="Times New Roman" w:hAnsi="Times New Roman"/>
          <w:sz w:val="24"/>
          <w:szCs w:val="24"/>
        </w:rPr>
        <w:t>(1960)</w:t>
      </w:r>
      <w:r w:rsidRPr="00726115">
        <w:rPr>
          <w:rFonts w:ascii="Times New Roman" w:hAnsi="Times New Roman"/>
          <w:sz w:val="24"/>
          <w:szCs w:val="24"/>
        </w:rPr>
        <w:t xml:space="preserve"> </w:t>
      </w:r>
      <w:r w:rsidRPr="009548CB">
        <w:rPr>
          <w:rFonts w:ascii="Times New Roman" w:hAnsi="Times New Roman"/>
          <w:i/>
          <w:sz w:val="24"/>
          <w:szCs w:val="24"/>
        </w:rPr>
        <w:t>Tafsiran Kisah Rasul</w:t>
      </w:r>
      <w:r w:rsidRPr="00726115">
        <w:rPr>
          <w:rFonts w:ascii="Times New Roman" w:hAnsi="Times New Roman"/>
          <w:sz w:val="24"/>
          <w:szCs w:val="24"/>
        </w:rPr>
        <w:t>.</w:t>
      </w:r>
      <w:proofErr w:type="gramEnd"/>
      <w:r w:rsidRPr="00726115">
        <w:rPr>
          <w:rFonts w:ascii="Times New Roman" w:hAnsi="Times New Roman"/>
          <w:sz w:val="24"/>
          <w:szCs w:val="24"/>
        </w:rPr>
        <w:t xml:space="preserve"> Diterjemahkan Oleh J. Widya Kartono.</w:t>
      </w:r>
      <w:r w:rsidR="0026534B">
        <w:rPr>
          <w:rFonts w:ascii="Times New Roman" w:hAnsi="Times New Roman"/>
          <w:sz w:val="24"/>
          <w:szCs w:val="24"/>
        </w:rPr>
        <w:t xml:space="preserve"> </w:t>
      </w:r>
      <w:r w:rsidRPr="00726115">
        <w:rPr>
          <w:rFonts w:ascii="Times New Roman" w:hAnsi="Times New Roman"/>
          <w:sz w:val="24"/>
          <w:szCs w:val="24"/>
        </w:rPr>
        <w:t>J</w:t>
      </w:r>
      <w:r w:rsidR="0026534B">
        <w:rPr>
          <w:rFonts w:ascii="Times New Roman" w:hAnsi="Times New Roman"/>
          <w:sz w:val="24"/>
          <w:szCs w:val="24"/>
        </w:rPr>
        <w:t>akarta: BPK Gunung Mulia</w:t>
      </w:r>
      <w:r w:rsidR="00CB6CF5" w:rsidRPr="00726115">
        <w:rPr>
          <w:rFonts w:ascii="Times New Roman" w:hAnsi="Times New Roman"/>
          <w:sz w:val="24"/>
          <w:szCs w:val="24"/>
        </w:rPr>
        <w:t xml:space="preserve">. </w:t>
      </w:r>
    </w:p>
    <w:p w:rsidR="0003024F" w:rsidRDefault="00003A15" w:rsidP="0003024F">
      <w:pPr>
        <w:spacing w:after="0" w:line="240" w:lineRule="auto"/>
        <w:ind w:left="567" w:hanging="567"/>
        <w:jc w:val="both"/>
        <w:rPr>
          <w:rFonts w:ascii="Times New Roman" w:hAnsi="Times New Roman"/>
          <w:sz w:val="24"/>
          <w:szCs w:val="24"/>
        </w:rPr>
      </w:pPr>
      <w:r w:rsidRPr="00726115">
        <w:rPr>
          <w:rFonts w:ascii="Times New Roman" w:hAnsi="Times New Roman"/>
          <w:sz w:val="24"/>
          <w:szCs w:val="24"/>
        </w:rPr>
        <w:t>Bruce, F.F.</w:t>
      </w:r>
      <w:r w:rsidR="0003024F">
        <w:rPr>
          <w:rFonts w:ascii="Times New Roman" w:hAnsi="Times New Roman"/>
          <w:sz w:val="24"/>
          <w:szCs w:val="24"/>
        </w:rPr>
        <w:t xml:space="preserve"> (1977)</w:t>
      </w:r>
      <w:r w:rsidRPr="00726115">
        <w:rPr>
          <w:rFonts w:ascii="Times New Roman" w:hAnsi="Times New Roman"/>
          <w:sz w:val="24"/>
          <w:szCs w:val="24"/>
        </w:rPr>
        <w:t xml:space="preserve"> </w:t>
      </w:r>
      <w:r w:rsidRPr="009548CB">
        <w:rPr>
          <w:rFonts w:ascii="Times New Roman" w:hAnsi="Times New Roman"/>
          <w:i/>
          <w:sz w:val="24"/>
          <w:szCs w:val="24"/>
        </w:rPr>
        <w:t>Paul Apostle Of the free Spirit. Leicester</w:t>
      </w:r>
      <w:r w:rsidR="0003024F">
        <w:rPr>
          <w:rFonts w:ascii="Times New Roman" w:hAnsi="Times New Roman"/>
          <w:sz w:val="24"/>
          <w:szCs w:val="24"/>
        </w:rPr>
        <w:t>: The Paternoster Press</w:t>
      </w:r>
      <w:r w:rsidRPr="00726115">
        <w:rPr>
          <w:rFonts w:ascii="Times New Roman" w:hAnsi="Times New Roman"/>
          <w:sz w:val="24"/>
          <w:szCs w:val="24"/>
        </w:rPr>
        <w:t xml:space="preserve">. </w:t>
      </w:r>
    </w:p>
    <w:p w:rsidR="0003024F" w:rsidRDefault="00003A15" w:rsidP="0003024F">
      <w:pPr>
        <w:spacing w:after="0" w:line="240" w:lineRule="auto"/>
        <w:ind w:left="567" w:hanging="567"/>
        <w:jc w:val="both"/>
        <w:rPr>
          <w:rFonts w:ascii="Times New Roman" w:hAnsi="Times New Roman"/>
          <w:sz w:val="24"/>
          <w:szCs w:val="24"/>
        </w:rPr>
      </w:pPr>
      <w:proofErr w:type="gramStart"/>
      <w:r w:rsidRPr="00726115">
        <w:rPr>
          <w:rFonts w:ascii="Times New Roman" w:hAnsi="Times New Roman"/>
          <w:sz w:val="24"/>
          <w:szCs w:val="24"/>
        </w:rPr>
        <w:t xml:space="preserve">Budiman, R. </w:t>
      </w:r>
      <w:r w:rsidR="0003024F">
        <w:rPr>
          <w:rFonts w:ascii="Times New Roman" w:hAnsi="Times New Roman"/>
          <w:sz w:val="24"/>
          <w:szCs w:val="24"/>
        </w:rPr>
        <w:t xml:space="preserve">(1992) </w:t>
      </w:r>
      <w:r w:rsidRPr="009548CB">
        <w:rPr>
          <w:rFonts w:ascii="Times New Roman" w:hAnsi="Times New Roman"/>
          <w:i/>
          <w:sz w:val="24"/>
          <w:szCs w:val="24"/>
        </w:rPr>
        <w:t>Surat-surat Pastoral I &amp; II Timotius dan Titus.</w:t>
      </w:r>
      <w:proofErr w:type="gramEnd"/>
      <w:r w:rsidRPr="00726115">
        <w:rPr>
          <w:rFonts w:ascii="Times New Roman" w:hAnsi="Times New Roman"/>
          <w:sz w:val="24"/>
          <w:szCs w:val="24"/>
        </w:rPr>
        <w:t xml:space="preserve"> Jakarta: BPK Gunung </w:t>
      </w:r>
      <w:r w:rsidR="0003024F">
        <w:rPr>
          <w:rFonts w:ascii="Times New Roman" w:hAnsi="Times New Roman"/>
          <w:sz w:val="24"/>
          <w:szCs w:val="24"/>
        </w:rPr>
        <w:t>Mulia.</w:t>
      </w:r>
    </w:p>
    <w:p w:rsidR="0003024F" w:rsidRDefault="00003A15" w:rsidP="0003024F">
      <w:pPr>
        <w:spacing w:after="0" w:line="240" w:lineRule="auto"/>
        <w:ind w:left="567" w:hanging="567"/>
        <w:jc w:val="both"/>
        <w:rPr>
          <w:rFonts w:ascii="Times New Roman" w:hAnsi="Times New Roman"/>
          <w:sz w:val="24"/>
          <w:szCs w:val="24"/>
        </w:rPr>
      </w:pPr>
      <w:proofErr w:type="gramStart"/>
      <w:r w:rsidRPr="00726115">
        <w:rPr>
          <w:rFonts w:ascii="Times New Roman" w:hAnsi="Times New Roman"/>
          <w:sz w:val="24"/>
          <w:szCs w:val="24"/>
        </w:rPr>
        <w:t>Chadwick, W.E.</w:t>
      </w:r>
      <w:r w:rsidR="0003024F">
        <w:rPr>
          <w:rFonts w:ascii="Times New Roman" w:hAnsi="Times New Roman"/>
          <w:sz w:val="24"/>
          <w:szCs w:val="24"/>
        </w:rPr>
        <w:t xml:space="preserve"> (1984)</w:t>
      </w:r>
      <w:r w:rsidRPr="00726115">
        <w:rPr>
          <w:rFonts w:ascii="Times New Roman" w:hAnsi="Times New Roman"/>
          <w:sz w:val="24"/>
          <w:szCs w:val="24"/>
        </w:rPr>
        <w:t xml:space="preserve"> </w:t>
      </w:r>
      <w:r w:rsidRPr="009548CB">
        <w:rPr>
          <w:rFonts w:ascii="Times New Roman" w:hAnsi="Times New Roman"/>
          <w:i/>
          <w:sz w:val="24"/>
          <w:szCs w:val="24"/>
        </w:rPr>
        <w:t>Pastoral Teaching of Paul</w:t>
      </w:r>
      <w:r w:rsidRPr="00726115">
        <w:rPr>
          <w:rFonts w:ascii="Times New Roman" w:hAnsi="Times New Roman"/>
          <w:sz w:val="24"/>
          <w:szCs w:val="24"/>
        </w:rPr>
        <w:t>.</w:t>
      </w:r>
      <w:proofErr w:type="gramEnd"/>
      <w:r w:rsidRPr="00726115">
        <w:rPr>
          <w:rFonts w:ascii="Times New Roman" w:hAnsi="Times New Roman"/>
          <w:sz w:val="24"/>
          <w:szCs w:val="24"/>
        </w:rPr>
        <w:t xml:space="preserve"> Grand Rapids, Grand Rapid: Kregel </w:t>
      </w:r>
      <w:r w:rsidR="007C544F">
        <w:rPr>
          <w:rFonts w:ascii="Times New Roman" w:hAnsi="Times New Roman"/>
          <w:sz w:val="24"/>
          <w:szCs w:val="24"/>
        </w:rPr>
        <w:t xml:space="preserve">  </w:t>
      </w:r>
      <w:r w:rsidR="0003024F">
        <w:rPr>
          <w:rFonts w:ascii="Times New Roman" w:hAnsi="Times New Roman"/>
          <w:sz w:val="24"/>
          <w:szCs w:val="24"/>
        </w:rPr>
        <w:t>Publication</w:t>
      </w:r>
      <w:r w:rsidR="00CB6CF5" w:rsidRPr="00726115">
        <w:rPr>
          <w:rFonts w:ascii="Times New Roman" w:hAnsi="Times New Roman"/>
          <w:sz w:val="24"/>
          <w:szCs w:val="24"/>
        </w:rPr>
        <w:t xml:space="preserve">. </w:t>
      </w:r>
    </w:p>
    <w:p w:rsidR="0003024F" w:rsidRDefault="00003A15" w:rsidP="0003024F">
      <w:pPr>
        <w:spacing w:after="0" w:line="240" w:lineRule="auto"/>
        <w:ind w:left="567" w:hanging="567"/>
        <w:jc w:val="both"/>
        <w:rPr>
          <w:rFonts w:ascii="Times New Roman" w:hAnsi="Times New Roman"/>
          <w:sz w:val="24"/>
          <w:szCs w:val="24"/>
        </w:rPr>
      </w:pPr>
      <w:r w:rsidRPr="00726115">
        <w:rPr>
          <w:rFonts w:ascii="Times New Roman" w:hAnsi="Times New Roman"/>
          <w:sz w:val="24"/>
          <w:szCs w:val="24"/>
        </w:rPr>
        <w:t>Clemens, John K. Steve Albrecht.</w:t>
      </w:r>
      <w:r w:rsidR="0003024F">
        <w:rPr>
          <w:rFonts w:ascii="Times New Roman" w:hAnsi="Times New Roman"/>
          <w:sz w:val="24"/>
          <w:szCs w:val="24"/>
        </w:rPr>
        <w:t xml:space="preserve"> (1997)</w:t>
      </w:r>
      <w:r w:rsidRPr="00726115">
        <w:rPr>
          <w:rFonts w:ascii="Times New Roman" w:hAnsi="Times New Roman"/>
          <w:sz w:val="24"/>
          <w:szCs w:val="24"/>
        </w:rPr>
        <w:t xml:space="preserve"> The </w:t>
      </w:r>
      <w:r w:rsidRPr="009548CB">
        <w:rPr>
          <w:rFonts w:ascii="Times New Roman" w:hAnsi="Times New Roman"/>
          <w:i/>
          <w:sz w:val="24"/>
          <w:szCs w:val="24"/>
        </w:rPr>
        <w:t xml:space="preserve">Timeless Leader </w:t>
      </w:r>
      <w:proofErr w:type="gramStart"/>
      <w:r w:rsidRPr="009548CB">
        <w:rPr>
          <w:rFonts w:ascii="Times New Roman" w:hAnsi="Times New Roman"/>
          <w:i/>
          <w:sz w:val="24"/>
          <w:szCs w:val="24"/>
        </w:rPr>
        <w:t>( Pemimpin</w:t>
      </w:r>
      <w:proofErr w:type="gramEnd"/>
      <w:r w:rsidRPr="009548CB">
        <w:rPr>
          <w:rFonts w:ascii="Times New Roman" w:hAnsi="Times New Roman"/>
          <w:i/>
          <w:sz w:val="24"/>
          <w:szCs w:val="24"/>
        </w:rPr>
        <w:t xml:space="preserve"> Sepanjang Masa)</w:t>
      </w:r>
      <w:r w:rsidRPr="00726115">
        <w:rPr>
          <w:rFonts w:ascii="Times New Roman" w:hAnsi="Times New Roman"/>
          <w:sz w:val="24"/>
          <w:szCs w:val="24"/>
        </w:rPr>
        <w:t>, Jaka</w:t>
      </w:r>
      <w:r w:rsidR="0003024F">
        <w:rPr>
          <w:rFonts w:ascii="Times New Roman" w:hAnsi="Times New Roman"/>
          <w:sz w:val="24"/>
          <w:szCs w:val="24"/>
        </w:rPr>
        <w:t>rta: Professional Books</w:t>
      </w:r>
      <w:r w:rsidR="00CB6CF5" w:rsidRPr="00726115">
        <w:rPr>
          <w:rFonts w:ascii="Times New Roman" w:hAnsi="Times New Roman"/>
          <w:sz w:val="24"/>
          <w:szCs w:val="24"/>
        </w:rPr>
        <w:t xml:space="preserve">. </w:t>
      </w:r>
    </w:p>
    <w:p w:rsidR="00003A15" w:rsidRPr="00726115" w:rsidRDefault="00003A15" w:rsidP="0003024F">
      <w:pPr>
        <w:spacing w:after="0" w:line="240" w:lineRule="auto"/>
        <w:ind w:left="567" w:hanging="567"/>
        <w:jc w:val="both"/>
        <w:rPr>
          <w:rFonts w:ascii="Times New Roman" w:hAnsi="Times New Roman"/>
          <w:sz w:val="24"/>
          <w:szCs w:val="24"/>
        </w:rPr>
      </w:pPr>
      <w:proofErr w:type="gramStart"/>
      <w:r w:rsidRPr="00726115">
        <w:rPr>
          <w:rFonts w:ascii="Times New Roman" w:hAnsi="Times New Roman"/>
          <w:sz w:val="24"/>
          <w:szCs w:val="24"/>
        </w:rPr>
        <w:t>Cornelius, Helena dan Faire Shoshana.</w:t>
      </w:r>
      <w:proofErr w:type="gramEnd"/>
      <w:r w:rsidR="0003024F">
        <w:rPr>
          <w:rFonts w:ascii="Times New Roman" w:hAnsi="Times New Roman"/>
          <w:sz w:val="24"/>
          <w:szCs w:val="24"/>
        </w:rPr>
        <w:t xml:space="preserve"> </w:t>
      </w:r>
      <w:proofErr w:type="gramStart"/>
      <w:r w:rsidR="0003024F">
        <w:rPr>
          <w:rFonts w:ascii="Times New Roman" w:hAnsi="Times New Roman"/>
          <w:sz w:val="24"/>
          <w:szCs w:val="24"/>
        </w:rPr>
        <w:t>(1995)</w:t>
      </w:r>
      <w:r w:rsidRPr="00726115">
        <w:rPr>
          <w:rFonts w:ascii="Times New Roman" w:hAnsi="Times New Roman"/>
          <w:sz w:val="24"/>
          <w:szCs w:val="24"/>
        </w:rPr>
        <w:t xml:space="preserve"> </w:t>
      </w:r>
      <w:r w:rsidRPr="009548CB">
        <w:rPr>
          <w:rFonts w:ascii="Times New Roman" w:hAnsi="Times New Roman"/>
          <w:i/>
          <w:sz w:val="24"/>
          <w:szCs w:val="24"/>
        </w:rPr>
        <w:t>Siapa Pun Bisa Menang</w:t>
      </w:r>
      <w:r w:rsidRPr="00726115">
        <w:rPr>
          <w:rFonts w:ascii="Times New Roman" w:hAnsi="Times New Roman"/>
          <w:sz w:val="24"/>
          <w:szCs w:val="24"/>
        </w:rPr>
        <w:t>.</w:t>
      </w:r>
      <w:proofErr w:type="gramEnd"/>
      <w:r w:rsidRPr="00726115">
        <w:rPr>
          <w:rFonts w:ascii="Times New Roman" w:hAnsi="Times New Roman"/>
          <w:sz w:val="24"/>
          <w:szCs w:val="24"/>
        </w:rPr>
        <w:t xml:space="preserve"> Jakarta: Gramedia </w:t>
      </w:r>
      <w:r w:rsidR="0003024F">
        <w:rPr>
          <w:rFonts w:ascii="Times New Roman" w:hAnsi="Times New Roman"/>
          <w:sz w:val="24"/>
          <w:szCs w:val="24"/>
        </w:rPr>
        <w:t>Pustaka Utama</w:t>
      </w:r>
      <w:r w:rsidR="00CB6CF5" w:rsidRPr="00726115">
        <w:rPr>
          <w:rFonts w:ascii="Times New Roman" w:hAnsi="Times New Roman"/>
          <w:sz w:val="24"/>
          <w:szCs w:val="24"/>
        </w:rPr>
        <w:t xml:space="preserve">. </w:t>
      </w:r>
    </w:p>
    <w:p w:rsidR="0003024F" w:rsidRDefault="0003024F" w:rsidP="0003024F">
      <w:pPr>
        <w:spacing w:after="0" w:line="240" w:lineRule="auto"/>
        <w:ind w:left="567" w:hanging="567"/>
        <w:jc w:val="both"/>
        <w:rPr>
          <w:rFonts w:ascii="Times New Roman" w:hAnsi="Times New Roman"/>
          <w:i/>
          <w:sz w:val="24"/>
          <w:szCs w:val="24"/>
        </w:rPr>
      </w:pPr>
      <w:proofErr w:type="gramStart"/>
      <w:r>
        <w:rPr>
          <w:rFonts w:ascii="Times New Roman" w:hAnsi="Times New Roman"/>
          <w:sz w:val="24"/>
          <w:szCs w:val="24"/>
        </w:rPr>
        <w:t xml:space="preserve">Dayton, Edward R; Fraser, </w:t>
      </w:r>
      <w:r w:rsidR="00003A15" w:rsidRPr="00726115">
        <w:rPr>
          <w:rFonts w:ascii="Times New Roman" w:hAnsi="Times New Roman"/>
          <w:sz w:val="24"/>
          <w:szCs w:val="24"/>
        </w:rPr>
        <w:t>David A.</w:t>
      </w:r>
      <w:r>
        <w:rPr>
          <w:rFonts w:ascii="Times New Roman" w:hAnsi="Times New Roman"/>
          <w:sz w:val="24"/>
          <w:szCs w:val="24"/>
        </w:rPr>
        <w:t xml:space="preserve"> (1980)</w:t>
      </w:r>
      <w:r w:rsidR="00003A15" w:rsidRPr="009548CB">
        <w:rPr>
          <w:rFonts w:ascii="Times New Roman" w:hAnsi="Times New Roman"/>
          <w:i/>
          <w:sz w:val="24"/>
          <w:szCs w:val="24"/>
        </w:rPr>
        <w:t xml:space="preserve"> Planning Strategies for Word Evangelization.</w:t>
      </w:r>
      <w:proofErr w:type="gramEnd"/>
      <w:r w:rsidR="00003A15" w:rsidRPr="00726115">
        <w:rPr>
          <w:rFonts w:ascii="Times New Roman" w:hAnsi="Times New Roman"/>
          <w:sz w:val="24"/>
          <w:szCs w:val="24"/>
        </w:rPr>
        <w:t xml:space="preserve"> Grand Rapid: William B. Eer</w:t>
      </w:r>
      <w:r>
        <w:rPr>
          <w:rFonts w:ascii="Times New Roman" w:hAnsi="Times New Roman"/>
          <w:sz w:val="24"/>
          <w:szCs w:val="24"/>
        </w:rPr>
        <w:t>dmans Publishing Company</w:t>
      </w:r>
      <w:r w:rsidR="00CB6CF5" w:rsidRPr="00726115">
        <w:rPr>
          <w:rFonts w:ascii="Times New Roman" w:hAnsi="Times New Roman"/>
          <w:sz w:val="24"/>
          <w:szCs w:val="24"/>
        </w:rPr>
        <w:t xml:space="preserve">. </w:t>
      </w:r>
    </w:p>
    <w:p w:rsidR="0003024F" w:rsidRDefault="00003A15" w:rsidP="0003024F">
      <w:pPr>
        <w:spacing w:after="0" w:line="240" w:lineRule="auto"/>
        <w:ind w:left="567" w:hanging="567"/>
        <w:jc w:val="both"/>
        <w:rPr>
          <w:rFonts w:ascii="Times New Roman" w:hAnsi="Times New Roman"/>
          <w:i/>
          <w:sz w:val="24"/>
          <w:szCs w:val="24"/>
        </w:rPr>
      </w:pPr>
      <w:r w:rsidRPr="00726115">
        <w:rPr>
          <w:rFonts w:ascii="Times New Roman" w:hAnsi="Times New Roman"/>
          <w:sz w:val="24"/>
          <w:szCs w:val="24"/>
        </w:rPr>
        <w:t>Dinnen, Stewart.</w:t>
      </w:r>
      <w:r w:rsidR="0003024F">
        <w:rPr>
          <w:rFonts w:ascii="Times New Roman" w:hAnsi="Times New Roman"/>
          <w:sz w:val="24"/>
          <w:szCs w:val="24"/>
        </w:rPr>
        <w:t xml:space="preserve"> (1998)</w:t>
      </w:r>
      <w:r w:rsidRPr="00726115">
        <w:rPr>
          <w:rFonts w:ascii="Times New Roman" w:hAnsi="Times New Roman"/>
          <w:sz w:val="24"/>
          <w:szCs w:val="24"/>
        </w:rPr>
        <w:t xml:space="preserve"> </w:t>
      </w:r>
      <w:r w:rsidRPr="009548CB">
        <w:rPr>
          <w:rFonts w:ascii="Times New Roman" w:hAnsi="Times New Roman"/>
          <w:i/>
          <w:sz w:val="24"/>
          <w:szCs w:val="24"/>
        </w:rPr>
        <w:t>You Can Learn to Learn to Lead. Ross-Shire</w:t>
      </w:r>
      <w:r w:rsidRPr="00726115">
        <w:rPr>
          <w:rFonts w:ascii="Times New Roman" w:hAnsi="Times New Roman"/>
          <w:sz w:val="24"/>
          <w:szCs w:val="24"/>
        </w:rPr>
        <w:t xml:space="preserve">: The Buernsey Press Co. </w:t>
      </w:r>
      <w:r w:rsidR="0003024F">
        <w:rPr>
          <w:rFonts w:ascii="Times New Roman" w:hAnsi="Times New Roman"/>
          <w:sz w:val="24"/>
          <w:szCs w:val="24"/>
        </w:rPr>
        <w:t>Ltd</w:t>
      </w:r>
      <w:r w:rsidR="00CB6CF5" w:rsidRPr="00726115">
        <w:rPr>
          <w:rFonts w:ascii="Times New Roman" w:hAnsi="Times New Roman"/>
          <w:sz w:val="24"/>
          <w:szCs w:val="24"/>
        </w:rPr>
        <w:t xml:space="preserve">. </w:t>
      </w:r>
    </w:p>
    <w:p w:rsidR="0003024F" w:rsidRDefault="00003A15" w:rsidP="0003024F">
      <w:pPr>
        <w:spacing w:after="0" w:line="240" w:lineRule="auto"/>
        <w:ind w:left="567" w:hanging="567"/>
        <w:jc w:val="both"/>
        <w:rPr>
          <w:rFonts w:ascii="Times New Roman" w:hAnsi="Times New Roman"/>
          <w:i/>
          <w:sz w:val="24"/>
          <w:szCs w:val="24"/>
        </w:rPr>
      </w:pPr>
      <w:proofErr w:type="gramStart"/>
      <w:r w:rsidRPr="00726115">
        <w:rPr>
          <w:rFonts w:ascii="Times New Roman" w:hAnsi="Times New Roman"/>
          <w:sz w:val="24"/>
          <w:szCs w:val="24"/>
        </w:rPr>
        <w:t>Elliot, W. Winston.</w:t>
      </w:r>
      <w:proofErr w:type="gramEnd"/>
      <w:r w:rsidR="0003024F">
        <w:rPr>
          <w:rFonts w:ascii="Times New Roman" w:hAnsi="Times New Roman"/>
          <w:sz w:val="24"/>
          <w:szCs w:val="24"/>
        </w:rPr>
        <w:t xml:space="preserve"> </w:t>
      </w:r>
      <w:proofErr w:type="gramStart"/>
      <w:r w:rsidR="0003024F">
        <w:rPr>
          <w:rFonts w:ascii="Times New Roman" w:hAnsi="Times New Roman"/>
          <w:sz w:val="24"/>
          <w:szCs w:val="24"/>
        </w:rPr>
        <w:t>(1993)</w:t>
      </w:r>
      <w:r w:rsidRPr="00726115">
        <w:rPr>
          <w:rFonts w:ascii="Times New Roman" w:hAnsi="Times New Roman"/>
          <w:sz w:val="24"/>
          <w:szCs w:val="24"/>
        </w:rPr>
        <w:t xml:space="preserve"> </w:t>
      </w:r>
      <w:r w:rsidRPr="009548CB">
        <w:rPr>
          <w:rFonts w:ascii="Times New Roman" w:hAnsi="Times New Roman"/>
          <w:i/>
          <w:sz w:val="24"/>
          <w:szCs w:val="24"/>
        </w:rPr>
        <w:t>Church Growth Leadership</w:t>
      </w:r>
      <w:r w:rsidRPr="00726115">
        <w:rPr>
          <w:rFonts w:ascii="Times New Roman" w:hAnsi="Times New Roman"/>
          <w:sz w:val="24"/>
          <w:szCs w:val="24"/>
        </w:rPr>
        <w:t>.</w:t>
      </w:r>
      <w:proofErr w:type="gramEnd"/>
      <w:r w:rsidRPr="00726115">
        <w:rPr>
          <w:rFonts w:ascii="Times New Roman" w:hAnsi="Times New Roman"/>
          <w:sz w:val="24"/>
          <w:szCs w:val="24"/>
        </w:rPr>
        <w:t xml:space="preserve"> </w:t>
      </w:r>
      <w:r w:rsidR="0003024F">
        <w:rPr>
          <w:rFonts w:ascii="Times New Roman" w:hAnsi="Times New Roman"/>
          <w:sz w:val="24"/>
          <w:szCs w:val="24"/>
        </w:rPr>
        <w:t>Singapore: Abundant Press</w:t>
      </w:r>
      <w:r w:rsidR="00CB6CF5" w:rsidRPr="00726115">
        <w:rPr>
          <w:rFonts w:ascii="Times New Roman" w:hAnsi="Times New Roman"/>
          <w:sz w:val="24"/>
          <w:szCs w:val="24"/>
        </w:rPr>
        <w:t>.</w:t>
      </w:r>
    </w:p>
    <w:p w:rsidR="0003024F" w:rsidRDefault="00003A15" w:rsidP="0003024F">
      <w:pPr>
        <w:spacing w:after="0" w:line="240" w:lineRule="auto"/>
        <w:ind w:left="567" w:hanging="567"/>
        <w:jc w:val="both"/>
        <w:rPr>
          <w:rFonts w:ascii="Times New Roman" w:hAnsi="Times New Roman"/>
          <w:i/>
          <w:sz w:val="24"/>
          <w:szCs w:val="24"/>
        </w:rPr>
      </w:pPr>
      <w:r w:rsidRPr="00726115">
        <w:rPr>
          <w:rFonts w:ascii="Times New Roman" w:hAnsi="Times New Roman"/>
          <w:sz w:val="24"/>
          <w:szCs w:val="24"/>
        </w:rPr>
        <w:t>Erwin, Gayle D.</w:t>
      </w:r>
      <w:r w:rsidR="0003024F">
        <w:rPr>
          <w:rFonts w:ascii="Times New Roman" w:hAnsi="Times New Roman"/>
          <w:sz w:val="24"/>
          <w:szCs w:val="24"/>
        </w:rPr>
        <w:t xml:space="preserve"> (1993)</w:t>
      </w:r>
      <w:r w:rsidRPr="00726115">
        <w:rPr>
          <w:rFonts w:ascii="Times New Roman" w:hAnsi="Times New Roman"/>
          <w:sz w:val="24"/>
          <w:szCs w:val="24"/>
        </w:rPr>
        <w:t xml:space="preserve"> </w:t>
      </w:r>
      <w:proofErr w:type="gramStart"/>
      <w:r w:rsidRPr="009548CB">
        <w:rPr>
          <w:rFonts w:ascii="Times New Roman" w:hAnsi="Times New Roman"/>
          <w:i/>
          <w:sz w:val="24"/>
          <w:szCs w:val="24"/>
        </w:rPr>
        <w:t>The</w:t>
      </w:r>
      <w:proofErr w:type="gramEnd"/>
      <w:r w:rsidRPr="009548CB">
        <w:rPr>
          <w:rFonts w:ascii="Times New Roman" w:hAnsi="Times New Roman"/>
          <w:i/>
          <w:sz w:val="24"/>
          <w:szCs w:val="24"/>
        </w:rPr>
        <w:t xml:space="preserve"> Jesus Style.</w:t>
      </w:r>
      <w:r w:rsidRPr="00726115">
        <w:rPr>
          <w:rFonts w:ascii="Times New Roman" w:hAnsi="Times New Roman"/>
          <w:sz w:val="24"/>
          <w:szCs w:val="24"/>
        </w:rPr>
        <w:t xml:space="preserve"> Wes</w:t>
      </w:r>
      <w:r w:rsidR="0003024F">
        <w:rPr>
          <w:rFonts w:ascii="Times New Roman" w:hAnsi="Times New Roman"/>
          <w:sz w:val="24"/>
          <w:szCs w:val="24"/>
        </w:rPr>
        <w:t>t Covina: Servant Quarters</w:t>
      </w:r>
      <w:r w:rsidRPr="00726115">
        <w:rPr>
          <w:rFonts w:ascii="Times New Roman" w:hAnsi="Times New Roman"/>
          <w:sz w:val="24"/>
          <w:szCs w:val="24"/>
        </w:rPr>
        <w:t>.</w:t>
      </w:r>
    </w:p>
    <w:p w:rsidR="0003024F" w:rsidRDefault="00003A15" w:rsidP="0003024F">
      <w:pPr>
        <w:spacing w:after="0" w:line="240" w:lineRule="auto"/>
        <w:ind w:left="567" w:hanging="567"/>
        <w:jc w:val="both"/>
        <w:rPr>
          <w:rFonts w:ascii="Times New Roman" w:hAnsi="Times New Roman"/>
          <w:i/>
          <w:sz w:val="24"/>
          <w:szCs w:val="24"/>
        </w:rPr>
      </w:pPr>
      <w:proofErr w:type="gramStart"/>
      <w:r w:rsidRPr="00726115">
        <w:rPr>
          <w:rFonts w:ascii="Times New Roman" w:hAnsi="Times New Roman"/>
          <w:sz w:val="24"/>
          <w:szCs w:val="24"/>
        </w:rPr>
        <w:t>Fee, Gordon D.</w:t>
      </w:r>
      <w:r w:rsidR="0003024F">
        <w:rPr>
          <w:rFonts w:ascii="Times New Roman" w:hAnsi="Times New Roman"/>
          <w:sz w:val="24"/>
          <w:szCs w:val="24"/>
        </w:rPr>
        <w:t xml:space="preserve"> (1995)</w:t>
      </w:r>
      <w:r w:rsidRPr="00726115">
        <w:rPr>
          <w:rFonts w:ascii="Times New Roman" w:hAnsi="Times New Roman"/>
          <w:sz w:val="24"/>
          <w:szCs w:val="24"/>
        </w:rPr>
        <w:t xml:space="preserve"> </w:t>
      </w:r>
      <w:r w:rsidRPr="009548CB">
        <w:rPr>
          <w:rFonts w:ascii="Times New Roman" w:hAnsi="Times New Roman"/>
          <w:i/>
          <w:sz w:val="24"/>
          <w:szCs w:val="24"/>
        </w:rPr>
        <w:t>New International Biblical Comm</w:t>
      </w:r>
      <w:r w:rsidR="00CB6CF5" w:rsidRPr="009548CB">
        <w:rPr>
          <w:rFonts w:ascii="Times New Roman" w:hAnsi="Times New Roman"/>
          <w:i/>
          <w:sz w:val="24"/>
          <w:szCs w:val="24"/>
        </w:rPr>
        <w:t>entary 1 and 2 Timothy, Titus</w:t>
      </w:r>
      <w:r w:rsidR="00CB6CF5" w:rsidRPr="00726115">
        <w:rPr>
          <w:rFonts w:ascii="Times New Roman" w:hAnsi="Times New Roman"/>
          <w:sz w:val="24"/>
          <w:szCs w:val="24"/>
        </w:rPr>
        <w:t>.</w:t>
      </w:r>
      <w:proofErr w:type="gramEnd"/>
      <w:r w:rsidR="00CB6CF5" w:rsidRPr="00726115">
        <w:rPr>
          <w:rFonts w:ascii="Times New Roman" w:hAnsi="Times New Roman"/>
          <w:sz w:val="24"/>
          <w:szCs w:val="24"/>
        </w:rPr>
        <w:t xml:space="preserve"> </w:t>
      </w:r>
      <w:r w:rsidRPr="00726115">
        <w:rPr>
          <w:rFonts w:ascii="Times New Roman" w:hAnsi="Times New Roman"/>
          <w:sz w:val="24"/>
          <w:szCs w:val="24"/>
        </w:rPr>
        <w:t>Carlisle: The Paternoster Press</w:t>
      </w:r>
      <w:r w:rsidR="00CB6CF5" w:rsidRPr="00726115">
        <w:rPr>
          <w:rFonts w:ascii="Times New Roman" w:hAnsi="Times New Roman"/>
          <w:sz w:val="24"/>
          <w:szCs w:val="24"/>
        </w:rPr>
        <w:t xml:space="preserve">. </w:t>
      </w:r>
    </w:p>
    <w:p w:rsidR="0003024F" w:rsidRDefault="00003A15" w:rsidP="0003024F">
      <w:pPr>
        <w:spacing w:after="0" w:line="240" w:lineRule="auto"/>
        <w:ind w:left="567" w:hanging="567"/>
        <w:jc w:val="both"/>
        <w:rPr>
          <w:rFonts w:ascii="Times New Roman" w:hAnsi="Times New Roman"/>
          <w:i/>
          <w:sz w:val="24"/>
          <w:szCs w:val="24"/>
        </w:rPr>
      </w:pPr>
      <w:r w:rsidRPr="00726115">
        <w:rPr>
          <w:rFonts w:ascii="Times New Roman" w:hAnsi="Times New Roman"/>
          <w:sz w:val="24"/>
          <w:szCs w:val="24"/>
        </w:rPr>
        <w:t>Gibbs, Eddiee</w:t>
      </w:r>
      <w:r w:rsidRPr="009548CB">
        <w:rPr>
          <w:rFonts w:ascii="Times New Roman" w:hAnsi="Times New Roman"/>
          <w:i/>
          <w:sz w:val="24"/>
          <w:szCs w:val="24"/>
        </w:rPr>
        <w:t>.</w:t>
      </w:r>
      <w:r w:rsidR="0003024F">
        <w:rPr>
          <w:rFonts w:ascii="Times New Roman" w:hAnsi="Times New Roman"/>
          <w:sz w:val="24"/>
          <w:szCs w:val="24"/>
        </w:rPr>
        <w:t xml:space="preserve"> (1981)</w:t>
      </w:r>
      <w:r w:rsidRPr="009548CB">
        <w:rPr>
          <w:rFonts w:ascii="Times New Roman" w:hAnsi="Times New Roman"/>
          <w:i/>
          <w:sz w:val="24"/>
          <w:szCs w:val="24"/>
        </w:rPr>
        <w:t xml:space="preserve"> I Believe In Church Growth.</w:t>
      </w:r>
      <w:r w:rsidRPr="00726115">
        <w:rPr>
          <w:rFonts w:ascii="Times New Roman" w:hAnsi="Times New Roman"/>
          <w:sz w:val="24"/>
          <w:szCs w:val="24"/>
        </w:rPr>
        <w:t xml:space="preserve"> Grand Rapids: William B. Eerdmans Publishing Company. </w:t>
      </w:r>
    </w:p>
    <w:p w:rsidR="0003024F" w:rsidRDefault="00003A15" w:rsidP="0003024F">
      <w:pPr>
        <w:spacing w:after="0" w:line="240" w:lineRule="auto"/>
        <w:ind w:left="567" w:hanging="567"/>
        <w:jc w:val="both"/>
        <w:rPr>
          <w:rFonts w:ascii="Times New Roman" w:hAnsi="Times New Roman"/>
          <w:i/>
          <w:sz w:val="24"/>
          <w:szCs w:val="24"/>
        </w:rPr>
      </w:pPr>
      <w:r w:rsidRPr="00726115">
        <w:rPr>
          <w:rFonts w:ascii="Times New Roman" w:hAnsi="Times New Roman"/>
          <w:sz w:val="24"/>
          <w:szCs w:val="24"/>
        </w:rPr>
        <w:t>Gordon, Thomas.</w:t>
      </w:r>
      <w:r w:rsidR="0003024F">
        <w:rPr>
          <w:rFonts w:ascii="Times New Roman" w:hAnsi="Times New Roman"/>
          <w:sz w:val="24"/>
          <w:szCs w:val="24"/>
        </w:rPr>
        <w:t xml:space="preserve"> </w:t>
      </w:r>
      <w:proofErr w:type="gramStart"/>
      <w:r w:rsidR="0003024F">
        <w:rPr>
          <w:rFonts w:ascii="Times New Roman" w:hAnsi="Times New Roman"/>
          <w:sz w:val="24"/>
          <w:szCs w:val="24"/>
        </w:rPr>
        <w:t>(1997)</w:t>
      </w:r>
      <w:r w:rsidRPr="00726115">
        <w:rPr>
          <w:rFonts w:ascii="Times New Roman" w:hAnsi="Times New Roman"/>
          <w:sz w:val="24"/>
          <w:szCs w:val="24"/>
        </w:rPr>
        <w:t xml:space="preserve"> </w:t>
      </w:r>
      <w:r w:rsidRPr="009548CB">
        <w:rPr>
          <w:rFonts w:ascii="Times New Roman" w:hAnsi="Times New Roman"/>
          <w:i/>
          <w:sz w:val="24"/>
          <w:szCs w:val="24"/>
        </w:rPr>
        <w:t>Menjadi Pemimpin Efektif</w:t>
      </w:r>
      <w:r w:rsidRPr="00726115">
        <w:rPr>
          <w:rFonts w:ascii="Times New Roman" w:hAnsi="Times New Roman"/>
          <w:sz w:val="24"/>
          <w:szCs w:val="24"/>
        </w:rPr>
        <w:t>.</w:t>
      </w:r>
      <w:proofErr w:type="gramEnd"/>
      <w:r w:rsidRPr="00726115">
        <w:rPr>
          <w:rFonts w:ascii="Times New Roman" w:hAnsi="Times New Roman"/>
          <w:sz w:val="24"/>
          <w:szCs w:val="24"/>
        </w:rPr>
        <w:t xml:space="preserve"> J</w:t>
      </w:r>
      <w:r w:rsidR="0003024F">
        <w:rPr>
          <w:rFonts w:ascii="Times New Roman" w:hAnsi="Times New Roman"/>
          <w:sz w:val="24"/>
          <w:szCs w:val="24"/>
        </w:rPr>
        <w:t>akarta: Gramedia Pustaka Utama</w:t>
      </w:r>
      <w:r w:rsidR="00CB6CF5" w:rsidRPr="00726115">
        <w:rPr>
          <w:rFonts w:ascii="Times New Roman" w:hAnsi="Times New Roman"/>
          <w:sz w:val="24"/>
          <w:szCs w:val="24"/>
        </w:rPr>
        <w:t xml:space="preserve">. </w:t>
      </w:r>
    </w:p>
    <w:p w:rsidR="0003024F" w:rsidRDefault="00003A15" w:rsidP="0003024F">
      <w:pPr>
        <w:spacing w:after="0" w:line="240" w:lineRule="auto"/>
        <w:ind w:left="567" w:hanging="567"/>
        <w:jc w:val="both"/>
        <w:rPr>
          <w:rFonts w:ascii="Times New Roman" w:hAnsi="Times New Roman"/>
          <w:i/>
          <w:sz w:val="24"/>
          <w:szCs w:val="24"/>
        </w:rPr>
      </w:pPr>
      <w:r w:rsidRPr="00726115">
        <w:rPr>
          <w:rFonts w:ascii="Times New Roman" w:hAnsi="Times New Roman"/>
          <w:sz w:val="24"/>
          <w:szCs w:val="24"/>
        </w:rPr>
        <w:t>Graham, Stedman.</w:t>
      </w:r>
      <w:r w:rsidR="0003024F">
        <w:rPr>
          <w:rFonts w:ascii="Times New Roman" w:hAnsi="Times New Roman"/>
          <w:sz w:val="24"/>
          <w:szCs w:val="24"/>
        </w:rPr>
        <w:t xml:space="preserve"> (1997)</w:t>
      </w:r>
      <w:r w:rsidRPr="00726115">
        <w:rPr>
          <w:rFonts w:ascii="Times New Roman" w:hAnsi="Times New Roman"/>
          <w:sz w:val="24"/>
          <w:szCs w:val="24"/>
        </w:rPr>
        <w:t xml:space="preserve"> </w:t>
      </w:r>
      <w:proofErr w:type="gramStart"/>
      <w:r w:rsidRPr="009548CB">
        <w:rPr>
          <w:rFonts w:ascii="Times New Roman" w:hAnsi="Times New Roman"/>
          <w:i/>
          <w:sz w:val="24"/>
          <w:szCs w:val="24"/>
        </w:rPr>
        <w:t>You</w:t>
      </w:r>
      <w:proofErr w:type="gramEnd"/>
      <w:r w:rsidRPr="009548CB">
        <w:rPr>
          <w:rFonts w:ascii="Times New Roman" w:hAnsi="Times New Roman"/>
          <w:i/>
          <w:sz w:val="24"/>
          <w:szCs w:val="24"/>
        </w:rPr>
        <w:t xml:space="preserve"> Can Make it Happen</w:t>
      </w:r>
      <w:r w:rsidRPr="00726115">
        <w:rPr>
          <w:rFonts w:ascii="Times New Roman" w:hAnsi="Times New Roman"/>
          <w:sz w:val="24"/>
          <w:szCs w:val="24"/>
        </w:rPr>
        <w:t>. New Yor</w:t>
      </w:r>
      <w:r w:rsidR="0003024F">
        <w:rPr>
          <w:rFonts w:ascii="Times New Roman" w:hAnsi="Times New Roman"/>
          <w:sz w:val="24"/>
          <w:szCs w:val="24"/>
        </w:rPr>
        <w:t>k: Fireside Roekefeller Center</w:t>
      </w:r>
      <w:r w:rsidR="00CB6CF5" w:rsidRPr="00726115">
        <w:rPr>
          <w:rFonts w:ascii="Times New Roman" w:hAnsi="Times New Roman"/>
          <w:sz w:val="24"/>
          <w:szCs w:val="24"/>
        </w:rPr>
        <w:t xml:space="preserve">. </w:t>
      </w:r>
    </w:p>
    <w:p w:rsidR="0003024F" w:rsidRDefault="00003A15" w:rsidP="0003024F">
      <w:pPr>
        <w:spacing w:after="0" w:line="240" w:lineRule="auto"/>
        <w:ind w:left="567" w:hanging="567"/>
        <w:jc w:val="both"/>
        <w:rPr>
          <w:rFonts w:ascii="Times New Roman" w:hAnsi="Times New Roman"/>
          <w:i/>
          <w:sz w:val="24"/>
          <w:szCs w:val="24"/>
        </w:rPr>
      </w:pPr>
      <w:r w:rsidRPr="00726115">
        <w:rPr>
          <w:rFonts w:ascii="Times New Roman" w:hAnsi="Times New Roman"/>
          <w:sz w:val="24"/>
          <w:szCs w:val="24"/>
        </w:rPr>
        <w:t xml:space="preserve">Gundry, Robert H. </w:t>
      </w:r>
      <w:r w:rsidRPr="009548CB">
        <w:rPr>
          <w:rFonts w:ascii="Times New Roman" w:hAnsi="Times New Roman"/>
          <w:i/>
          <w:sz w:val="24"/>
          <w:szCs w:val="24"/>
        </w:rPr>
        <w:t xml:space="preserve">A Survey of </w:t>
      </w:r>
      <w:proofErr w:type="gramStart"/>
      <w:r w:rsidRPr="009548CB">
        <w:rPr>
          <w:rFonts w:ascii="Times New Roman" w:hAnsi="Times New Roman"/>
          <w:i/>
          <w:sz w:val="24"/>
          <w:szCs w:val="24"/>
        </w:rPr>
        <w:t>The</w:t>
      </w:r>
      <w:proofErr w:type="gramEnd"/>
      <w:r w:rsidRPr="009548CB">
        <w:rPr>
          <w:rFonts w:ascii="Times New Roman" w:hAnsi="Times New Roman"/>
          <w:i/>
          <w:sz w:val="24"/>
          <w:szCs w:val="24"/>
        </w:rPr>
        <w:t xml:space="preserve"> New Testament.</w:t>
      </w:r>
      <w:r w:rsidR="0003024F">
        <w:rPr>
          <w:rFonts w:ascii="Times New Roman" w:hAnsi="Times New Roman"/>
          <w:sz w:val="24"/>
          <w:szCs w:val="24"/>
        </w:rPr>
        <w:t xml:space="preserve"> Grand Rapid: Zondervan </w:t>
      </w:r>
      <w:r w:rsidR="00CB6CF5" w:rsidRPr="00726115">
        <w:rPr>
          <w:rFonts w:ascii="Times New Roman" w:hAnsi="Times New Roman"/>
          <w:sz w:val="24"/>
          <w:szCs w:val="24"/>
        </w:rPr>
        <w:t xml:space="preserve">Publishing House, 1981. </w:t>
      </w:r>
    </w:p>
    <w:p w:rsidR="0003024F" w:rsidRDefault="00003A15" w:rsidP="0003024F">
      <w:pPr>
        <w:spacing w:after="0" w:line="240" w:lineRule="auto"/>
        <w:ind w:left="567" w:hanging="567"/>
        <w:jc w:val="both"/>
        <w:rPr>
          <w:rFonts w:ascii="Times New Roman" w:hAnsi="Times New Roman"/>
          <w:sz w:val="24"/>
          <w:szCs w:val="24"/>
        </w:rPr>
      </w:pPr>
      <w:r w:rsidRPr="00726115">
        <w:rPr>
          <w:rFonts w:ascii="Times New Roman" w:hAnsi="Times New Roman"/>
          <w:sz w:val="24"/>
          <w:szCs w:val="24"/>
        </w:rPr>
        <w:t>Haggai, John Edmund.</w:t>
      </w:r>
      <w:r w:rsidR="0003024F">
        <w:rPr>
          <w:rFonts w:ascii="Times New Roman" w:hAnsi="Times New Roman"/>
          <w:sz w:val="24"/>
          <w:szCs w:val="24"/>
        </w:rPr>
        <w:t xml:space="preserve"> (1988)</w:t>
      </w:r>
      <w:r w:rsidRPr="00726115">
        <w:rPr>
          <w:rFonts w:ascii="Times New Roman" w:hAnsi="Times New Roman"/>
          <w:sz w:val="24"/>
          <w:szCs w:val="24"/>
        </w:rPr>
        <w:t xml:space="preserve"> </w:t>
      </w:r>
      <w:proofErr w:type="gramStart"/>
      <w:r w:rsidRPr="009548CB">
        <w:rPr>
          <w:rFonts w:ascii="Times New Roman" w:hAnsi="Times New Roman"/>
          <w:i/>
          <w:sz w:val="24"/>
          <w:szCs w:val="24"/>
        </w:rPr>
        <w:t>The</w:t>
      </w:r>
      <w:proofErr w:type="gramEnd"/>
      <w:r w:rsidRPr="009548CB">
        <w:rPr>
          <w:rFonts w:ascii="Times New Roman" w:hAnsi="Times New Roman"/>
          <w:i/>
          <w:sz w:val="24"/>
          <w:szCs w:val="24"/>
        </w:rPr>
        <w:t xml:space="preserve"> Leading Edge</w:t>
      </w:r>
      <w:r w:rsidRPr="00726115">
        <w:rPr>
          <w:rFonts w:ascii="Times New Roman" w:hAnsi="Times New Roman"/>
          <w:sz w:val="24"/>
          <w:szCs w:val="24"/>
        </w:rPr>
        <w:t>.</w:t>
      </w:r>
      <w:r w:rsidR="0003024F">
        <w:rPr>
          <w:rFonts w:ascii="Times New Roman" w:hAnsi="Times New Roman"/>
          <w:sz w:val="24"/>
          <w:szCs w:val="24"/>
        </w:rPr>
        <w:t xml:space="preserve"> Dallas: Word Publishing.</w:t>
      </w:r>
    </w:p>
    <w:p w:rsidR="00003A15" w:rsidRPr="0003024F" w:rsidRDefault="00003A15" w:rsidP="0003024F">
      <w:pPr>
        <w:spacing w:after="0" w:line="240" w:lineRule="auto"/>
        <w:ind w:left="567" w:hanging="567"/>
        <w:jc w:val="both"/>
        <w:rPr>
          <w:rFonts w:ascii="Times New Roman" w:hAnsi="Times New Roman"/>
          <w:i/>
          <w:sz w:val="24"/>
          <w:szCs w:val="24"/>
        </w:rPr>
      </w:pPr>
      <w:r w:rsidRPr="00726115">
        <w:rPr>
          <w:rFonts w:ascii="Times New Roman" w:hAnsi="Times New Roman"/>
          <w:sz w:val="24"/>
          <w:szCs w:val="24"/>
        </w:rPr>
        <w:t>______.</w:t>
      </w:r>
      <w:r w:rsidR="0003024F">
        <w:rPr>
          <w:rFonts w:ascii="Times New Roman" w:hAnsi="Times New Roman"/>
          <w:sz w:val="24"/>
          <w:szCs w:val="24"/>
        </w:rPr>
        <w:t xml:space="preserve"> (1983) </w:t>
      </w:r>
      <w:proofErr w:type="gramStart"/>
      <w:r w:rsidRPr="0003024F">
        <w:rPr>
          <w:rFonts w:ascii="Times New Roman" w:hAnsi="Times New Roman"/>
          <w:i/>
          <w:sz w:val="24"/>
          <w:szCs w:val="24"/>
        </w:rPr>
        <w:t>The</w:t>
      </w:r>
      <w:proofErr w:type="gramEnd"/>
      <w:r w:rsidRPr="0003024F">
        <w:rPr>
          <w:rFonts w:ascii="Times New Roman" w:hAnsi="Times New Roman"/>
          <w:i/>
          <w:sz w:val="24"/>
          <w:szCs w:val="24"/>
        </w:rPr>
        <w:t xml:space="preserve"> Steward</w:t>
      </w:r>
      <w:r w:rsidRPr="00726115">
        <w:rPr>
          <w:rFonts w:ascii="Times New Roman" w:hAnsi="Times New Roman"/>
          <w:sz w:val="24"/>
          <w:szCs w:val="24"/>
        </w:rPr>
        <w:t>.</w:t>
      </w:r>
      <w:r w:rsidR="0003024F">
        <w:rPr>
          <w:rFonts w:ascii="Times New Roman" w:hAnsi="Times New Roman"/>
          <w:sz w:val="24"/>
          <w:szCs w:val="24"/>
        </w:rPr>
        <w:t xml:space="preserve"> </w:t>
      </w:r>
      <w:r w:rsidRPr="00726115">
        <w:rPr>
          <w:rFonts w:ascii="Times New Roman" w:hAnsi="Times New Roman"/>
          <w:sz w:val="24"/>
          <w:szCs w:val="24"/>
        </w:rPr>
        <w:t>Nashville, Tenness</w:t>
      </w:r>
      <w:r w:rsidR="0003024F">
        <w:rPr>
          <w:rFonts w:ascii="Times New Roman" w:hAnsi="Times New Roman"/>
          <w:sz w:val="24"/>
          <w:szCs w:val="24"/>
        </w:rPr>
        <w:t>ee: The Parthernon Press</w:t>
      </w:r>
      <w:r w:rsidR="00CB6CF5" w:rsidRPr="00726115">
        <w:rPr>
          <w:rFonts w:ascii="Times New Roman" w:hAnsi="Times New Roman"/>
          <w:sz w:val="24"/>
          <w:szCs w:val="24"/>
        </w:rPr>
        <w:t xml:space="preserve">. </w:t>
      </w:r>
    </w:p>
    <w:p w:rsidR="00003A15" w:rsidRPr="00726115" w:rsidRDefault="00003A15" w:rsidP="0003024F">
      <w:pPr>
        <w:spacing w:after="0" w:line="240" w:lineRule="auto"/>
        <w:jc w:val="both"/>
        <w:rPr>
          <w:rFonts w:ascii="Times New Roman" w:hAnsi="Times New Roman"/>
          <w:sz w:val="24"/>
          <w:szCs w:val="24"/>
        </w:rPr>
      </w:pPr>
      <w:r w:rsidRPr="00726115">
        <w:rPr>
          <w:rFonts w:ascii="Times New Roman" w:hAnsi="Times New Roman"/>
          <w:sz w:val="24"/>
          <w:szCs w:val="24"/>
        </w:rPr>
        <w:t>______.</w:t>
      </w:r>
      <w:r w:rsidR="0003024F">
        <w:rPr>
          <w:rFonts w:ascii="Times New Roman" w:hAnsi="Times New Roman"/>
          <w:sz w:val="24"/>
          <w:szCs w:val="24"/>
        </w:rPr>
        <w:t xml:space="preserve"> (1989) </w:t>
      </w:r>
      <w:r w:rsidRPr="0003024F">
        <w:rPr>
          <w:rFonts w:ascii="Times New Roman" w:hAnsi="Times New Roman"/>
          <w:i/>
          <w:sz w:val="24"/>
          <w:szCs w:val="24"/>
        </w:rPr>
        <w:t>Be Careful What You Call Imposible</w:t>
      </w:r>
      <w:r w:rsidRPr="00726115">
        <w:rPr>
          <w:rFonts w:ascii="Times New Roman" w:hAnsi="Times New Roman"/>
          <w:sz w:val="24"/>
          <w:szCs w:val="24"/>
        </w:rPr>
        <w:t>,</w:t>
      </w:r>
      <w:r w:rsidR="00CB6CF5" w:rsidRPr="00726115">
        <w:rPr>
          <w:rFonts w:ascii="Times New Roman" w:hAnsi="Times New Roman"/>
          <w:sz w:val="24"/>
          <w:szCs w:val="24"/>
        </w:rPr>
        <w:t xml:space="preserve"> Altanta: Kaabrey Press. </w:t>
      </w:r>
    </w:p>
    <w:p w:rsidR="00003A15" w:rsidRPr="00726115" w:rsidRDefault="00003A15" w:rsidP="0003024F">
      <w:pPr>
        <w:spacing w:after="0" w:line="240" w:lineRule="auto"/>
        <w:jc w:val="both"/>
        <w:rPr>
          <w:rFonts w:ascii="Times New Roman" w:hAnsi="Times New Roman"/>
          <w:sz w:val="24"/>
          <w:szCs w:val="24"/>
        </w:rPr>
      </w:pPr>
      <w:r w:rsidRPr="00726115">
        <w:rPr>
          <w:rFonts w:ascii="Times New Roman" w:hAnsi="Times New Roman"/>
          <w:sz w:val="24"/>
          <w:szCs w:val="24"/>
        </w:rPr>
        <w:t>______.</w:t>
      </w:r>
      <w:r w:rsidR="0003024F">
        <w:rPr>
          <w:rFonts w:ascii="Times New Roman" w:hAnsi="Times New Roman"/>
          <w:sz w:val="24"/>
          <w:szCs w:val="24"/>
        </w:rPr>
        <w:t xml:space="preserve"> (1986) </w:t>
      </w:r>
      <w:r w:rsidRPr="0003024F">
        <w:rPr>
          <w:rFonts w:ascii="Times New Roman" w:hAnsi="Times New Roman"/>
          <w:i/>
          <w:sz w:val="24"/>
          <w:szCs w:val="24"/>
        </w:rPr>
        <w:t xml:space="preserve">Lead </w:t>
      </w:r>
      <w:r w:rsidR="0003024F">
        <w:rPr>
          <w:rFonts w:ascii="Times New Roman" w:hAnsi="Times New Roman"/>
          <w:i/>
          <w:sz w:val="24"/>
          <w:szCs w:val="24"/>
        </w:rPr>
        <w:t>O</w:t>
      </w:r>
      <w:r w:rsidRPr="0003024F">
        <w:rPr>
          <w:rFonts w:ascii="Times New Roman" w:hAnsi="Times New Roman"/>
          <w:i/>
          <w:sz w:val="24"/>
          <w:szCs w:val="24"/>
        </w:rPr>
        <w:t>n</w:t>
      </w:r>
      <w:r w:rsidR="0003024F">
        <w:rPr>
          <w:rFonts w:ascii="Times New Roman" w:hAnsi="Times New Roman"/>
          <w:sz w:val="24"/>
          <w:szCs w:val="24"/>
        </w:rPr>
        <w:t>. Singapore: BAC Printers</w:t>
      </w:r>
      <w:r w:rsidRPr="00726115">
        <w:rPr>
          <w:rFonts w:ascii="Times New Roman" w:hAnsi="Times New Roman"/>
          <w:sz w:val="24"/>
          <w:szCs w:val="24"/>
        </w:rPr>
        <w:t xml:space="preserve">. </w:t>
      </w:r>
    </w:p>
    <w:p w:rsidR="00CB6CF5" w:rsidRPr="00726115" w:rsidRDefault="00CB6CF5" w:rsidP="0003024F">
      <w:pPr>
        <w:spacing w:after="0" w:line="240" w:lineRule="auto"/>
        <w:jc w:val="both"/>
        <w:rPr>
          <w:rFonts w:ascii="Times New Roman" w:hAnsi="Times New Roman"/>
          <w:sz w:val="24"/>
          <w:szCs w:val="24"/>
        </w:rPr>
      </w:pPr>
      <w:r w:rsidRPr="00726115">
        <w:rPr>
          <w:rFonts w:ascii="Times New Roman" w:hAnsi="Times New Roman"/>
          <w:sz w:val="24"/>
          <w:szCs w:val="24"/>
        </w:rPr>
        <w:t xml:space="preserve">Hammond, Jeff. </w:t>
      </w:r>
      <w:r w:rsidR="0003024F">
        <w:rPr>
          <w:rFonts w:ascii="Times New Roman" w:hAnsi="Times New Roman"/>
          <w:sz w:val="24"/>
          <w:szCs w:val="24"/>
        </w:rPr>
        <w:t xml:space="preserve">(1998) </w:t>
      </w:r>
      <w:r w:rsidRPr="009548CB">
        <w:rPr>
          <w:rFonts w:ascii="Times New Roman" w:hAnsi="Times New Roman"/>
          <w:i/>
          <w:sz w:val="24"/>
          <w:szCs w:val="24"/>
        </w:rPr>
        <w:t>Akhir Zaman: Sudah Tiba</w:t>
      </w:r>
      <w:r w:rsidRPr="00726115">
        <w:rPr>
          <w:rFonts w:ascii="Times New Roman" w:hAnsi="Times New Roman"/>
          <w:sz w:val="24"/>
          <w:szCs w:val="24"/>
        </w:rPr>
        <w:t xml:space="preserve">. Jakarta: Metanoia. </w:t>
      </w:r>
    </w:p>
    <w:p w:rsidR="00CB6CF5" w:rsidRPr="00726115" w:rsidRDefault="00CB6CF5" w:rsidP="0003024F">
      <w:pPr>
        <w:spacing w:after="0" w:line="240" w:lineRule="auto"/>
        <w:jc w:val="both"/>
        <w:rPr>
          <w:rFonts w:ascii="Times New Roman" w:hAnsi="Times New Roman"/>
          <w:sz w:val="24"/>
          <w:szCs w:val="24"/>
        </w:rPr>
      </w:pPr>
      <w:r w:rsidRPr="00726115">
        <w:rPr>
          <w:rFonts w:ascii="Times New Roman" w:hAnsi="Times New Roman"/>
          <w:sz w:val="24"/>
          <w:szCs w:val="24"/>
        </w:rPr>
        <w:t>Hartono, Chris.</w:t>
      </w:r>
      <w:r w:rsidR="0003024F">
        <w:rPr>
          <w:rFonts w:ascii="Times New Roman" w:hAnsi="Times New Roman"/>
          <w:sz w:val="24"/>
          <w:szCs w:val="24"/>
        </w:rPr>
        <w:t xml:space="preserve"> </w:t>
      </w:r>
      <w:proofErr w:type="gramStart"/>
      <w:r w:rsidR="0003024F">
        <w:rPr>
          <w:rFonts w:ascii="Times New Roman" w:hAnsi="Times New Roman"/>
          <w:sz w:val="24"/>
          <w:szCs w:val="24"/>
        </w:rPr>
        <w:t>(1978)</w:t>
      </w:r>
      <w:r w:rsidRPr="00726115">
        <w:rPr>
          <w:rFonts w:ascii="Times New Roman" w:hAnsi="Times New Roman"/>
          <w:sz w:val="24"/>
          <w:szCs w:val="24"/>
        </w:rPr>
        <w:t xml:space="preserve"> </w:t>
      </w:r>
      <w:r w:rsidRPr="009548CB">
        <w:rPr>
          <w:rFonts w:ascii="Times New Roman" w:hAnsi="Times New Roman"/>
          <w:i/>
          <w:sz w:val="24"/>
          <w:szCs w:val="24"/>
        </w:rPr>
        <w:t>Peranan Organisasi Gereja</w:t>
      </w:r>
      <w:r w:rsidRPr="00726115">
        <w:rPr>
          <w:rFonts w:ascii="Times New Roman" w:hAnsi="Times New Roman"/>
          <w:sz w:val="24"/>
          <w:szCs w:val="24"/>
        </w:rPr>
        <w:t>.</w:t>
      </w:r>
      <w:proofErr w:type="gramEnd"/>
      <w:r w:rsidRPr="00726115">
        <w:rPr>
          <w:rFonts w:ascii="Times New Roman" w:hAnsi="Times New Roman"/>
          <w:sz w:val="24"/>
          <w:szCs w:val="24"/>
        </w:rPr>
        <w:t xml:space="preserve"> Jakarta: BPK Guung Mulia. </w:t>
      </w:r>
    </w:p>
    <w:p w:rsidR="0003024F" w:rsidRDefault="00CB6CF5" w:rsidP="0003024F">
      <w:pPr>
        <w:spacing w:after="0" w:line="240" w:lineRule="auto"/>
        <w:ind w:left="567" w:hanging="567"/>
        <w:jc w:val="both"/>
        <w:rPr>
          <w:rFonts w:ascii="Times New Roman" w:hAnsi="Times New Roman"/>
          <w:sz w:val="24"/>
          <w:szCs w:val="24"/>
        </w:rPr>
      </w:pPr>
      <w:proofErr w:type="gramStart"/>
      <w:r w:rsidRPr="00726115">
        <w:rPr>
          <w:rFonts w:ascii="Times New Roman" w:hAnsi="Times New Roman"/>
          <w:sz w:val="24"/>
          <w:szCs w:val="24"/>
        </w:rPr>
        <w:t>Hasselgr</w:t>
      </w:r>
      <w:r w:rsidR="0003024F">
        <w:rPr>
          <w:rFonts w:ascii="Times New Roman" w:hAnsi="Times New Roman"/>
          <w:sz w:val="24"/>
          <w:szCs w:val="24"/>
        </w:rPr>
        <w:t>ove, David J dan Romsnen Edward</w:t>
      </w:r>
      <w:r w:rsidRPr="009548CB">
        <w:rPr>
          <w:rFonts w:ascii="Times New Roman" w:hAnsi="Times New Roman"/>
          <w:i/>
          <w:sz w:val="24"/>
          <w:szCs w:val="24"/>
        </w:rPr>
        <w:t>.</w:t>
      </w:r>
      <w:proofErr w:type="gramEnd"/>
      <w:r w:rsidR="0003024F">
        <w:rPr>
          <w:rFonts w:ascii="Times New Roman" w:hAnsi="Times New Roman"/>
          <w:sz w:val="24"/>
          <w:szCs w:val="24"/>
        </w:rPr>
        <w:t xml:space="preserve"> </w:t>
      </w:r>
      <w:proofErr w:type="gramStart"/>
      <w:r w:rsidR="0003024F">
        <w:rPr>
          <w:rFonts w:ascii="Times New Roman" w:hAnsi="Times New Roman"/>
          <w:sz w:val="24"/>
          <w:szCs w:val="24"/>
        </w:rPr>
        <w:t>(</w:t>
      </w:r>
      <w:r w:rsidR="0003024F" w:rsidRPr="00726115">
        <w:rPr>
          <w:rFonts w:ascii="Times New Roman" w:hAnsi="Times New Roman"/>
          <w:sz w:val="24"/>
          <w:szCs w:val="24"/>
        </w:rPr>
        <w:t>1995</w:t>
      </w:r>
      <w:r w:rsidR="0003024F">
        <w:rPr>
          <w:rFonts w:ascii="Times New Roman" w:hAnsi="Times New Roman"/>
          <w:sz w:val="24"/>
          <w:szCs w:val="24"/>
        </w:rPr>
        <w:t xml:space="preserve">) </w:t>
      </w:r>
      <w:r w:rsidRPr="009548CB">
        <w:rPr>
          <w:rFonts w:ascii="Times New Roman" w:hAnsi="Times New Roman"/>
          <w:i/>
          <w:sz w:val="24"/>
          <w:szCs w:val="24"/>
        </w:rPr>
        <w:t>Kontekstualisasi.</w:t>
      </w:r>
      <w:proofErr w:type="gramEnd"/>
      <w:r w:rsidRPr="00726115">
        <w:rPr>
          <w:rFonts w:ascii="Times New Roman" w:hAnsi="Times New Roman"/>
          <w:sz w:val="24"/>
          <w:szCs w:val="24"/>
        </w:rPr>
        <w:t xml:space="preserve"> Jakarta: BPK Gunung </w:t>
      </w:r>
      <w:r w:rsidR="0003024F">
        <w:rPr>
          <w:rFonts w:ascii="Times New Roman" w:hAnsi="Times New Roman"/>
          <w:sz w:val="24"/>
          <w:szCs w:val="24"/>
        </w:rPr>
        <w:t>Mulia</w:t>
      </w:r>
      <w:r w:rsidRPr="00726115">
        <w:rPr>
          <w:rFonts w:ascii="Times New Roman" w:hAnsi="Times New Roman"/>
          <w:sz w:val="24"/>
          <w:szCs w:val="24"/>
        </w:rPr>
        <w:t xml:space="preserve">. </w:t>
      </w:r>
    </w:p>
    <w:p w:rsidR="003966C8" w:rsidRDefault="00CB6CF5" w:rsidP="003966C8">
      <w:pPr>
        <w:spacing w:after="0" w:line="240" w:lineRule="auto"/>
        <w:ind w:left="567" w:hanging="567"/>
        <w:jc w:val="both"/>
        <w:rPr>
          <w:rFonts w:ascii="Times New Roman" w:hAnsi="Times New Roman"/>
          <w:sz w:val="24"/>
          <w:szCs w:val="24"/>
        </w:rPr>
      </w:pPr>
      <w:proofErr w:type="gramStart"/>
      <w:r w:rsidRPr="00726115">
        <w:rPr>
          <w:rFonts w:ascii="Times New Roman" w:hAnsi="Times New Roman"/>
          <w:sz w:val="24"/>
          <w:szCs w:val="24"/>
        </w:rPr>
        <w:t>Henrichson, Walter A &amp; William H. Garrison.</w:t>
      </w:r>
      <w:proofErr w:type="gramEnd"/>
      <w:r w:rsidR="0003024F">
        <w:rPr>
          <w:rFonts w:ascii="Times New Roman" w:hAnsi="Times New Roman"/>
          <w:sz w:val="24"/>
          <w:szCs w:val="24"/>
        </w:rPr>
        <w:t xml:space="preserve"> (</w:t>
      </w:r>
      <w:r w:rsidR="0003024F" w:rsidRPr="00726115">
        <w:rPr>
          <w:rFonts w:ascii="Times New Roman" w:hAnsi="Times New Roman"/>
          <w:sz w:val="24"/>
          <w:szCs w:val="24"/>
        </w:rPr>
        <w:t>1983</w:t>
      </w:r>
      <w:r w:rsidR="0003024F">
        <w:rPr>
          <w:rFonts w:ascii="Times New Roman" w:hAnsi="Times New Roman"/>
          <w:sz w:val="24"/>
          <w:szCs w:val="24"/>
        </w:rPr>
        <w:t>)</w:t>
      </w:r>
      <w:r w:rsidRPr="00726115">
        <w:rPr>
          <w:rFonts w:ascii="Times New Roman" w:hAnsi="Times New Roman"/>
          <w:sz w:val="24"/>
          <w:szCs w:val="24"/>
        </w:rPr>
        <w:t xml:space="preserve"> </w:t>
      </w:r>
      <w:r w:rsidRPr="009548CB">
        <w:rPr>
          <w:rFonts w:ascii="Times New Roman" w:hAnsi="Times New Roman"/>
          <w:i/>
          <w:sz w:val="24"/>
          <w:szCs w:val="24"/>
        </w:rPr>
        <w:t>Lay Ma</w:t>
      </w:r>
      <w:r w:rsidR="0003024F">
        <w:rPr>
          <w:rFonts w:ascii="Times New Roman" w:hAnsi="Times New Roman"/>
          <w:i/>
          <w:sz w:val="24"/>
          <w:szCs w:val="24"/>
        </w:rPr>
        <w:t xml:space="preserve">n, Look Up! God has a Place </w:t>
      </w:r>
      <w:proofErr w:type="gramStart"/>
      <w:r w:rsidR="0003024F">
        <w:rPr>
          <w:rFonts w:ascii="Times New Roman" w:hAnsi="Times New Roman"/>
          <w:i/>
          <w:sz w:val="24"/>
          <w:szCs w:val="24"/>
        </w:rPr>
        <w:t>For</w:t>
      </w:r>
      <w:proofErr w:type="gramEnd"/>
      <w:r w:rsidR="0003024F">
        <w:rPr>
          <w:rFonts w:ascii="Times New Roman" w:hAnsi="Times New Roman"/>
          <w:i/>
          <w:sz w:val="24"/>
          <w:szCs w:val="24"/>
        </w:rPr>
        <w:t xml:space="preserve"> </w:t>
      </w:r>
      <w:r w:rsidRPr="009548CB">
        <w:rPr>
          <w:rFonts w:ascii="Times New Roman" w:hAnsi="Times New Roman"/>
          <w:i/>
          <w:sz w:val="24"/>
          <w:szCs w:val="24"/>
        </w:rPr>
        <w:t>You.</w:t>
      </w:r>
      <w:r w:rsidRPr="00726115">
        <w:rPr>
          <w:rFonts w:ascii="Times New Roman" w:hAnsi="Times New Roman"/>
          <w:sz w:val="24"/>
          <w:szCs w:val="24"/>
        </w:rPr>
        <w:t xml:space="preserve"> Grand Rap</w:t>
      </w:r>
      <w:r w:rsidR="0003024F">
        <w:rPr>
          <w:rFonts w:ascii="Times New Roman" w:hAnsi="Times New Roman"/>
          <w:sz w:val="24"/>
          <w:szCs w:val="24"/>
        </w:rPr>
        <w:t>ids: Zondervan Publishing House</w:t>
      </w:r>
      <w:r w:rsidR="003966C8">
        <w:rPr>
          <w:rFonts w:ascii="Times New Roman" w:hAnsi="Times New Roman"/>
          <w:sz w:val="24"/>
          <w:szCs w:val="24"/>
        </w:rPr>
        <w:t>.</w:t>
      </w:r>
    </w:p>
    <w:p w:rsidR="003966C8" w:rsidRDefault="00CB6CF5" w:rsidP="003966C8">
      <w:pPr>
        <w:spacing w:after="0" w:line="240" w:lineRule="auto"/>
        <w:ind w:left="567" w:hanging="567"/>
        <w:jc w:val="both"/>
        <w:rPr>
          <w:rFonts w:ascii="Times New Roman" w:hAnsi="Times New Roman"/>
          <w:sz w:val="24"/>
          <w:szCs w:val="24"/>
        </w:rPr>
      </w:pPr>
      <w:proofErr w:type="gramStart"/>
      <w:r w:rsidRPr="00726115">
        <w:rPr>
          <w:rFonts w:ascii="Times New Roman" w:hAnsi="Times New Roman"/>
          <w:sz w:val="24"/>
          <w:szCs w:val="24"/>
        </w:rPr>
        <w:t>Hickman, H.C dan M.A.Silva.</w:t>
      </w:r>
      <w:proofErr w:type="gramEnd"/>
      <w:r w:rsidR="0003024F">
        <w:rPr>
          <w:rFonts w:ascii="Times New Roman" w:hAnsi="Times New Roman"/>
          <w:sz w:val="24"/>
          <w:szCs w:val="24"/>
        </w:rPr>
        <w:t xml:space="preserve"> (</w:t>
      </w:r>
      <w:r w:rsidR="0003024F" w:rsidRPr="00726115">
        <w:rPr>
          <w:rFonts w:ascii="Times New Roman" w:hAnsi="Times New Roman"/>
          <w:sz w:val="24"/>
          <w:szCs w:val="24"/>
        </w:rPr>
        <w:t>1984</w:t>
      </w:r>
      <w:r w:rsidR="0003024F">
        <w:rPr>
          <w:rFonts w:ascii="Times New Roman" w:hAnsi="Times New Roman"/>
          <w:sz w:val="24"/>
          <w:szCs w:val="24"/>
        </w:rPr>
        <w:t>)</w:t>
      </w:r>
      <w:r w:rsidRPr="00726115">
        <w:rPr>
          <w:rFonts w:ascii="Times New Roman" w:hAnsi="Times New Roman"/>
          <w:sz w:val="24"/>
          <w:szCs w:val="24"/>
        </w:rPr>
        <w:t xml:space="preserve"> </w:t>
      </w:r>
      <w:r w:rsidRPr="009548CB">
        <w:rPr>
          <w:rFonts w:ascii="Times New Roman" w:hAnsi="Times New Roman"/>
          <w:i/>
          <w:sz w:val="24"/>
          <w:szCs w:val="24"/>
        </w:rPr>
        <w:t>Creating Excellence: Managing Coorprate Culture, Strategy and Change in the New Age</w:t>
      </w:r>
      <w:r w:rsidRPr="00726115">
        <w:rPr>
          <w:rFonts w:ascii="Times New Roman" w:hAnsi="Times New Roman"/>
          <w:sz w:val="24"/>
          <w:szCs w:val="24"/>
        </w:rPr>
        <w:t>. N</w:t>
      </w:r>
      <w:r w:rsidR="0003024F">
        <w:rPr>
          <w:rFonts w:ascii="Times New Roman" w:hAnsi="Times New Roman"/>
          <w:sz w:val="24"/>
          <w:szCs w:val="24"/>
        </w:rPr>
        <w:t>ew York: New American Library</w:t>
      </w:r>
      <w:r w:rsidR="00BF1BC4" w:rsidRPr="00726115">
        <w:rPr>
          <w:rFonts w:ascii="Times New Roman" w:hAnsi="Times New Roman"/>
          <w:sz w:val="24"/>
          <w:szCs w:val="24"/>
        </w:rPr>
        <w:t xml:space="preserve">. </w:t>
      </w:r>
    </w:p>
    <w:p w:rsidR="003966C8" w:rsidRDefault="00CB6CF5" w:rsidP="003966C8">
      <w:pPr>
        <w:spacing w:after="0" w:line="240" w:lineRule="auto"/>
        <w:ind w:left="567" w:hanging="567"/>
        <w:jc w:val="both"/>
        <w:rPr>
          <w:rFonts w:ascii="Times New Roman" w:hAnsi="Times New Roman"/>
          <w:sz w:val="24"/>
          <w:szCs w:val="24"/>
        </w:rPr>
      </w:pPr>
      <w:r w:rsidRPr="00726115">
        <w:rPr>
          <w:rFonts w:ascii="Times New Roman" w:hAnsi="Times New Roman"/>
          <w:sz w:val="24"/>
          <w:szCs w:val="24"/>
        </w:rPr>
        <w:t>Maxweel, John C.</w:t>
      </w:r>
      <w:r w:rsidR="003966C8">
        <w:rPr>
          <w:rFonts w:ascii="Times New Roman" w:hAnsi="Times New Roman"/>
          <w:sz w:val="24"/>
          <w:szCs w:val="24"/>
        </w:rPr>
        <w:t xml:space="preserve"> (</w:t>
      </w:r>
      <w:r w:rsidR="003966C8" w:rsidRPr="00726115">
        <w:rPr>
          <w:rFonts w:ascii="Times New Roman" w:hAnsi="Times New Roman"/>
          <w:sz w:val="24"/>
          <w:szCs w:val="24"/>
        </w:rPr>
        <w:t>2002</w:t>
      </w:r>
      <w:r w:rsidR="003966C8">
        <w:rPr>
          <w:rFonts w:ascii="Times New Roman" w:hAnsi="Times New Roman"/>
          <w:sz w:val="24"/>
          <w:szCs w:val="24"/>
        </w:rPr>
        <w:t>)</w:t>
      </w:r>
      <w:r w:rsidRPr="00726115">
        <w:rPr>
          <w:rFonts w:ascii="Times New Roman" w:hAnsi="Times New Roman"/>
          <w:sz w:val="24"/>
          <w:szCs w:val="24"/>
        </w:rPr>
        <w:t xml:space="preserve"> </w:t>
      </w:r>
      <w:r w:rsidRPr="009548CB">
        <w:rPr>
          <w:rFonts w:ascii="Times New Roman" w:hAnsi="Times New Roman"/>
          <w:i/>
          <w:sz w:val="24"/>
          <w:szCs w:val="24"/>
        </w:rPr>
        <w:t>17 Buku Hukum Kerja Sama</w:t>
      </w:r>
      <w:r w:rsidRPr="00726115">
        <w:rPr>
          <w:rFonts w:ascii="Times New Roman" w:hAnsi="Times New Roman"/>
          <w:sz w:val="24"/>
          <w:szCs w:val="24"/>
        </w:rPr>
        <w:t xml:space="preserve">. </w:t>
      </w:r>
      <w:proofErr w:type="gramStart"/>
      <w:r w:rsidRPr="00726115">
        <w:rPr>
          <w:rFonts w:ascii="Times New Roman" w:hAnsi="Times New Roman"/>
          <w:sz w:val="24"/>
          <w:szCs w:val="24"/>
        </w:rPr>
        <w:t>Disunting oleh Lyndon Saputra.</w:t>
      </w:r>
      <w:proofErr w:type="gramEnd"/>
      <w:r w:rsidR="003966C8">
        <w:rPr>
          <w:rFonts w:ascii="Times New Roman" w:hAnsi="Times New Roman"/>
          <w:sz w:val="24"/>
          <w:szCs w:val="24"/>
        </w:rPr>
        <w:t xml:space="preserve"> </w:t>
      </w:r>
      <w:r w:rsidRPr="00726115">
        <w:rPr>
          <w:rFonts w:ascii="Times New Roman" w:hAnsi="Times New Roman"/>
          <w:sz w:val="24"/>
          <w:szCs w:val="24"/>
        </w:rPr>
        <w:t>Diterjemahkan Oleh Arwin Sapu</w:t>
      </w:r>
      <w:r w:rsidR="003966C8">
        <w:rPr>
          <w:rFonts w:ascii="Times New Roman" w:hAnsi="Times New Roman"/>
          <w:sz w:val="24"/>
          <w:szCs w:val="24"/>
        </w:rPr>
        <w:t>tra. Batam: Interaksara</w:t>
      </w:r>
      <w:r w:rsidR="00BF1BC4" w:rsidRPr="00726115">
        <w:rPr>
          <w:rFonts w:ascii="Times New Roman" w:hAnsi="Times New Roman"/>
          <w:sz w:val="24"/>
          <w:szCs w:val="24"/>
        </w:rPr>
        <w:t xml:space="preserve">. </w:t>
      </w:r>
    </w:p>
    <w:p w:rsidR="00EE5C44" w:rsidRDefault="00CB6CF5" w:rsidP="00EE5C44">
      <w:pPr>
        <w:spacing w:after="0" w:line="240" w:lineRule="auto"/>
        <w:ind w:left="567" w:hanging="567"/>
        <w:jc w:val="both"/>
        <w:rPr>
          <w:rFonts w:ascii="Times New Roman" w:hAnsi="Times New Roman"/>
          <w:sz w:val="24"/>
          <w:szCs w:val="24"/>
        </w:rPr>
      </w:pPr>
      <w:r w:rsidRPr="00726115">
        <w:rPr>
          <w:rFonts w:ascii="Times New Roman" w:hAnsi="Times New Roman"/>
          <w:sz w:val="24"/>
          <w:szCs w:val="24"/>
        </w:rPr>
        <w:t>Senduk</w:t>
      </w:r>
      <w:r w:rsidR="003966C8">
        <w:rPr>
          <w:rFonts w:ascii="Times New Roman" w:hAnsi="Times New Roman"/>
          <w:sz w:val="24"/>
          <w:szCs w:val="24"/>
        </w:rPr>
        <w:t>,</w:t>
      </w:r>
      <w:r w:rsidRPr="00726115">
        <w:rPr>
          <w:rFonts w:ascii="Times New Roman" w:hAnsi="Times New Roman"/>
          <w:sz w:val="24"/>
          <w:szCs w:val="24"/>
        </w:rPr>
        <w:t xml:space="preserve"> H.L.</w:t>
      </w:r>
      <w:r w:rsidR="003966C8">
        <w:rPr>
          <w:rFonts w:ascii="Times New Roman" w:hAnsi="Times New Roman"/>
          <w:sz w:val="24"/>
          <w:szCs w:val="24"/>
        </w:rPr>
        <w:t xml:space="preserve"> (</w:t>
      </w:r>
      <w:r w:rsidR="003966C8" w:rsidRPr="00726115">
        <w:rPr>
          <w:rFonts w:ascii="Times New Roman" w:hAnsi="Times New Roman"/>
          <w:sz w:val="24"/>
          <w:szCs w:val="24"/>
        </w:rPr>
        <w:t>1999</w:t>
      </w:r>
      <w:r w:rsidR="003966C8">
        <w:rPr>
          <w:rFonts w:ascii="Times New Roman" w:hAnsi="Times New Roman"/>
          <w:sz w:val="24"/>
          <w:szCs w:val="24"/>
        </w:rPr>
        <w:t>)</w:t>
      </w:r>
      <w:r w:rsidRPr="00726115">
        <w:rPr>
          <w:rFonts w:ascii="Times New Roman" w:hAnsi="Times New Roman"/>
          <w:sz w:val="24"/>
          <w:szCs w:val="24"/>
        </w:rPr>
        <w:t xml:space="preserve"> </w:t>
      </w:r>
      <w:r w:rsidRPr="009548CB">
        <w:rPr>
          <w:rFonts w:ascii="Times New Roman" w:hAnsi="Times New Roman"/>
          <w:i/>
          <w:sz w:val="24"/>
          <w:szCs w:val="24"/>
        </w:rPr>
        <w:t xml:space="preserve">Hanya Oleh Anugerah. </w:t>
      </w:r>
      <w:proofErr w:type="gramStart"/>
      <w:r w:rsidRPr="003966C8">
        <w:rPr>
          <w:rFonts w:ascii="Times New Roman" w:hAnsi="Times New Roman"/>
          <w:sz w:val="24"/>
          <w:szCs w:val="24"/>
        </w:rPr>
        <w:t>Disunting</w:t>
      </w:r>
      <w:r w:rsidRPr="00726115">
        <w:rPr>
          <w:rFonts w:ascii="Times New Roman" w:hAnsi="Times New Roman"/>
          <w:sz w:val="24"/>
          <w:szCs w:val="24"/>
        </w:rPr>
        <w:t xml:space="preserve"> oleh Fery HA Lembong.</w:t>
      </w:r>
      <w:proofErr w:type="gramEnd"/>
      <w:r w:rsidRPr="00726115">
        <w:rPr>
          <w:rFonts w:ascii="Times New Roman" w:hAnsi="Times New Roman"/>
          <w:sz w:val="24"/>
          <w:szCs w:val="24"/>
        </w:rPr>
        <w:t xml:space="preserve"> Jakarta: </w:t>
      </w:r>
      <w:r w:rsidR="003966C8">
        <w:rPr>
          <w:rFonts w:ascii="Times New Roman" w:hAnsi="Times New Roman"/>
          <w:sz w:val="24"/>
          <w:szCs w:val="24"/>
        </w:rPr>
        <w:t>Varia Warna Wacanajaya</w:t>
      </w:r>
      <w:r w:rsidR="00BF1BC4" w:rsidRPr="00726115">
        <w:rPr>
          <w:rFonts w:ascii="Times New Roman" w:hAnsi="Times New Roman"/>
          <w:sz w:val="24"/>
          <w:szCs w:val="24"/>
        </w:rPr>
        <w:t xml:space="preserve">. </w:t>
      </w:r>
    </w:p>
    <w:p w:rsidR="00EE5C44" w:rsidRDefault="00CB6CF5" w:rsidP="00EE5C44">
      <w:pPr>
        <w:spacing w:after="0" w:line="240" w:lineRule="auto"/>
        <w:ind w:left="567" w:hanging="567"/>
        <w:jc w:val="both"/>
        <w:rPr>
          <w:rFonts w:ascii="Times New Roman" w:hAnsi="Times New Roman"/>
          <w:sz w:val="24"/>
          <w:szCs w:val="24"/>
        </w:rPr>
      </w:pPr>
      <w:r w:rsidRPr="00726115">
        <w:rPr>
          <w:rFonts w:ascii="Times New Roman" w:hAnsi="Times New Roman"/>
          <w:sz w:val="24"/>
          <w:szCs w:val="24"/>
        </w:rPr>
        <w:t>Setiawan Tanto, Obaja.</w:t>
      </w:r>
      <w:r w:rsidR="00EE5C44">
        <w:rPr>
          <w:rFonts w:ascii="Times New Roman" w:hAnsi="Times New Roman"/>
          <w:sz w:val="24"/>
          <w:szCs w:val="24"/>
        </w:rPr>
        <w:t xml:space="preserve"> (</w:t>
      </w:r>
      <w:r w:rsidR="00EE5C44" w:rsidRPr="00726115">
        <w:rPr>
          <w:rFonts w:ascii="Times New Roman" w:hAnsi="Times New Roman"/>
          <w:sz w:val="24"/>
          <w:szCs w:val="24"/>
        </w:rPr>
        <w:t>2000</w:t>
      </w:r>
      <w:r w:rsidR="00EE5C44">
        <w:rPr>
          <w:rFonts w:ascii="Times New Roman" w:hAnsi="Times New Roman"/>
          <w:sz w:val="24"/>
          <w:szCs w:val="24"/>
        </w:rPr>
        <w:t>)</w:t>
      </w:r>
      <w:r w:rsidRPr="00726115">
        <w:rPr>
          <w:rFonts w:ascii="Times New Roman" w:hAnsi="Times New Roman"/>
          <w:sz w:val="24"/>
          <w:szCs w:val="24"/>
        </w:rPr>
        <w:t xml:space="preserve"> </w:t>
      </w:r>
      <w:r w:rsidRPr="009548CB">
        <w:rPr>
          <w:rFonts w:ascii="Times New Roman" w:hAnsi="Times New Roman"/>
          <w:i/>
          <w:sz w:val="24"/>
          <w:szCs w:val="24"/>
        </w:rPr>
        <w:t>Prinsip 12: Rahasia Pertumbuhan Gereja</w:t>
      </w:r>
      <w:r w:rsidRPr="00726115">
        <w:rPr>
          <w:rFonts w:ascii="Times New Roman" w:hAnsi="Times New Roman"/>
          <w:sz w:val="24"/>
          <w:szCs w:val="24"/>
        </w:rPr>
        <w:t xml:space="preserve">. Solo: Departemen </w:t>
      </w:r>
      <w:r w:rsidR="00EE5C44">
        <w:rPr>
          <w:rFonts w:ascii="Times New Roman" w:hAnsi="Times New Roman"/>
          <w:sz w:val="24"/>
          <w:szCs w:val="24"/>
        </w:rPr>
        <w:t>Media Keluarga Allah</w:t>
      </w:r>
      <w:r w:rsidR="00BF1BC4" w:rsidRPr="00726115">
        <w:rPr>
          <w:rFonts w:ascii="Times New Roman" w:hAnsi="Times New Roman"/>
          <w:sz w:val="24"/>
          <w:szCs w:val="24"/>
        </w:rPr>
        <w:t xml:space="preserve">. </w:t>
      </w:r>
    </w:p>
    <w:p w:rsidR="00EE5C44" w:rsidRDefault="00CB6CF5" w:rsidP="00EE5C44">
      <w:pPr>
        <w:spacing w:after="0" w:line="240" w:lineRule="auto"/>
        <w:ind w:left="567" w:hanging="567"/>
        <w:jc w:val="both"/>
        <w:rPr>
          <w:rFonts w:ascii="Times New Roman" w:hAnsi="Times New Roman"/>
          <w:sz w:val="24"/>
          <w:szCs w:val="24"/>
        </w:rPr>
      </w:pPr>
      <w:r w:rsidRPr="00726115">
        <w:rPr>
          <w:rFonts w:ascii="Times New Roman" w:hAnsi="Times New Roman"/>
          <w:sz w:val="24"/>
          <w:szCs w:val="24"/>
        </w:rPr>
        <w:t>Stockstill, Larry.</w:t>
      </w:r>
      <w:r w:rsidR="00EE5C44">
        <w:rPr>
          <w:rFonts w:ascii="Times New Roman" w:hAnsi="Times New Roman"/>
          <w:sz w:val="24"/>
          <w:szCs w:val="24"/>
        </w:rPr>
        <w:t xml:space="preserve"> (</w:t>
      </w:r>
      <w:r w:rsidR="00EE5C44" w:rsidRPr="00726115">
        <w:rPr>
          <w:rFonts w:ascii="Times New Roman" w:hAnsi="Times New Roman"/>
          <w:sz w:val="24"/>
          <w:szCs w:val="24"/>
        </w:rPr>
        <w:t>2000</w:t>
      </w:r>
      <w:r w:rsidR="00EE5C44">
        <w:rPr>
          <w:rFonts w:ascii="Times New Roman" w:hAnsi="Times New Roman"/>
          <w:sz w:val="24"/>
          <w:szCs w:val="24"/>
        </w:rPr>
        <w:t>)</w:t>
      </w:r>
      <w:r w:rsidRPr="00726115">
        <w:rPr>
          <w:rFonts w:ascii="Times New Roman" w:hAnsi="Times New Roman"/>
          <w:sz w:val="24"/>
          <w:szCs w:val="24"/>
        </w:rPr>
        <w:t xml:space="preserve"> </w:t>
      </w:r>
      <w:r w:rsidRPr="009548CB">
        <w:rPr>
          <w:rFonts w:ascii="Times New Roman" w:hAnsi="Times New Roman"/>
          <w:i/>
          <w:sz w:val="24"/>
          <w:szCs w:val="24"/>
        </w:rPr>
        <w:t>Gereja Sel: Mempersiapkan Gereja Menghadapi Masa Penuaian.</w:t>
      </w:r>
      <w:r w:rsidRPr="00726115">
        <w:rPr>
          <w:rFonts w:ascii="Times New Roman" w:hAnsi="Times New Roman"/>
          <w:sz w:val="24"/>
          <w:szCs w:val="24"/>
        </w:rPr>
        <w:t xml:space="preserve"> </w:t>
      </w:r>
      <w:r w:rsidR="00EE5C44">
        <w:rPr>
          <w:rFonts w:ascii="Times New Roman" w:hAnsi="Times New Roman"/>
          <w:sz w:val="24"/>
          <w:szCs w:val="24"/>
        </w:rPr>
        <w:t xml:space="preserve">     </w:t>
      </w:r>
      <w:r w:rsidRPr="00726115">
        <w:rPr>
          <w:rFonts w:ascii="Times New Roman" w:hAnsi="Times New Roman"/>
          <w:sz w:val="24"/>
          <w:szCs w:val="24"/>
        </w:rPr>
        <w:t>Diterjemahkan Oleh Sim</w:t>
      </w:r>
      <w:r w:rsidR="00EE5C44">
        <w:rPr>
          <w:rFonts w:ascii="Times New Roman" w:hAnsi="Times New Roman"/>
          <w:sz w:val="24"/>
          <w:szCs w:val="24"/>
        </w:rPr>
        <w:t>amora. Jakarta: Metanoia.</w:t>
      </w:r>
    </w:p>
    <w:p w:rsidR="00EE5C44" w:rsidRDefault="00CB6CF5" w:rsidP="00EE5C44">
      <w:pPr>
        <w:spacing w:after="0" w:line="240" w:lineRule="auto"/>
        <w:ind w:left="567" w:hanging="567"/>
        <w:jc w:val="both"/>
        <w:rPr>
          <w:rFonts w:ascii="Times New Roman" w:hAnsi="Times New Roman"/>
          <w:sz w:val="24"/>
          <w:szCs w:val="24"/>
        </w:rPr>
      </w:pPr>
      <w:r w:rsidRPr="00726115">
        <w:rPr>
          <w:rFonts w:ascii="Times New Roman" w:hAnsi="Times New Roman"/>
          <w:sz w:val="24"/>
          <w:szCs w:val="24"/>
        </w:rPr>
        <w:t>Stott, John.</w:t>
      </w:r>
      <w:r w:rsidR="00EE5C44">
        <w:rPr>
          <w:rFonts w:ascii="Times New Roman" w:hAnsi="Times New Roman"/>
          <w:sz w:val="24"/>
          <w:szCs w:val="24"/>
        </w:rPr>
        <w:t xml:space="preserve"> </w:t>
      </w:r>
      <w:proofErr w:type="gramStart"/>
      <w:r w:rsidR="00EE5C44">
        <w:rPr>
          <w:rFonts w:ascii="Times New Roman" w:hAnsi="Times New Roman"/>
          <w:sz w:val="24"/>
          <w:szCs w:val="24"/>
        </w:rPr>
        <w:t>(</w:t>
      </w:r>
      <w:r w:rsidR="00EE5C44" w:rsidRPr="00726115">
        <w:rPr>
          <w:rFonts w:ascii="Times New Roman" w:hAnsi="Times New Roman"/>
          <w:sz w:val="24"/>
          <w:szCs w:val="24"/>
        </w:rPr>
        <w:t>1999</w:t>
      </w:r>
      <w:r w:rsidR="00EE5C44">
        <w:rPr>
          <w:rFonts w:ascii="Times New Roman" w:hAnsi="Times New Roman"/>
          <w:sz w:val="24"/>
          <w:szCs w:val="24"/>
        </w:rPr>
        <w:t>)</w:t>
      </w:r>
      <w:r w:rsidRPr="00726115">
        <w:rPr>
          <w:rFonts w:ascii="Times New Roman" w:hAnsi="Times New Roman"/>
          <w:sz w:val="24"/>
          <w:szCs w:val="24"/>
        </w:rPr>
        <w:t xml:space="preserve"> </w:t>
      </w:r>
      <w:r w:rsidRPr="009548CB">
        <w:rPr>
          <w:rFonts w:ascii="Times New Roman" w:hAnsi="Times New Roman"/>
          <w:i/>
          <w:sz w:val="24"/>
          <w:szCs w:val="24"/>
        </w:rPr>
        <w:t>Khotbah Di Bukit.</w:t>
      </w:r>
      <w:proofErr w:type="gramEnd"/>
      <w:r w:rsidRPr="009548CB">
        <w:rPr>
          <w:rFonts w:ascii="Times New Roman" w:hAnsi="Times New Roman"/>
          <w:i/>
          <w:sz w:val="24"/>
          <w:szCs w:val="24"/>
        </w:rPr>
        <w:t xml:space="preserve"> </w:t>
      </w:r>
      <w:proofErr w:type="gramStart"/>
      <w:r w:rsidRPr="00726115">
        <w:rPr>
          <w:rFonts w:ascii="Times New Roman" w:hAnsi="Times New Roman"/>
          <w:sz w:val="24"/>
          <w:szCs w:val="24"/>
        </w:rPr>
        <w:t>Diterjemahkan Oleh GMA Nainggolan.</w:t>
      </w:r>
      <w:proofErr w:type="gramEnd"/>
      <w:r w:rsidRPr="00726115">
        <w:rPr>
          <w:rFonts w:ascii="Times New Roman" w:hAnsi="Times New Roman"/>
          <w:sz w:val="24"/>
          <w:szCs w:val="24"/>
        </w:rPr>
        <w:t xml:space="preserve"> Jakarta: Yayasan Ko</w:t>
      </w:r>
      <w:r w:rsidR="00BF1BC4" w:rsidRPr="00726115">
        <w:rPr>
          <w:rFonts w:ascii="Times New Roman" w:hAnsi="Times New Roman"/>
          <w:sz w:val="24"/>
          <w:szCs w:val="24"/>
        </w:rPr>
        <w:t xml:space="preserve">munikasi Bina Kasih/OMF. </w:t>
      </w:r>
    </w:p>
    <w:p w:rsidR="00EE5C44" w:rsidRDefault="00CB6CF5" w:rsidP="00EE5C44">
      <w:pPr>
        <w:spacing w:after="0" w:line="240" w:lineRule="auto"/>
        <w:ind w:left="567" w:hanging="567"/>
        <w:jc w:val="both"/>
        <w:rPr>
          <w:rFonts w:ascii="Times New Roman" w:hAnsi="Times New Roman"/>
          <w:sz w:val="24"/>
          <w:szCs w:val="24"/>
        </w:rPr>
      </w:pPr>
      <w:r w:rsidRPr="00726115">
        <w:rPr>
          <w:rFonts w:ascii="Times New Roman" w:hAnsi="Times New Roman"/>
          <w:sz w:val="24"/>
          <w:szCs w:val="24"/>
        </w:rPr>
        <w:lastRenderedPageBreak/>
        <w:t>Warren, Rick.</w:t>
      </w:r>
      <w:r w:rsidR="00EE5C44">
        <w:rPr>
          <w:rFonts w:ascii="Times New Roman" w:hAnsi="Times New Roman"/>
          <w:sz w:val="24"/>
          <w:szCs w:val="24"/>
        </w:rPr>
        <w:t xml:space="preserve"> </w:t>
      </w:r>
      <w:proofErr w:type="gramStart"/>
      <w:r w:rsidR="00EE5C44">
        <w:rPr>
          <w:rFonts w:ascii="Times New Roman" w:hAnsi="Times New Roman"/>
          <w:sz w:val="24"/>
          <w:szCs w:val="24"/>
        </w:rPr>
        <w:t>(1995)</w:t>
      </w:r>
      <w:r w:rsidRPr="00726115">
        <w:rPr>
          <w:rFonts w:ascii="Times New Roman" w:hAnsi="Times New Roman"/>
          <w:sz w:val="24"/>
          <w:szCs w:val="24"/>
        </w:rPr>
        <w:t xml:space="preserve"> </w:t>
      </w:r>
      <w:r w:rsidRPr="009548CB">
        <w:rPr>
          <w:rFonts w:ascii="Times New Roman" w:hAnsi="Times New Roman"/>
          <w:i/>
          <w:sz w:val="24"/>
          <w:szCs w:val="24"/>
        </w:rPr>
        <w:t>The Purpose Driven Church.</w:t>
      </w:r>
      <w:proofErr w:type="gramEnd"/>
      <w:r w:rsidRPr="00726115">
        <w:rPr>
          <w:rFonts w:ascii="Times New Roman" w:hAnsi="Times New Roman"/>
          <w:sz w:val="24"/>
          <w:szCs w:val="24"/>
        </w:rPr>
        <w:t xml:space="preserve"> Grand Rapids: Zondervan </w:t>
      </w:r>
      <w:r w:rsidR="00EE5C44">
        <w:rPr>
          <w:rFonts w:ascii="Times New Roman" w:hAnsi="Times New Roman"/>
          <w:sz w:val="24"/>
          <w:szCs w:val="24"/>
        </w:rPr>
        <w:t>Publishing House</w:t>
      </w:r>
      <w:r w:rsidR="00BF1BC4" w:rsidRPr="00726115">
        <w:rPr>
          <w:rFonts w:ascii="Times New Roman" w:hAnsi="Times New Roman"/>
          <w:sz w:val="24"/>
          <w:szCs w:val="24"/>
        </w:rPr>
        <w:t>.</w:t>
      </w:r>
    </w:p>
    <w:p w:rsidR="00CB6CF5" w:rsidRPr="00726115" w:rsidRDefault="00CB6CF5" w:rsidP="00EE5C44">
      <w:pPr>
        <w:spacing w:after="0" w:line="240" w:lineRule="auto"/>
        <w:ind w:left="567" w:hanging="567"/>
        <w:jc w:val="both"/>
        <w:rPr>
          <w:rFonts w:ascii="Times New Roman" w:hAnsi="Times New Roman"/>
          <w:sz w:val="24"/>
          <w:szCs w:val="24"/>
        </w:rPr>
      </w:pPr>
      <w:r w:rsidRPr="00726115">
        <w:rPr>
          <w:rFonts w:ascii="Times New Roman" w:hAnsi="Times New Roman"/>
          <w:sz w:val="24"/>
          <w:szCs w:val="24"/>
        </w:rPr>
        <w:t>Wongso, Peter.</w:t>
      </w:r>
      <w:r w:rsidR="00EE5C44">
        <w:rPr>
          <w:rFonts w:ascii="Times New Roman" w:hAnsi="Times New Roman"/>
          <w:sz w:val="24"/>
          <w:szCs w:val="24"/>
        </w:rPr>
        <w:t xml:space="preserve"> </w:t>
      </w:r>
      <w:proofErr w:type="gramStart"/>
      <w:r w:rsidR="00EE5C44">
        <w:rPr>
          <w:rFonts w:ascii="Times New Roman" w:hAnsi="Times New Roman"/>
          <w:sz w:val="24"/>
          <w:szCs w:val="24"/>
        </w:rPr>
        <w:t>(</w:t>
      </w:r>
      <w:r w:rsidR="00EE5C44" w:rsidRPr="00726115">
        <w:rPr>
          <w:rFonts w:ascii="Times New Roman" w:hAnsi="Times New Roman"/>
          <w:sz w:val="24"/>
          <w:szCs w:val="24"/>
        </w:rPr>
        <w:t>1992</w:t>
      </w:r>
      <w:r w:rsidR="00EE5C44">
        <w:rPr>
          <w:rFonts w:ascii="Times New Roman" w:hAnsi="Times New Roman"/>
          <w:sz w:val="24"/>
          <w:szCs w:val="24"/>
        </w:rPr>
        <w:t>)</w:t>
      </w:r>
      <w:r w:rsidRPr="00726115">
        <w:rPr>
          <w:rFonts w:ascii="Times New Roman" w:hAnsi="Times New Roman"/>
          <w:sz w:val="24"/>
          <w:szCs w:val="24"/>
        </w:rPr>
        <w:t xml:space="preserve"> </w:t>
      </w:r>
      <w:r w:rsidRPr="009548CB">
        <w:rPr>
          <w:rFonts w:ascii="Times New Roman" w:hAnsi="Times New Roman"/>
          <w:i/>
          <w:sz w:val="24"/>
          <w:szCs w:val="24"/>
        </w:rPr>
        <w:t>Pelayanan Seor</w:t>
      </w:r>
      <w:r w:rsidR="00BF1BC4" w:rsidRPr="009548CB">
        <w:rPr>
          <w:rFonts w:ascii="Times New Roman" w:hAnsi="Times New Roman"/>
          <w:i/>
          <w:sz w:val="24"/>
          <w:szCs w:val="24"/>
        </w:rPr>
        <w:t>ang Hamba.</w:t>
      </w:r>
      <w:proofErr w:type="gramEnd"/>
      <w:r w:rsidR="00EE5C44">
        <w:rPr>
          <w:rFonts w:ascii="Times New Roman" w:hAnsi="Times New Roman"/>
          <w:sz w:val="24"/>
          <w:szCs w:val="24"/>
        </w:rPr>
        <w:t xml:space="preserve"> Malang: SAAT Literatur</w:t>
      </w:r>
      <w:r w:rsidR="00BF1BC4" w:rsidRPr="00726115">
        <w:rPr>
          <w:rFonts w:ascii="Times New Roman" w:hAnsi="Times New Roman"/>
          <w:sz w:val="24"/>
          <w:szCs w:val="24"/>
        </w:rPr>
        <w:t xml:space="preserve">. </w:t>
      </w:r>
    </w:p>
    <w:p w:rsidR="00CB6CF5" w:rsidRPr="00726115" w:rsidRDefault="00CB6CF5" w:rsidP="0003024F">
      <w:pPr>
        <w:spacing w:after="0" w:line="240" w:lineRule="auto"/>
        <w:jc w:val="both"/>
        <w:rPr>
          <w:rFonts w:ascii="Times New Roman" w:hAnsi="Times New Roman"/>
          <w:sz w:val="24"/>
          <w:szCs w:val="24"/>
        </w:rPr>
      </w:pPr>
      <w:proofErr w:type="gramStart"/>
      <w:r w:rsidRPr="00726115">
        <w:rPr>
          <w:rFonts w:ascii="Times New Roman" w:hAnsi="Times New Roman"/>
          <w:sz w:val="24"/>
          <w:szCs w:val="24"/>
        </w:rPr>
        <w:t>Yoder .</w:t>
      </w:r>
      <w:proofErr w:type="gramEnd"/>
      <w:r w:rsidRPr="00726115">
        <w:rPr>
          <w:rFonts w:ascii="Times New Roman" w:hAnsi="Times New Roman"/>
          <w:sz w:val="24"/>
          <w:szCs w:val="24"/>
        </w:rPr>
        <w:t xml:space="preserve"> </w:t>
      </w:r>
      <w:proofErr w:type="gramStart"/>
      <w:r w:rsidRPr="00726115">
        <w:rPr>
          <w:rFonts w:ascii="Times New Roman" w:hAnsi="Times New Roman"/>
          <w:sz w:val="24"/>
          <w:szCs w:val="24"/>
        </w:rPr>
        <w:t>Lawrence</w:t>
      </w:r>
      <w:r w:rsidR="00EE5C44">
        <w:rPr>
          <w:rFonts w:ascii="Times New Roman" w:hAnsi="Times New Roman"/>
          <w:sz w:val="24"/>
          <w:szCs w:val="24"/>
        </w:rPr>
        <w:t xml:space="preserve"> (1980)</w:t>
      </w:r>
      <w:r w:rsidRPr="00726115">
        <w:rPr>
          <w:rFonts w:ascii="Times New Roman" w:hAnsi="Times New Roman"/>
          <w:sz w:val="24"/>
          <w:szCs w:val="24"/>
        </w:rPr>
        <w:t xml:space="preserve"> </w:t>
      </w:r>
      <w:r w:rsidRPr="009548CB">
        <w:rPr>
          <w:rFonts w:ascii="Times New Roman" w:hAnsi="Times New Roman"/>
          <w:i/>
          <w:sz w:val="24"/>
          <w:szCs w:val="24"/>
        </w:rPr>
        <w:t>M Tunas Kecil</w:t>
      </w:r>
      <w:r w:rsidRPr="00726115">
        <w:rPr>
          <w:rFonts w:ascii="Times New Roman" w:hAnsi="Times New Roman"/>
          <w:sz w:val="24"/>
          <w:szCs w:val="24"/>
        </w:rPr>
        <w:t>.</w:t>
      </w:r>
      <w:proofErr w:type="gramEnd"/>
      <w:r w:rsidRPr="00726115">
        <w:rPr>
          <w:rFonts w:ascii="Times New Roman" w:hAnsi="Times New Roman"/>
          <w:sz w:val="24"/>
          <w:szCs w:val="24"/>
        </w:rPr>
        <w:t xml:space="preserve"> Semarang: Komi</w:t>
      </w:r>
      <w:r w:rsidR="00EE5C44">
        <w:rPr>
          <w:rFonts w:ascii="Times New Roman" w:hAnsi="Times New Roman"/>
          <w:sz w:val="24"/>
          <w:szCs w:val="24"/>
        </w:rPr>
        <w:t>si Literatur Sinode GKMI</w:t>
      </w:r>
      <w:r w:rsidRPr="00726115">
        <w:rPr>
          <w:rFonts w:ascii="Times New Roman" w:hAnsi="Times New Roman"/>
          <w:sz w:val="24"/>
          <w:szCs w:val="24"/>
        </w:rPr>
        <w:t xml:space="preserve">. </w:t>
      </w:r>
    </w:p>
    <w:p w:rsidR="00003A15" w:rsidRPr="00726115" w:rsidRDefault="00CB6CF5" w:rsidP="0003024F">
      <w:pPr>
        <w:spacing w:after="0" w:line="240" w:lineRule="auto"/>
        <w:jc w:val="both"/>
        <w:rPr>
          <w:rFonts w:ascii="Times New Roman" w:hAnsi="Times New Roman"/>
          <w:sz w:val="24"/>
          <w:szCs w:val="24"/>
        </w:rPr>
      </w:pPr>
      <w:proofErr w:type="gramStart"/>
      <w:r w:rsidRPr="00726115">
        <w:rPr>
          <w:rFonts w:ascii="Times New Roman" w:hAnsi="Times New Roman"/>
          <w:sz w:val="24"/>
          <w:szCs w:val="24"/>
        </w:rPr>
        <w:t>Zuck, Roy B.</w:t>
      </w:r>
      <w:r w:rsidR="00EE5C44">
        <w:rPr>
          <w:rFonts w:ascii="Times New Roman" w:hAnsi="Times New Roman"/>
          <w:sz w:val="24"/>
          <w:szCs w:val="24"/>
        </w:rPr>
        <w:t xml:space="preserve"> (</w:t>
      </w:r>
      <w:r w:rsidR="00EE5C44" w:rsidRPr="00726115">
        <w:rPr>
          <w:rFonts w:ascii="Times New Roman" w:hAnsi="Times New Roman"/>
          <w:sz w:val="24"/>
          <w:szCs w:val="24"/>
        </w:rPr>
        <w:t>1994</w:t>
      </w:r>
      <w:r w:rsidR="00EE5C44">
        <w:rPr>
          <w:rFonts w:ascii="Times New Roman" w:hAnsi="Times New Roman"/>
          <w:sz w:val="24"/>
          <w:szCs w:val="24"/>
        </w:rPr>
        <w:t>)</w:t>
      </w:r>
      <w:r w:rsidRPr="00726115">
        <w:rPr>
          <w:rFonts w:ascii="Times New Roman" w:hAnsi="Times New Roman"/>
          <w:sz w:val="24"/>
          <w:szCs w:val="24"/>
        </w:rPr>
        <w:t xml:space="preserve"> </w:t>
      </w:r>
      <w:r w:rsidRPr="009548CB">
        <w:rPr>
          <w:rFonts w:ascii="Times New Roman" w:hAnsi="Times New Roman"/>
          <w:i/>
          <w:sz w:val="24"/>
          <w:szCs w:val="24"/>
        </w:rPr>
        <w:t>Vital Ministry Issues</w:t>
      </w:r>
      <w:r w:rsidRPr="00726115">
        <w:rPr>
          <w:rFonts w:ascii="Times New Roman" w:hAnsi="Times New Roman"/>
          <w:sz w:val="24"/>
          <w:szCs w:val="24"/>
        </w:rPr>
        <w:t>.</w:t>
      </w:r>
      <w:proofErr w:type="gramEnd"/>
      <w:r w:rsidR="00EE5C44">
        <w:rPr>
          <w:rFonts w:ascii="Times New Roman" w:hAnsi="Times New Roman"/>
          <w:sz w:val="24"/>
          <w:szCs w:val="24"/>
        </w:rPr>
        <w:t xml:space="preserve"> Grand Rapids: Kregel Resources</w:t>
      </w:r>
      <w:r w:rsidRPr="00726115">
        <w:rPr>
          <w:rFonts w:ascii="Times New Roman" w:hAnsi="Times New Roman"/>
          <w:sz w:val="24"/>
          <w:szCs w:val="24"/>
        </w:rPr>
        <w:t xml:space="preserve">. </w:t>
      </w:r>
    </w:p>
    <w:p w:rsidR="00003A15" w:rsidRPr="00726115" w:rsidRDefault="00003A15" w:rsidP="0003024F">
      <w:pPr>
        <w:spacing w:after="0" w:line="240" w:lineRule="auto"/>
        <w:jc w:val="both"/>
        <w:rPr>
          <w:rFonts w:ascii="Times New Roman" w:hAnsi="Times New Roman"/>
          <w:sz w:val="24"/>
          <w:szCs w:val="24"/>
        </w:rPr>
      </w:pPr>
    </w:p>
    <w:p w:rsidR="00003A15" w:rsidRPr="00726115" w:rsidRDefault="00003A15" w:rsidP="00003A15">
      <w:pPr>
        <w:spacing w:after="0" w:line="240" w:lineRule="auto"/>
        <w:jc w:val="both"/>
        <w:rPr>
          <w:rFonts w:ascii="Times New Roman" w:hAnsi="Times New Roman"/>
          <w:sz w:val="24"/>
          <w:szCs w:val="24"/>
        </w:rPr>
      </w:pPr>
    </w:p>
    <w:p w:rsidR="00003A15" w:rsidRPr="00726115" w:rsidRDefault="00003A15" w:rsidP="00003A15">
      <w:pPr>
        <w:spacing w:after="0" w:line="240" w:lineRule="auto"/>
        <w:jc w:val="both"/>
        <w:rPr>
          <w:rFonts w:ascii="Times New Roman" w:hAnsi="Times New Roman"/>
          <w:sz w:val="24"/>
          <w:szCs w:val="24"/>
        </w:rPr>
      </w:pPr>
    </w:p>
    <w:p w:rsidR="00003A15" w:rsidRPr="00726115" w:rsidRDefault="00003A15" w:rsidP="00003A15">
      <w:pPr>
        <w:spacing w:after="0" w:line="240" w:lineRule="auto"/>
        <w:jc w:val="both"/>
        <w:rPr>
          <w:rFonts w:ascii="Times New Roman" w:hAnsi="Times New Roman"/>
          <w:sz w:val="24"/>
          <w:szCs w:val="24"/>
        </w:rPr>
      </w:pPr>
    </w:p>
    <w:p w:rsidR="005C1BB6" w:rsidRPr="00726115" w:rsidRDefault="005C1BB6" w:rsidP="00003A15">
      <w:pPr>
        <w:spacing w:after="0" w:line="240" w:lineRule="auto"/>
        <w:jc w:val="both"/>
        <w:rPr>
          <w:rFonts w:ascii="Times New Roman" w:hAnsi="Times New Roman"/>
          <w:sz w:val="24"/>
          <w:szCs w:val="24"/>
        </w:rPr>
      </w:pPr>
    </w:p>
    <w:sectPr w:rsidR="005C1BB6" w:rsidRPr="00726115" w:rsidSect="004A3E71">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F84" w:rsidRDefault="00826F84" w:rsidP="00726115">
      <w:pPr>
        <w:spacing w:after="0" w:line="240" w:lineRule="auto"/>
      </w:pPr>
      <w:r>
        <w:separator/>
      </w:r>
    </w:p>
  </w:endnote>
  <w:endnote w:type="continuationSeparator" w:id="0">
    <w:p w:rsidR="00826F84" w:rsidRDefault="00826F84" w:rsidP="0072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4F" w:rsidRDefault="0003024F">
    <w:pPr>
      <w:pStyle w:val="Footer"/>
      <w:jc w:val="right"/>
    </w:pPr>
    <w:r>
      <w:fldChar w:fldCharType="begin"/>
    </w:r>
    <w:r>
      <w:instrText xml:space="preserve"> PAGE   \* MERGEFORMAT </w:instrText>
    </w:r>
    <w:r>
      <w:fldChar w:fldCharType="separate"/>
    </w:r>
    <w:r w:rsidR="00487E32">
      <w:rPr>
        <w:noProof/>
      </w:rPr>
      <w:t>11</w:t>
    </w:r>
    <w:r>
      <w:rPr>
        <w:noProof/>
      </w:rPr>
      <w:fldChar w:fldCharType="end"/>
    </w:r>
  </w:p>
  <w:p w:rsidR="0003024F" w:rsidRDefault="000302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F84" w:rsidRDefault="00826F84" w:rsidP="00726115">
      <w:pPr>
        <w:spacing w:after="0" w:line="240" w:lineRule="auto"/>
      </w:pPr>
      <w:r>
        <w:separator/>
      </w:r>
    </w:p>
  </w:footnote>
  <w:footnote w:type="continuationSeparator" w:id="0">
    <w:p w:rsidR="00826F84" w:rsidRDefault="00826F84" w:rsidP="00726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4F" w:rsidRDefault="0003024F" w:rsidP="004A3E71">
    <w:pPr>
      <w:pStyle w:val="Header"/>
    </w:pPr>
  </w:p>
  <w:p w:rsidR="0003024F" w:rsidRDefault="000302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030CA"/>
    <w:multiLevelType w:val="singleLevel"/>
    <w:tmpl w:val="ED64B5FE"/>
    <w:lvl w:ilvl="0">
      <w:start w:val="1"/>
      <w:numFmt w:val="upperRoman"/>
      <w:pStyle w:val="Heading7"/>
      <w:lvlText w:val="%1."/>
      <w:lvlJc w:val="left"/>
      <w:pPr>
        <w:tabs>
          <w:tab w:val="num" w:pos="720"/>
        </w:tabs>
        <w:ind w:left="720" w:hanging="720"/>
      </w:pPr>
      <w:rPr>
        <w:rFonts w:cs="Times New Roman"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A15"/>
    <w:rsid w:val="00003A15"/>
    <w:rsid w:val="0003024F"/>
    <w:rsid w:val="000304A6"/>
    <w:rsid w:val="00046C92"/>
    <w:rsid w:val="00052036"/>
    <w:rsid w:val="00080453"/>
    <w:rsid w:val="000A2FB8"/>
    <w:rsid w:val="000E20A0"/>
    <w:rsid w:val="000F449A"/>
    <w:rsid w:val="001263BB"/>
    <w:rsid w:val="00136945"/>
    <w:rsid w:val="00150159"/>
    <w:rsid w:val="001733EB"/>
    <w:rsid w:val="00191131"/>
    <w:rsid w:val="001C2640"/>
    <w:rsid w:val="001C379F"/>
    <w:rsid w:val="00204E0E"/>
    <w:rsid w:val="00206CEC"/>
    <w:rsid w:val="0026534B"/>
    <w:rsid w:val="00307F9E"/>
    <w:rsid w:val="00343A7E"/>
    <w:rsid w:val="003966C8"/>
    <w:rsid w:val="003B2913"/>
    <w:rsid w:val="003B61F1"/>
    <w:rsid w:val="003E7EE2"/>
    <w:rsid w:val="00440C22"/>
    <w:rsid w:val="00443F2A"/>
    <w:rsid w:val="0045583C"/>
    <w:rsid w:val="0047471C"/>
    <w:rsid w:val="00481BB2"/>
    <w:rsid w:val="0048223C"/>
    <w:rsid w:val="00487E32"/>
    <w:rsid w:val="004A3E71"/>
    <w:rsid w:val="004C1186"/>
    <w:rsid w:val="004E1C6F"/>
    <w:rsid w:val="004E4792"/>
    <w:rsid w:val="005221C0"/>
    <w:rsid w:val="005A6F14"/>
    <w:rsid w:val="005C1BB6"/>
    <w:rsid w:val="005F1554"/>
    <w:rsid w:val="00726115"/>
    <w:rsid w:val="007A4A47"/>
    <w:rsid w:val="007A7339"/>
    <w:rsid w:val="007C544F"/>
    <w:rsid w:val="007D4C53"/>
    <w:rsid w:val="007F5987"/>
    <w:rsid w:val="00806ABF"/>
    <w:rsid w:val="00826F84"/>
    <w:rsid w:val="00854630"/>
    <w:rsid w:val="00860399"/>
    <w:rsid w:val="00866D4D"/>
    <w:rsid w:val="008B00BB"/>
    <w:rsid w:val="0091714B"/>
    <w:rsid w:val="00931E12"/>
    <w:rsid w:val="009548CB"/>
    <w:rsid w:val="00970E5A"/>
    <w:rsid w:val="009F158F"/>
    <w:rsid w:val="00A304B8"/>
    <w:rsid w:val="00A412AC"/>
    <w:rsid w:val="00A741E2"/>
    <w:rsid w:val="00A824EB"/>
    <w:rsid w:val="00B450B3"/>
    <w:rsid w:val="00B47E1F"/>
    <w:rsid w:val="00B57F81"/>
    <w:rsid w:val="00B706FE"/>
    <w:rsid w:val="00BF1BC4"/>
    <w:rsid w:val="00C312FC"/>
    <w:rsid w:val="00C54783"/>
    <w:rsid w:val="00CB6CF5"/>
    <w:rsid w:val="00D21B9F"/>
    <w:rsid w:val="00D27678"/>
    <w:rsid w:val="00D65D59"/>
    <w:rsid w:val="00D874A9"/>
    <w:rsid w:val="00DF0720"/>
    <w:rsid w:val="00E04A75"/>
    <w:rsid w:val="00E13C4D"/>
    <w:rsid w:val="00E31A17"/>
    <w:rsid w:val="00EC0BC9"/>
    <w:rsid w:val="00ED5387"/>
    <w:rsid w:val="00EE5C44"/>
    <w:rsid w:val="00F02A83"/>
    <w:rsid w:val="00F21A95"/>
    <w:rsid w:val="00F2491F"/>
    <w:rsid w:val="00F33505"/>
    <w:rsid w:val="00F40B6A"/>
    <w:rsid w:val="00F66ED2"/>
    <w:rsid w:val="00F769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9"/>
    <w:qFormat/>
    <w:rsid w:val="003B61F1"/>
    <w:pPr>
      <w:keepNext/>
      <w:spacing w:after="0" w:line="480" w:lineRule="auto"/>
      <w:ind w:firstLine="1122"/>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9"/>
    <w:qFormat/>
    <w:rsid w:val="003B61F1"/>
    <w:pPr>
      <w:keepNext/>
      <w:spacing w:after="0" w:line="480" w:lineRule="auto"/>
      <w:jc w:val="center"/>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9"/>
    <w:qFormat/>
    <w:rsid w:val="003B61F1"/>
    <w:pPr>
      <w:keepNext/>
      <w:spacing w:after="0" w:line="240" w:lineRule="auto"/>
      <w:jc w:val="center"/>
      <w:outlineLvl w:val="2"/>
    </w:pPr>
    <w:rPr>
      <w:rFonts w:ascii="Times New Roman" w:eastAsia="Times New Roman" w:hAnsi="Times New Roman"/>
      <w:sz w:val="24"/>
      <w:szCs w:val="24"/>
      <w:u w:val="single"/>
    </w:rPr>
  </w:style>
  <w:style w:type="paragraph" w:styleId="Heading4">
    <w:name w:val="heading 4"/>
    <w:basedOn w:val="Normal"/>
    <w:next w:val="Normal"/>
    <w:link w:val="Heading4Char"/>
    <w:uiPriority w:val="99"/>
    <w:qFormat/>
    <w:rsid w:val="003B61F1"/>
    <w:pPr>
      <w:keepNext/>
      <w:spacing w:after="0" w:line="240" w:lineRule="auto"/>
      <w:outlineLvl w:val="3"/>
    </w:pPr>
    <w:rPr>
      <w:rFonts w:ascii="Times New Roman" w:eastAsia="Times New Roman" w:hAnsi="Times New Roman"/>
      <w:b/>
      <w:bCs/>
      <w:sz w:val="24"/>
      <w:szCs w:val="24"/>
      <w:u w:val="single"/>
    </w:rPr>
  </w:style>
  <w:style w:type="paragraph" w:styleId="Heading5">
    <w:name w:val="heading 5"/>
    <w:basedOn w:val="Normal"/>
    <w:next w:val="Normal"/>
    <w:link w:val="Heading5Char"/>
    <w:uiPriority w:val="99"/>
    <w:qFormat/>
    <w:rsid w:val="003B61F1"/>
    <w:pPr>
      <w:keepNext/>
      <w:spacing w:after="0" w:line="480" w:lineRule="auto"/>
      <w:ind w:firstLine="720"/>
      <w:jc w:val="center"/>
      <w:outlineLvl w:val="4"/>
    </w:pPr>
    <w:rPr>
      <w:rFonts w:ascii="Courier" w:eastAsia="Times New Roman" w:hAnsi="Courier" w:cs="Courier"/>
      <w:sz w:val="24"/>
      <w:szCs w:val="24"/>
    </w:rPr>
  </w:style>
  <w:style w:type="paragraph" w:styleId="Heading6">
    <w:name w:val="heading 6"/>
    <w:basedOn w:val="Normal"/>
    <w:next w:val="Normal"/>
    <w:link w:val="Heading6Char"/>
    <w:uiPriority w:val="9"/>
    <w:semiHidden/>
    <w:unhideWhenUsed/>
    <w:qFormat/>
    <w:rsid w:val="003B61F1"/>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3B61F1"/>
    <w:pPr>
      <w:keepNext/>
      <w:numPr>
        <w:numId w:val="1"/>
      </w:numPr>
      <w:tabs>
        <w:tab w:val="num" w:pos="-142"/>
      </w:tabs>
      <w:spacing w:after="0" w:line="480" w:lineRule="auto"/>
      <w:ind w:left="709"/>
      <w:jc w:val="both"/>
      <w:outlineLvl w:val="6"/>
    </w:pPr>
    <w:rPr>
      <w:rFonts w:ascii="Times New Roman" w:eastAsia="Times New Roman" w:hAnsi="Times New Roman"/>
      <w:sz w:val="24"/>
      <w:szCs w:val="20"/>
    </w:rPr>
  </w:style>
  <w:style w:type="paragraph" w:styleId="Heading8">
    <w:name w:val="heading 8"/>
    <w:basedOn w:val="Normal"/>
    <w:next w:val="Normal"/>
    <w:link w:val="Heading8Char"/>
    <w:uiPriority w:val="9"/>
    <w:qFormat/>
    <w:rsid w:val="003B61F1"/>
    <w:pPr>
      <w:keepNext/>
      <w:tabs>
        <w:tab w:val="center" w:pos="142"/>
      </w:tabs>
      <w:spacing w:after="0" w:line="480" w:lineRule="auto"/>
      <w:outlineLvl w:val="7"/>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B61F1"/>
    <w:rPr>
      <w:rFonts w:ascii="Times New Roman" w:eastAsia="Times New Roman" w:hAnsi="Times New Roman" w:cs="Times New Roman"/>
      <w:b/>
      <w:bCs/>
      <w:sz w:val="24"/>
      <w:szCs w:val="24"/>
    </w:rPr>
  </w:style>
  <w:style w:type="character" w:customStyle="1" w:styleId="Heading2Char">
    <w:name w:val="Heading 2 Char"/>
    <w:link w:val="Heading2"/>
    <w:uiPriority w:val="99"/>
    <w:rsid w:val="003B61F1"/>
    <w:rPr>
      <w:rFonts w:ascii="Times New Roman" w:eastAsia="Times New Roman" w:hAnsi="Times New Roman" w:cs="Times New Roman"/>
      <w:b/>
      <w:bCs/>
      <w:sz w:val="24"/>
      <w:szCs w:val="24"/>
    </w:rPr>
  </w:style>
  <w:style w:type="character" w:customStyle="1" w:styleId="Heading3Char">
    <w:name w:val="Heading 3 Char"/>
    <w:link w:val="Heading3"/>
    <w:uiPriority w:val="99"/>
    <w:rsid w:val="003B61F1"/>
    <w:rPr>
      <w:rFonts w:ascii="Times New Roman" w:eastAsia="Times New Roman" w:hAnsi="Times New Roman" w:cs="Times New Roman"/>
      <w:sz w:val="24"/>
      <w:szCs w:val="24"/>
      <w:u w:val="single"/>
    </w:rPr>
  </w:style>
  <w:style w:type="character" w:customStyle="1" w:styleId="Heading4Char">
    <w:name w:val="Heading 4 Char"/>
    <w:link w:val="Heading4"/>
    <w:uiPriority w:val="99"/>
    <w:rsid w:val="003B61F1"/>
    <w:rPr>
      <w:rFonts w:ascii="Times New Roman" w:eastAsia="Times New Roman" w:hAnsi="Times New Roman" w:cs="Times New Roman"/>
      <w:b/>
      <w:bCs/>
      <w:sz w:val="24"/>
      <w:szCs w:val="24"/>
      <w:u w:val="single"/>
    </w:rPr>
  </w:style>
  <w:style w:type="character" w:customStyle="1" w:styleId="Heading5Char">
    <w:name w:val="Heading 5 Char"/>
    <w:link w:val="Heading5"/>
    <w:uiPriority w:val="99"/>
    <w:rsid w:val="003B61F1"/>
    <w:rPr>
      <w:rFonts w:ascii="Courier" w:eastAsia="Times New Roman" w:hAnsi="Courier" w:cs="Courier"/>
      <w:sz w:val="24"/>
      <w:szCs w:val="24"/>
    </w:rPr>
  </w:style>
  <w:style w:type="paragraph" w:customStyle="1" w:styleId="Heading61">
    <w:name w:val="Heading 61"/>
    <w:basedOn w:val="Normal"/>
    <w:next w:val="Normal"/>
    <w:uiPriority w:val="99"/>
    <w:unhideWhenUsed/>
    <w:qFormat/>
    <w:rsid w:val="003B61F1"/>
    <w:pPr>
      <w:keepNext/>
      <w:keepLines/>
      <w:spacing w:before="200" w:after="0"/>
      <w:outlineLvl w:val="5"/>
    </w:pPr>
    <w:rPr>
      <w:rFonts w:ascii="Cambria" w:eastAsia="Times New Roman" w:hAnsi="Cambria"/>
      <w:i/>
      <w:iCs/>
      <w:color w:val="243F60"/>
    </w:rPr>
  </w:style>
  <w:style w:type="character" w:customStyle="1" w:styleId="Heading7Char">
    <w:name w:val="Heading 7 Char"/>
    <w:link w:val="Heading7"/>
    <w:uiPriority w:val="99"/>
    <w:rsid w:val="003B61F1"/>
    <w:rPr>
      <w:rFonts w:ascii="Times New Roman" w:eastAsia="Times New Roman" w:hAnsi="Times New Roman" w:cs="Times New Roman"/>
      <w:sz w:val="24"/>
      <w:szCs w:val="20"/>
    </w:rPr>
  </w:style>
  <w:style w:type="character" w:customStyle="1" w:styleId="Heading8Char">
    <w:name w:val="Heading 8 Char"/>
    <w:link w:val="Heading8"/>
    <w:uiPriority w:val="9"/>
    <w:rsid w:val="003B61F1"/>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3B61F1"/>
  </w:style>
  <w:style w:type="paragraph" w:styleId="BodyText2">
    <w:name w:val="Body Text 2"/>
    <w:basedOn w:val="Normal"/>
    <w:link w:val="BodyText2Char"/>
    <w:uiPriority w:val="99"/>
    <w:rsid w:val="003B61F1"/>
    <w:pPr>
      <w:spacing w:after="0" w:line="480" w:lineRule="auto"/>
      <w:ind w:firstLine="1122"/>
    </w:pPr>
    <w:rPr>
      <w:rFonts w:ascii="Times New Roman" w:eastAsia="Times New Roman" w:hAnsi="Times New Roman"/>
      <w:sz w:val="24"/>
      <w:szCs w:val="24"/>
    </w:rPr>
  </w:style>
  <w:style w:type="character" w:customStyle="1" w:styleId="BodyText2Char">
    <w:name w:val="Body Text 2 Char"/>
    <w:link w:val="BodyText2"/>
    <w:uiPriority w:val="99"/>
    <w:rsid w:val="003B61F1"/>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3B61F1"/>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rsid w:val="003B61F1"/>
    <w:rPr>
      <w:rFonts w:ascii="Times New Roman" w:eastAsia="Times New Roman" w:hAnsi="Times New Roman" w:cs="Times New Roman"/>
      <w:sz w:val="20"/>
      <w:szCs w:val="20"/>
    </w:rPr>
  </w:style>
  <w:style w:type="character" w:styleId="FootnoteReference">
    <w:name w:val="footnote reference"/>
    <w:uiPriority w:val="99"/>
    <w:rsid w:val="003B61F1"/>
    <w:rPr>
      <w:rFonts w:cs="Times New Roman"/>
      <w:vertAlign w:val="superscript"/>
    </w:rPr>
  </w:style>
  <w:style w:type="paragraph" w:styleId="BodyText">
    <w:name w:val="Body Text"/>
    <w:basedOn w:val="Normal"/>
    <w:link w:val="BodyTextChar"/>
    <w:uiPriority w:val="99"/>
    <w:rsid w:val="003B61F1"/>
    <w:pPr>
      <w:spacing w:after="0" w:line="360" w:lineRule="auto"/>
    </w:pPr>
    <w:rPr>
      <w:rFonts w:ascii="Times New Roman" w:eastAsia="Times New Roman" w:hAnsi="Times New Roman"/>
      <w:sz w:val="24"/>
      <w:szCs w:val="24"/>
    </w:rPr>
  </w:style>
  <w:style w:type="character" w:customStyle="1" w:styleId="BodyTextChar">
    <w:name w:val="Body Text Char"/>
    <w:link w:val="BodyText"/>
    <w:uiPriority w:val="99"/>
    <w:rsid w:val="003B61F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61F1"/>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3B61F1"/>
    <w:rPr>
      <w:rFonts w:ascii="Tahoma" w:eastAsia="Times New Roman" w:hAnsi="Tahoma" w:cs="Tahoma"/>
      <w:sz w:val="16"/>
      <w:szCs w:val="16"/>
    </w:rPr>
  </w:style>
  <w:style w:type="paragraph" w:styleId="Header">
    <w:name w:val="header"/>
    <w:basedOn w:val="Normal"/>
    <w:link w:val="HeaderChar"/>
    <w:uiPriority w:val="99"/>
    <w:unhideWhenUsed/>
    <w:rsid w:val="003B61F1"/>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3B61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61F1"/>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3B61F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B61F1"/>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link w:val="BodyTextIndent"/>
    <w:uiPriority w:val="99"/>
    <w:semiHidden/>
    <w:rsid w:val="003B61F1"/>
    <w:rPr>
      <w:rFonts w:ascii="Times New Roman" w:eastAsia="Times New Roman" w:hAnsi="Times New Roman" w:cs="Times New Roman"/>
      <w:sz w:val="24"/>
      <w:szCs w:val="24"/>
    </w:rPr>
  </w:style>
  <w:style w:type="character" w:customStyle="1" w:styleId="Heading6Char">
    <w:name w:val="Heading 6 Char"/>
    <w:link w:val="Heading6"/>
    <w:uiPriority w:val="9"/>
    <w:rsid w:val="003B61F1"/>
    <w:rPr>
      <w:rFonts w:ascii="Cambria" w:eastAsia="Times New Roman" w:hAnsi="Cambria" w:cs="Times New Roman"/>
      <w:i/>
      <w:iCs/>
      <w:color w:val="243F60"/>
    </w:rPr>
  </w:style>
  <w:style w:type="numbering" w:customStyle="1" w:styleId="NoList11">
    <w:name w:val="No List11"/>
    <w:next w:val="NoList"/>
    <w:uiPriority w:val="99"/>
    <w:semiHidden/>
    <w:unhideWhenUsed/>
    <w:rsid w:val="003B61F1"/>
  </w:style>
  <w:style w:type="character" w:styleId="PageNumber">
    <w:name w:val="page number"/>
    <w:uiPriority w:val="99"/>
    <w:rsid w:val="003B61F1"/>
    <w:rPr>
      <w:rFonts w:cs="Times New Roman"/>
    </w:rPr>
  </w:style>
  <w:style w:type="paragraph" w:styleId="BodyTextIndent3">
    <w:name w:val="Body Text Indent 3"/>
    <w:basedOn w:val="Normal"/>
    <w:link w:val="BodyTextIndent3Char"/>
    <w:uiPriority w:val="99"/>
    <w:rsid w:val="003B61F1"/>
    <w:pPr>
      <w:spacing w:after="0" w:line="480" w:lineRule="auto"/>
      <w:ind w:firstLine="720"/>
      <w:jc w:val="both"/>
    </w:pPr>
    <w:rPr>
      <w:rFonts w:ascii="Times New Roman" w:eastAsia="Times New Roman" w:hAnsi="Times New Roman"/>
      <w:sz w:val="24"/>
      <w:szCs w:val="20"/>
    </w:rPr>
  </w:style>
  <w:style w:type="character" w:customStyle="1" w:styleId="BodyTextIndent3Char">
    <w:name w:val="Body Text Indent 3 Char"/>
    <w:link w:val="BodyTextIndent3"/>
    <w:uiPriority w:val="99"/>
    <w:rsid w:val="003B61F1"/>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rsid w:val="003B61F1"/>
    <w:pPr>
      <w:spacing w:after="0" w:line="240" w:lineRule="auto"/>
      <w:ind w:firstLine="357"/>
    </w:pPr>
    <w:rPr>
      <w:rFonts w:ascii="Times New Roman" w:eastAsia="Times New Roman" w:hAnsi="Times New Roman"/>
      <w:sz w:val="24"/>
      <w:szCs w:val="20"/>
      <w:lang w:val="it-IT"/>
    </w:rPr>
  </w:style>
  <w:style w:type="character" w:customStyle="1" w:styleId="BodyTextIndent2Char">
    <w:name w:val="Body Text Indent 2 Char"/>
    <w:link w:val="BodyTextIndent2"/>
    <w:uiPriority w:val="99"/>
    <w:rsid w:val="003B61F1"/>
    <w:rPr>
      <w:rFonts w:ascii="Times New Roman" w:eastAsia="Times New Roman" w:hAnsi="Times New Roman" w:cs="Times New Roman"/>
      <w:sz w:val="24"/>
      <w:szCs w:val="20"/>
      <w:lang w:val="it-IT"/>
    </w:rPr>
  </w:style>
  <w:style w:type="paragraph" w:styleId="ListParagraph">
    <w:name w:val="List Paragraph"/>
    <w:basedOn w:val="Normal"/>
    <w:uiPriority w:val="34"/>
    <w:qFormat/>
    <w:rsid w:val="003B61F1"/>
    <w:pPr>
      <w:ind w:left="720"/>
      <w:contextualSpacing/>
    </w:pPr>
    <w:rPr>
      <w:rFonts w:eastAsia="Times New Roman"/>
    </w:rPr>
  </w:style>
  <w:style w:type="character" w:customStyle="1" w:styleId="Hyperlink1">
    <w:name w:val="Hyperlink1"/>
    <w:uiPriority w:val="99"/>
    <w:unhideWhenUsed/>
    <w:rsid w:val="003B61F1"/>
    <w:rPr>
      <w:rFonts w:cs="Times New Roman"/>
      <w:color w:val="0000FF"/>
      <w:u w:val="single"/>
    </w:rPr>
  </w:style>
  <w:style w:type="paragraph" w:styleId="NormalWeb">
    <w:name w:val="Normal (Web)"/>
    <w:basedOn w:val="Normal"/>
    <w:uiPriority w:val="99"/>
    <w:unhideWhenUsed/>
    <w:rsid w:val="003B61F1"/>
    <w:pPr>
      <w:spacing w:before="100" w:beforeAutospacing="1" w:after="100" w:afterAutospacing="1" w:line="240" w:lineRule="auto"/>
    </w:pPr>
    <w:rPr>
      <w:rFonts w:ascii="Times New Roman" w:eastAsia="Times New Roman" w:hAnsi="Times New Roman"/>
      <w:sz w:val="24"/>
      <w:szCs w:val="24"/>
    </w:rPr>
  </w:style>
  <w:style w:type="character" w:customStyle="1" w:styleId="FollowedHyperlink1">
    <w:name w:val="FollowedHyperlink1"/>
    <w:uiPriority w:val="99"/>
    <w:semiHidden/>
    <w:unhideWhenUsed/>
    <w:rsid w:val="003B61F1"/>
    <w:rPr>
      <w:rFonts w:cs="Times New Roman"/>
      <w:color w:val="800080"/>
      <w:u w:val="single"/>
    </w:rPr>
  </w:style>
  <w:style w:type="character" w:styleId="Strong">
    <w:name w:val="Strong"/>
    <w:uiPriority w:val="22"/>
    <w:qFormat/>
    <w:rsid w:val="003B61F1"/>
    <w:rPr>
      <w:rFonts w:cs="Times New Roman"/>
      <w:b/>
      <w:bCs/>
    </w:rPr>
  </w:style>
  <w:style w:type="paragraph" w:customStyle="1" w:styleId="articlemainsearch">
    <w:name w:val="articlemainsearch"/>
    <w:basedOn w:val="Normal"/>
    <w:rsid w:val="003B61F1"/>
    <w:pPr>
      <w:spacing w:before="100" w:beforeAutospacing="1" w:after="100" w:afterAutospacing="1" w:line="240" w:lineRule="auto"/>
    </w:pPr>
    <w:rPr>
      <w:rFonts w:ascii="Times New Roman" w:eastAsia="Times New Roman" w:hAnsi="Times New Roman"/>
      <w:sz w:val="24"/>
      <w:szCs w:val="24"/>
    </w:rPr>
  </w:style>
  <w:style w:type="table" w:customStyle="1" w:styleId="TableGrid1">
    <w:name w:val="Table Grid1"/>
    <w:basedOn w:val="TableNormal"/>
    <w:next w:val="TableGrid"/>
    <w:uiPriority w:val="59"/>
    <w:rsid w:val="003B61F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eNumber">
    <w:name w:val="line number"/>
    <w:uiPriority w:val="99"/>
    <w:semiHidden/>
    <w:unhideWhenUsed/>
    <w:rsid w:val="003B61F1"/>
    <w:rPr>
      <w:rFonts w:cs="Times New Roman"/>
    </w:rPr>
  </w:style>
  <w:style w:type="numbering" w:customStyle="1" w:styleId="NoList2">
    <w:name w:val="No List2"/>
    <w:next w:val="NoList"/>
    <w:uiPriority w:val="99"/>
    <w:semiHidden/>
    <w:unhideWhenUsed/>
    <w:rsid w:val="003B61F1"/>
  </w:style>
  <w:style w:type="character" w:customStyle="1" w:styleId="Heading6Char1">
    <w:name w:val="Heading 6 Char1"/>
    <w:uiPriority w:val="9"/>
    <w:semiHidden/>
    <w:rsid w:val="003B61F1"/>
    <w:rPr>
      <w:rFonts w:ascii="Cambria" w:eastAsia="Times New Roman" w:hAnsi="Cambria" w:cs="Times New Roman"/>
      <w:i/>
      <w:iCs/>
      <w:color w:val="243F60"/>
    </w:rPr>
  </w:style>
  <w:style w:type="character" w:styleId="Hyperlink">
    <w:name w:val="Hyperlink"/>
    <w:uiPriority w:val="99"/>
    <w:unhideWhenUsed/>
    <w:rsid w:val="003B61F1"/>
    <w:rPr>
      <w:color w:val="0000FF"/>
      <w:u w:val="single"/>
    </w:rPr>
  </w:style>
  <w:style w:type="character" w:styleId="FollowedHyperlink">
    <w:name w:val="FollowedHyperlink"/>
    <w:uiPriority w:val="99"/>
    <w:semiHidden/>
    <w:unhideWhenUsed/>
    <w:rsid w:val="003B61F1"/>
    <w:rPr>
      <w:color w:val="800080"/>
      <w:u w:val="single"/>
    </w:rPr>
  </w:style>
  <w:style w:type="table" w:styleId="TableGrid">
    <w:name w:val="Table Grid"/>
    <w:basedOn w:val="TableNormal"/>
    <w:uiPriority w:val="59"/>
    <w:rsid w:val="003B61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9"/>
    <w:qFormat/>
    <w:rsid w:val="003B61F1"/>
    <w:pPr>
      <w:keepNext/>
      <w:spacing w:after="0" w:line="480" w:lineRule="auto"/>
      <w:ind w:firstLine="1122"/>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9"/>
    <w:qFormat/>
    <w:rsid w:val="003B61F1"/>
    <w:pPr>
      <w:keepNext/>
      <w:spacing w:after="0" w:line="480" w:lineRule="auto"/>
      <w:jc w:val="center"/>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9"/>
    <w:qFormat/>
    <w:rsid w:val="003B61F1"/>
    <w:pPr>
      <w:keepNext/>
      <w:spacing w:after="0" w:line="240" w:lineRule="auto"/>
      <w:jc w:val="center"/>
      <w:outlineLvl w:val="2"/>
    </w:pPr>
    <w:rPr>
      <w:rFonts w:ascii="Times New Roman" w:eastAsia="Times New Roman" w:hAnsi="Times New Roman"/>
      <w:sz w:val="24"/>
      <w:szCs w:val="24"/>
      <w:u w:val="single"/>
    </w:rPr>
  </w:style>
  <w:style w:type="paragraph" w:styleId="Heading4">
    <w:name w:val="heading 4"/>
    <w:basedOn w:val="Normal"/>
    <w:next w:val="Normal"/>
    <w:link w:val="Heading4Char"/>
    <w:uiPriority w:val="99"/>
    <w:qFormat/>
    <w:rsid w:val="003B61F1"/>
    <w:pPr>
      <w:keepNext/>
      <w:spacing w:after="0" w:line="240" w:lineRule="auto"/>
      <w:outlineLvl w:val="3"/>
    </w:pPr>
    <w:rPr>
      <w:rFonts w:ascii="Times New Roman" w:eastAsia="Times New Roman" w:hAnsi="Times New Roman"/>
      <w:b/>
      <w:bCs/>
      <w:sz w:val="24"/>
      <w:szCs w:val="24"/>
      <w:u w:val="single"/>
    </w:rPr>
  </w:style>
  <w:style w:type="paragraph" w:styleId="Heading5">
    <w:name w:val="heading 5"/>
    <w:basedOn w:val="Normal"/>
    <w:next w:val="Normal"/>
    <w:link w:val="Heading5Char"/>
    <w:uiPriority w:val="99"/>
    <w:qFormat/>
    <w:rsid w:val="003B61F1"/>
    <w:pPr>
      <w:keepNext/>
      <w:spacing w:after="0" w:line="480" w:lineRule="auto"/>
      <w:ind w:firstLine="720"/>
      <w:jc w:val="center"/>
      <w:outlineLvl w:val="4"/>
    </w:pPr>
    <w:rPr>
      <w:rFonts w:ascii="Courier" w:eastAsia="Times New Roman" w:hAnsi="Courier" w:cs="Courier"/>
      <w:sz w:val="24"/>
      <w:szCs w:val="24"/>
    </w:rPr>
  </w:style>
  <w:style w:type="paragraph" w:styleId="Heading6">
    <w:name w:val="heading 6"/>
    <w:basedOn w:val="Normal"/>
    <w:next w:val="Normal"/>
    <w:link w:val="Heading6Char"/>
    <w:uiPriority w:val="9"/>
    <w:semiHidden/>
    <w:unhideWhenUsed/>
    <w:qFormat/>
    <w:rsid w:val="003B61F1"/>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3B61F1"/>
    <w:pPr>
      <w:keepNext/>
      <w:numPr>
        <w:numId w:val="1"/>
      </w:numPr>
      <w:tabs>
        <w:tab w:val="num" w:pos="-142"/>
      </w:tabs>
      <w:spacing w:after="0" w:line="480" w:lineRule="auto"/>
      <w:ind w:left="709"/>
      <w:jc w:val="both"/>
      <w:outlineLvl w:val="6"/>
    </w:pPr>
    <w:rPr>
      <w:rFonts w:ascii="Times New Roman" w:eastAsia="Times New Roman" w:hAnsi="Times New Roman"/>
      <w:sz w:val="24"/>
      <w:szCs w:val="20"/>
    </w:rPr>
  </w:style>
  <w:style w:type="paragraph" w:styleId="Heading8">
    <w:name w:val="heading 8"/>
    <w:basedOn w:val="Normal"/>
    <w:next w:val="Normal"/>
    <w:link w:val="Heading8Char"/>
    <w:uiPriority w:val="9"/>
    <w:qFormat/>
    <w:rsid w:val="003B61F1"/>
    <w:pPr>
      <w:keepNext/>
      <w:tabs>
        <w:tab w:val="center" w:pos="142"/>
      </w:tabs>
      <w:spacing w:after="0" w:line="480" w:lineRule="auto"/>
      <w:outlineLvl w:val="7"/>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B61F1"/>
    <w:rPr>
      <w:rFonts w:ascii="Times New Roman" w:eastAsia="Times New Roman" w:hAnsi="Times New Roman" w:cs="Times New Roman"/>
      <w:b/>
      <w:bCs/>
      <w:sz w:val="24"/>
      <w:szCs w:val="24"/>
    </w:rPr>
  </w:style>
  <w:style w:type="character" w:customStyle="1" w:styleId="Heading2Char">
    <w:name w:val="Heading 2 Char"/>
    <w:link w:val="Heading2"/>
    <w:uiPriority w:val="99"/>
    <w:rsid w:val="003B61F1"/>
    <w:rPr>
      <w:rFonts w:ascii="Times New Roman" w:eastAsia="Times New Roman" w:hAnsi="Times New Roman" w:cs="Times New Roman"/>
      <w:b/>
      <w:bCs/>
      <w:sz w:val="24"/>
      <w:szCs w:val="24"/>
    </w:rPr>
  </w:style>
  <w:style w:type="character" w:customStyle="1" w:styleId="Heading3Char">
    <w:name w:val="Heading 3 Char"/>
    <w:link w:val="Heading3"/>
    <w:uiPriority w:val="99"/>
    <w:rsid w:val="003B61F1"/>
    <w:rPr>
      <w:rFonts w:ascii="Times New Roman" w:eastAsia="Times New Roman" w:hAnsi="Times New Roman" w:cs="Times New Roman"/>
      <w:sz w:val="24"/>
      <w:szCs w:val="24"/>
      <w:u w:val="single"/>
    </w:rPr>
  </w:style>
  <w:style w:type="character" w:customStyle="1" w:styleId="Heading4Char">
    <w:name w:val="Heading 4 Char"/>
    <w:link w:val="Heading4"/>
    <w:uiPriority w:val="99"/>
    <w:rsid w:val="003B61F1"/>
    <w:rPr>
      <w:rFonts w:ascii="Times New Roman" w:eastAsia="Times New Roman" w:hAnsi="Times New Roman" w:cs="Times New Roman"/>
      <w:b/>
      <w:bCs/>
      <w:sz w:val="24"/>
      <w:szCs w:val="24"/>
      <w:u w:val="single"/>
    </w:rPr>
  </w:style>
  <w:style w:type="character" w:customStyle="1" w:styleId="Heading5Char">
    <w:name w:val="Heading 5 Char"/>
    <w:link w:val="Heading5"/>
    <w:uiPriority w:val="99"/>
    <w:rsid w:val="003B61F1"/>
    <w:rPr>
      <w:rFonts w:ascii="Courier" w:eastAsia="Times New Roman" w:hAnsi="Courier" w:cs="Courier"/>
      <w:sz w:val="24"/>
      <w:szCs w:val="24"/>
    </w:rPr>
  </w:style>
  <w:style w:type="paragraph" w:customStyle="1" w:styleId="Heading61">
    <w:name w:val="Heading 61"/>
    <w:basedOn w:val="Normal"/>
    <w:next w:val="Normal"/>
    <w:uiPriority w:val="99"/>
    <w:unhideWhenUsed/>
    <w:qFormat/>
    <w:rsid w:val="003B61F1"/>
    <w:pPr>
      <w:keepNext/>
      <w:keepLines/>
      <w:spacing w:before="200" w:after="0"/>
      <w:outlineLvl w:val="5"/>
    </w:pPr>
    <w:rPr>
      <w:rFonts w:ascii="Cambria" w:eastAsia="Times New Roman" w:hAnsi="Cambria"/>
      <w:i/>
      <w:iCs/>
      <w:color w:val="243F60"/>
    </w:rPr>
  </w:style>
  <w:style w:type="character" w:customStyle="1" w:styleId="Heading7Char">
    <w:name w:val="Heading 7 Char"/>
    <w:link w:val="Heading7"/>
    <w:uiPriority w:val="99"/>
    <w:rsid w:val="003B61F1"/>
    <w:rPr>
      <w:rFonts w:ascii="Times New Roman" w:eastAsia="Times New Roman" w:hAnsi="Times New Roman" w:cs="Times New Roman"/>
      <w:sz w:val="24"/>
      <w:szCs w:val="20"/>
    </w:rPr>
  </w:style>
  <w:style w:type="character" w:customStyle="1" w:styleId="Heading8Char">
    <w:name w:val="Heading 8 Char"/>
    <w:link w:val="Heading8"/>
    <w:uiPriority w:val="9"/>
    <w:rsid w:val="003B61F1"/>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3B61F1"/>
  </w:style>
  <w:style w:type="paragraph" w:styleId="BodyText2">
    <w:name w:val="Body Text 2"/>
    <w:basedOn w:val="Normal"/>
    <w:link w:val="BodyText2Char"/>
    <w:uiPriority w:val="99"/>
    <w:rsid w:val="003B61F1"/>
    <w:pPr>
      <w:spacing w:after="0" w:line="480" w:lineRule="auto"/>
      <w:ind w:firstLine="1122"/>
    </w:pPr>
    <w:rPr>
      <w:rFonts w:ascii="Times New Roman" w:eastAsia="Times New Roman" w:hAnsi="Times New Roman"/>
      <w:sz w:val="24"/>
      <w:szCs w:val="24"/>
    </w:rPr>
  </w:style>
  <w:style w:type="character" w:customStyle="1" w:styleId="BodyText2Char">
    <w:name w:val="Body Text 2 Char"/>
    <w:link w:val="BodyText2"/>
    <w:uiPriority w:val="99"/>
    <w:rsid w:val="003B61F1"/>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3B61F1"/>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rsid w:val="003B61F1"/>
    <w:rPr>
      <w:rFonts w:ascii="Times New Roman" w:eastAsia="Times New Roman" w:hAnsi="Times New Roman" w:cs="Times New Roman"/>
      <w:sz w:val="20"/>
      <w:szCs w:val="20"/>
    </w:rPr>
  </w:style>
  <w:style w:type="character" w:styleId="FootnoteReference">
    <w:name w:val="footnote reference"/>
    <w:uiPriority w:val="99"/>
    <w:rsid w:val="003B61F1"/>
    <w:rPr>
      <w:rFonts w:cs="Times New Roman"/>
      <w:vertAlign w:val="superscript"/>
    </w:rPr>
  </w:style>
  <w:style w:type="paragraph" w:styleId="BodyText">
    <w:name w:val="Body Text"/>
    <w:basedOn w:val="Normal"/>
    <w:link w:val="BodyTextChar"/>
    <w:uiPriority w:val="99"/>
    <w:rsid w:val="003B61F1"/>
    <w:pPr>
      <w:spacing w:after="0" w:line="360" w:lineRule="auto"/>
    </w:pPr>
    <w:rPr>
      <w:rFonts w:ascii="Times New Roman" w:eastAsia="Times New Roman" w:hAnsi="Times New Roman"/>
      <w:sz w:val="24"/>
      <w:szCs w:val="24"/>
    </w:rPr>
  </w:style>
  <w:style w:type="character" w:customStyle="1" w:styleId="BodyTextChar">
    <w:name w:val="Body Text Char"/>
    <w:link w:val="BodyText"/>
    <w:uiPriority w:val="99"/>
    <w:rsid w:val="003B61F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61F1"/>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3B61F1"/>
    <w:rPr>
      <w:rFonts w:ascii="Tahoma" w:eastAsia="Times New Roman" w:hAnsi="Tahoma" w:cs="Tahoma"/>
      <w:sz w:val="16"/>
      <w:szCs w:val="16"/>
    </w:rPr>
  </w:style>
  <w:style w:type="paragraph" w:styleId="Header">
    <w:name w:val="header"/>
    <w:basedOn w:val="Normal"/>
    <w:link w:val="HeaderChar"/>
    <w:uiPriority w:val="99"/>
    <w:unhideWhenUsed/>
    <w:rsid w:val="003B61F1"/>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3B61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61F1"/>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3B61F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B61F1"/>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link w:val="BodyTextIndent"/>
    <w:uiPriority w:val="99"/>
    <w:semiHidden/>
    <w:rsid w:val="003B61F1"/>
    <w:rPr>
      <w:rFonts w:ascii="Times New Roman" w:eastAsia="Times New Roman" w:hAnsi="Times New Roman" w:cs="Times New Roman"/>
      <w:sz w:val="24"/>
      <w:szCs w:val="24"/>
    </w:rPr>
  </w:style>
  <w:style w:type="character" w:customStyle="1" w:styleId="Heading6Char">
    <w:name w:val="Heading 6 Char"/>
    <w:link w:val="Heading6"/>
    <w:uiPriority w:val="9"/>
    <w:rsid w:val="003B61F1"/>
    <w:rPr>
      <w:rFonts w:ascii="Cambria" w:eastAsia="Times New Roman" w:hAnsi="Cambria" w:cs="Times New Roman"/>
      <w:i/>
      <w:iCs/>
      <w:color w:val="243F60"/>
    </w:rPr>
  </w:style>
  <w:style w:type="numbering" w:customStyle="1" w:styleId="NoList11">
    <w:name w:val="No List11"/>
    <w:next w:val="NoList"/>
    <w:uiPriority w:val="99"/>
    <w:semiHidden/>
    <w:unhideWhenUsed/>
    <w:rsid w:val="003B61F1"/>
  </w:style>
  <w:style w:type="character" w:styleId="PageNumber">
    <w:name w:val="page number"/>
    <w:uiPriority w:val="99"/>
    <w:rsid w:val="003B61F1"/>
    <w:rPr>
      <w:rFonts w:cs="Times New Roman"/>
    </w:rPr>
  </w:style>
  <w:style w:type="paragraph" w:styleId="BodyTextIndent3">
    <w:name w:val="Body Text Indent 3"/>
    <w:basedOn w:val="Normal"/>
    <w:link w:val="BodyTextIndent3Char"/>
    <w:uiPriority w:val="99"/>
    <w:rsid w:val="003B61F1"/>
    <w:pPr>
      <w:spacing w:after="0" w:line="480" w:lineRule="auto"/>
      <w:ind w:firstLine="720"/>
      <w:jc w:val="both"/>
    </w:pPr>
    <w:rPr>
      <w:rFonts w:ascii="Times New Roman" w:eastAsia="Times New Roman" w:hAnsi="Times New Roman"/>
      <w:sz w:val="24"/>
      <w:szCs w:val="20"/>
    </w:rPr>
  </w:style>
  <w:style w:type="character" w:customStyle="1" w:styleId="BodyTextIndent3Char">
    <w:name w:val="Body Text Indent 3 Char"/>
    <w:link w:val="BodyTextIndent3"/>
    <w:uiPriority w:val="99"/>
    <w:rsid w:val="003B61F1"/>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rsid w:val="003B61F1"/>
    <w:pPr>
      <w:spacing w:after="0" w:line="240" w:lineRule="auto"/>
      <w:ind w:firstLine="357"/>
    </w:pPr>
    <w:rPr>
      <w:rFonts w:ascii="Times New Roman" w:eastAsia="Times New Roman" w:hAnsi="Times New Roman"/>
      <w:sz w:val="24"/>
      <w:szCs w:val="20"/>
      <w:lang w:val="it-IT"/>
    </w:rPr>
  </w:style>
  <w:style w:type="character" w:customStyle="1" w:styleId="BodyTextIndent2Char">
    <w:name w:val="Body Text Indent 2 Char"/>
    <w:link w:val="BodyTextIndent2"/>
    <w:uiPriority w:val="99"/>
    <w:rsid w:val="003B61F1"/>
    <w:rPr>
      <w:rFonts w:ascii="Times New Roman" w:eastAsia="Times New Roman" w:hAnsi="Times New Roman" w:cs="Times New Roman"/>
      <w:sz w:val="24"/>
      <w:szCs w:val="20"/>
      <w:lang w:val="it-IT"/>
    </w:rPr>
  </w:style>
  <w:style w:type="paragraph" w:styleId="ListParagraph">
    <w:name w:val="List Paragraph"/>
    <w:basedOn w:val="Normal"/>
    <w:uiPriority w:val="34"/>
    <w:qFormat/>
    <w:rsid w:val="003B61F1"/>
    <w:pPr>
      <w:ind w:left="720"/>
      <w:contextualSpacing/>
    </w:pPr>
    <w:rPr>
      <w:rFonts w:eastAsia="Times New Roman"/>
    </w:rPr>
  </w:style>
  <w:style w:type="character" w:customStyle="1" w:styleId="Hyperlink1">
    <w:name w:val="Hyperlink1"/>
    <w:uiPriority w:val="99"/>
    <w:unhideWhenUsed/>
    <w:rsid w:val="003B61F1"/>
    <w:rPr>
      <w:rFonts w:cs="Times New Roman"/>
      <w:color w:val="0000FF"/>
      <w:u w:val="single"/>
    </w:rPr>
  </w:style>
  <w:style w:type="paragraph" w:styleId="NormalWeb">
    <w:name w:val="Normal (Web)"/>
    <w:basedOn w:val="Normal"/>
    <w:uiPriority w:val="99"/>
    <w:unhideWhenUsed/>
    <w:rsid w:val="003B61F1"/>
    <w:pPr>
      <w:spacing w:before="100" w:beforeAutospacing="1" w:after="100" w:afterAutospacing="1" w:line="240" w:lineRule="auto"/>
    </w:pPr>
    <w:rPr>
      <w:rFonts w:ascii="Times New Roman" w:eastAsia="Times New Roman" w:hAnsi="Times New Roman"/>
      <w:sz w:val="24"/>
      <w:szCs w:val="24"/>
    </w:rPr>
  </w:style>
  <w:style w:type="character" w:customStyle="1" w:styleId="FollowedHyperlink1">
    <w:name w:val="FollowedHyperlink1"/>
    <w:uiPriority w:val="99"/>
    <w:semiHidden/>
    <w:unhideWhenUsed/>
    <w:rsid w:val="003B61F1"/>
    <w:rPr>
      <w:rFonts w:cs="Times New Roman"/>
      <w:color w:val="800080"/>
      <w:u w:val="single"/>
    </w:rPr>
  </w:style>
  <w:style w:type="character" w:styleId="Strong">
    <w:name w:val="Strong"/>
    <w:uiPriority w:val="22"/>
    <w:qFormat/>
    <w:rsid w:val="003B61F1"/>
    <w:rPr>
      <w:rFonts w:cs="Times New Roman"/>
      <w:b/>
      <w:bCs/>
    </w:rPr>
  </w:style>
  <w:style w:type="paragraph" w:customStyle="1" w:styleId="articlemainsearch">
    <w:name w:val="articlemainsearch"/>
    <w:basedOn w:val="Normal"/>
    <w:rsid w:val="003B61F1"/>
    <w:pPr>
      <w:spacing w:before="100" w:beforeAutospacing="1" w:after="100" w:afterAutospacing="1" w:line="240" w:lineRule="auto"/>
    </w:pPr>
    <w:rPr>
      <w:rFonts w:ascii="Times New Roman" w:eastAsia="Times New Roman" w:hAnsi="Times New Roman"/>
      <w:sz w:val="24"/>
      <w:szCs w:val="24"/>
    </w:rPr>
  </w:style>
  <w:style w:type="table" w:customStyle="1" w:styleId="TableGrid1">
    <w:name w:val="Table Grid1"/>
    <w:basedOn w:val="TableNormal"/>
    <w:next w:val="TableGrid"/>
    <w:uiPriority w:val="59"/>
    <w:rsid w:val="003B61F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eNumber">
    <w:name w:val="line number"/>
    <w:uiPriority w:val="99"/>
    <w:semiHidden/>
    <w:unhideWhenUsed/>
    <w:rsid w:val="003B61F1"/>
    <w:rPr>
      <w:rFonts w:cs="Times New Roman"/>
    </w:rPr>
  </w:style>
  <w:style w:type="numbering" w:customStyle="1" w:styleId="NoList2">
    <w:name w:val="No List2"/>
    <w:next w:val="NoList"/>
    <w:uiPriority w:val="99"/>
    <w:semiHidden/>
    <w:unhideWhenUsed/>
    <w:rsid w:val="003B61F1"/>
  </w:style>
  <w:style w:type="character" w:customStyle="1" w:styleId="Heading6Char1">
    <w:name w:val="Heading 6 Char1"/>
    <w:uiPriority w:val="9"/>
    <w:semiHidden/>
    <w:rsid w:val="003B61F1"/>
    <w:rPr>
      <w:rFonts w:ascii="Cambria" w:eastAsia="Times New Roman" w:hAnsi="Cambria" w:cs="Times New Roman"/>
      <w:i/>
      <w:iCs/>
      <w:color w:val="243F60"/>
    </w:rPr>
  </w:style>
  <w:style w:type="character" w:styleId="Hyperlink">
    <w:name w:val="Hyperlink"/>
    <w:uiPriority w:val="99"/>
    <w:unhideWhenUsed/>
    <w:rsid w:val="003B61F1"/>
    <w:rPr>
      <w:color w:val="0000FF"/>
      <w:u w:val="single"/>
    </w:rPr>
  </w:style>
  <w:style w:type="character" w:styleId="FollowedHyperlink">
    <w:name w:val="FollowedHyperlink"/>
    <w:uiPriority w:val="99"/>
    <w:semiHidden/>
    <w:unhideWhenUsed/>
    <w:rsid w:val="003B61F1"/>
    <w:rPr>
      <w:color w:val="800080"/>
      <w:u w:val="single"/>
    </w:rPr>
  </w:style>
  <w:style w:type="table" w:styleId="TableGrid">
    <w:name w:val="Table Grid"/>
    <w:basedOn w:val="TableNormal"/>
    <w:uiPriority w:val="59"/>
    <w:rsid w:val="003B61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3EA32-F5F8-4293-BB5C-8EF26FA3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4440</Words>
  <Characters>25309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IMRON WIDJAJA</dc:creator>
  <cp:lastModifiedBy>BOBBY</cp:lastModifiedBy>
  <cp:revision>2</cp:revision>
  <cp:lastPrinted>2019-10-24T06:07:00Z</cp:lastPrinted>
  <dcterms:created xsi:type="dcterms:W3CDTF">2019-11-18T07:40:00Z</dcterms:created>
  <dcterms:modified xsi:type="dcterms:W3CDTF">2019-11-18T07:40:00Z</dcterms:modified>
</cp:coreProperties>
</file>